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4F7C" w14:textId="77777777" w:rsidR="00C7313E" w:rsidRPr="00C7313E" w:rsidRDefault="00C7313E" w:rsidP="00C7313E">
      <w:r w:rsidRPr="00C7313E">
        <w:rPr>
          <w:b/>
          <w:bCs/>
        </w:rPr>
        <w:t>Case Entry Batch: End-to-End Processing Flow</w:t>
      </w:r>
    </w:p>
    <w:p w14:paraId="69CD009E" w14:textId="77777777" w:rsidR="00C7313E" w:rsidRPr="00C7313E" w:rsidRDefault="00C7313E" w:rsidP="00C7313E">
      <w:r w:rsidRPr="00C7313E">
        <w:t>This batch process converts staged claim records into fully created case records in the case-tracking system. The overall flow begins with pending batch data, validates that data against source claim information, creates participant-level cases, populates the required downstream tables, and finally sends notification emails.</w:t>
      </w:r>
    </w:p>
    <w:p w14:paraId="789D8C8E" w14:textId="77777777" w:rsidR="00C7313E" w:rsidRPr="00C7313E" w:rsidRDefault="00C7313E" w:rsidP="00C7313E">
      <w:r w:rsidRPr="00C7313E">
        <w:rPr>
          <w:b/>
          <w:bCs/>
        </w:rPr>
        <w:t>1. Batch Intake and Validation</w:t>
      </w:r>
    </w:p>
    <w:p w14:paraId="4F2617A6" w14:textId="77777777" w:rsidR="00C7313E" w:rsidRPr="00C7313E" w:rsidRDefault="00C7313E" w:rsidP="00C7313E">
      <w:r w:rsidRPr="00C7313E">
        <w:t>The process starts by reading all pending batch ids from the staging table CA_UNIVERSE_BATCH_T. For each batch id, all associated staged claim rows are loaded and processed together.</w:t>
      </w:r>
    </w:p>
    <w:p w14:paraId="03662316" w14:textId="77777777" w:rsidR="00C7313E" w:rsidRPr="00C7313E" w:rsidRDefault="00C7313E" w:rsidP="00C7313E">
      <w:r w:rsidRPr="00C7313E">
        <w:t>Each staged row is then validated against source claim data from DM_CLAIM_DRUG_T. During this step, the system checks:</w:t>
      </w:r>
    </w:p>
    <w:p w14:paraId="005CA610" w14:textId="77777777" w:rsidR="00C7313E" w:rsidRPr="00C7313E" w:rsidRDefault="00C7313E" w:rsidP="00C7313E">
      <w:pPr>
        <w:numPr>
          <w:ilvl w:val="0"/>
          <w:numId w:val="6"/>
        </w:numPr>
      </w:pPr>
      <w:r w:rsidRPr="00C7313E">
        <w:t>whether the TCN + line number combination is duplicated within the batch</w:t>
      </w:r>
    </w:p>
    <w:p w14:paraId="7D5B6796" w14:textId="77777777" w:rsidR="00C7313E" w:rsidRPr="00C7313E" w:rsidRDefault="00C7313E" w:rsidP="00C7313E">
      <w:pPr>
        <w:numPr>
          <w:ilvl w:val="0"/>
          <w:numId w:val="6"/>
        </w:numPr>
      </w:pPr>
      <w:r w:rsidRPr="00C7313E">
        <w:t>whether the claim exists in the source claim table</w:t>
      </w:r>
    </w:p>
    <w:p w14:paraId="36A1D30A" w14:textId="77777777" w:rsidR="00C7313E" w:rsidRPr="00C7313E" w:rsidRDefault="00C7313E" w:rsidP="00C7313E">
      <w:pPr>
        <w:numPr>
          <w:ilvl w:val="0"/>
          <w:numId w:val="6"/>
        </w:numPr>
      </w:pPr>
      <w:r w:rsidRPr="00C7313E">
        <w:t>whether the participant id matches the expected member or provider from the source claim record</w:t>
      </w:r>
    </w:p>
    <w:p w14:paraId="7929FDEC" w14:textId="77777777" w:rsidR="00C7313E" w:rsidRPr="00C7313E" w:rsidRDefault="00C7313E" w:rsidP="00C7313E">
      <w:r w:rsidRPr="00C7313E">
        <w:t>If validation succeeds, the row is converted into a case-universe record and enriched with claim attributes from the source system. If validation fails, the batch is not processed further into case tables.</w:t>
      </w:r>
    </w:p>
    <w:p w14:paraId="5AFF3806" w14:textId="77777777" w:rsidR="00C7313E" w:rsidRPr="00C7313E" w:rsidRDefault="00C7313E" w:rsidP="00C7313E">
      <w:r w:rsidRPr="00C7313E">
        <w:rPr>
          <w:b/>
          <w:bCs/>
        </w:rPr>
        <w:t xml:space="preserve">2. </w:t>
      </w:r>
      <w:proofErr w:type="spellStart"/>
      <w:r w:rsidRPr="00C7313E">
        <w:rPr>
          <w:b/>
          <w:bCs/>
        </w:rPr>
        <w:t>Behavior</w:t>
      </w:r>
      <w:proofErr w:type="spellEnd"/>
      <w:r w:rsidRPr="00C7313E">
        <w:rPr>
          <w:b/>
          <w:bCs/>
        </w:rPr>
        <w:t xml:space="preserve"> for Valid, Invalid, and Failed Batches</w:t>
      </w:r>
    </w:p>
    <w:p w14:paraId="0C153099" w14:textId="77777777" w:rsidR="00C7313E" w:rsidRPr="00C7313E" w:rsidRDefault="00C7313E" w:rsidP="00C7313E">
      <w:r w:rsidRPr="00C7313E">
        <w:t>If the batch is fully valid:</w:t>
      </w:r>
    </w:p>
    <w:p w14:paraId="23F61F12" w14:textId="77777777" w:rsidR="00C7313E" w:rsidRPr="00C7313E" w:rsidRDefault="00C7313E" w:rsidP="00C7313E">
      <w:pPr>
        <w:numPr>
          <w:ilvl w:val="0"/>
          <w:numId w:val="7"/>
        </w:numPr>
      </w:pPr>
      <w:r w:rsidRPr="00C7313E">
        <w:t>the system proceeds to create cases and related child records</w:t>
      </w:r>
    </w:p>
    <w:p w14:paraId="3412C5F0" w14:textId="77777777" w:rsidR="00C7313E" w:rsidRPr="00C7313E" w:rsidRDefault="00C7313E" w:rsidP="00C7313E">
      <w:pPr>
        <w:numPr>
          <w:ilvl w:val="0"/>
          <w:numId w:val="7"/>
        </w:numPr>
      </w:pPr>
      <w:r w:rsidRPr="00C7313E">
        <w:t>once processing is complete, the staging rows are removed from CA_UNIVERSE_BATCH_T</w:t>
      </w:r>
    </w:p>
    <w:p w14:paraId="4F405E34" w14:textId="77777777" w:rsidR="00C7313E" w:rsidRPr="00C7313E" w:rsidRDefault="00C7313E" w:rsidP="00C7313E">
      <w:r w:rsidRPr="00C7313E">
        <w:t>If the batch contains invalid records:</w:t>
      </w:r>
    </w:p>
    <w:p w14:paraId="736ADECF" w14:textId="77777777" w:rsidR="00C7313E" w:rsidRPr="00C7313E" w:rsidRDefault="00C7313E" w:rsidP="00C7313E">
      <w:pPr>
        <w:numPr>
          <w:ilvl w:val="0"/>
          <w:numId w:val="8"/>
        </w:numPr>
      </w:pPr>
      <w:r w:rsidRPr="00C7313E">
        <w:t>the rows remain in CA_UNIVERSE_BATCH_T</w:t>
      </w:r>
    </w:p>
    <w:p w14:paraId="65F296F2" w14:textId="77777777" w:rsidR="00C7313E" w:rsidRPr="00C7313E" w:rsidRDefault="00C7313E" w:rsidP="00C7313E">
      <w:pPr>
        <w:numPr>
          <w:ilvl w:val="0"/>
          <w:numId w:val="8"/>
        </w:numPr>
      </w:pPr>
      <w:r w:rsidRPr="00C7313E">
        <w:t>the system updates matching/validation indicators on those staging rows</w:t>
      </w:r>
    </w:p>
    <w:p w14:paraId="2695A38C" w14:textId="77777777" w:rsidR="00C7313E" w:rsidRPr="00C7313E" w:rsidRDefault="00C7313E" w:rsidP="00C7313E">
      <w:pPr>
        <w:numPr>
          <w:ilvl w:val="0"/>
          <w:numId w:val="8"/>
        </w:numPr>
      </w:pPr>
      <w:r w:rsidRPr="00C7313E">
        <w:t>an invalid batch notification email is sent to the submitting user</w:t>
      </w:r>
    </w:p>
    <w:p w14:paraId="55AFFF56" w14:textId="77777777" w:rsidR="00C7313E" w:rsidRPr="00C7313E" w:rsidRDefault="00C7313E" w:rsidP="00C7313E">
      <w:r w:rsidRPr="00C7313E">
        <w:t>If an exception occurs during processing:</w:t>
      </w:r>
    </w:p>
    <w:p w14:paraId="5BE35909" w14:textId="77777777" w:rsidR="00C7313E" w:rsidRPr="00C7313E" w:rsidRDefault="00C7313E" w:rsidP="00C7313E">
      <w:pPr>
        <w:numPr>
          <w:ilvl w:val="0"/>
          <w:numId w:val="9"/>
        </w:numPr>
      </w:pPr>
      <w:r w:rsidRPr="00C7313E">
        <w:t>the batch is treated as failed</w:t>
      </w:r>
    </w:p>
    <w:p w14:paraId="3BDBA375" w14:textId="77777777" w:rsidR="00C7313E" w:rsidRPr="00C7313E" w:rsidRDefault="00C7313E" w:rsidP="00C7313E">
      <w:pPr>
        <w:numPr>
          <w:ilvl w:val="0"/>
          <w:numId w:val="9"/>
        </w:numPr>
      </w:pPr>
      <w:r w:rsidRPr="00C7313E">
        <w:t>failure notification is sent to the submitting user</w:t>
      </w:r>
    </w:p>
    <w:p w14:paraId="741A9CA3" w14:textId="77777777" w:rsidR="00C7313E" w:rsidRPr="00C7313E" w:rsidRDefault="00C7313E" w:rsidP="00C7313E">
      <w:pPr>
        <w:numPr>
          <w:ilvl w:val="0"/>
          <w:numId w:val="9"/>
        </w:numPr>
      </w:pPr>
      <w:r w:rsidRPr="00C7313E">
        <w:t>failure notification is also sent to the admin distribution list</w:t>
      </w:r>
    </w:p>
    <w:p w14:paraId="3BF810F3" w14:textId="77777777" w:rsidR="00C7313E" w:rsidRPr="00C7313E" w:rsidRDefault="00C7313E" w:rsidP="00C7313E">
      <w:r w:rsidRPr="00C7313E">
        <w:rPr>
          <w:b/>
          <w:bCs/>
        </w:rPr>
        <w:lastRenderedPageBreak/>
        <w:t>3. Case Creation Logic</w:t>
      </w:r>
    </w:p>
    <w:p w14:paraId="36AF1E4F" w14:textId="77777777" w:rsidR="00C7313E" w:rsidRPr="00C7313E" w:rsidRDefault="00C7313E" w:rsidP="00C7313E">
      <w:r w:rsidRPr="00C7313E">
        <w:t>After validation, the records are grouped by </w:t>
      </w:r>
      <w:proofErr w:type="spellStart"/>
      <w:r w:rsidRPr="00C7313E">
        <w:t>participantId</w:t>
      </w:r>
      <w:proofErr w:type="spellEnd"/>
      <w:r w:rsidRPr="00C7313E">
        <w:t>. This means the system creates one case per participant, even if multiple claim rows belong to that participant.</w:t>
      </w:r>
    </w:p>
    <w:p w14:paraId="772A82FB" w14:textId="77777777" w:rsidR="00C7313E" w:rsidRPr="00C7313E" w:rsidRDefault="00C7313E" w:rsidP="00C7313E">
      <w:r w:rsidRPr="00C7313E">
        <w:t>For each participant group, the system generates:</w:t>
      </w:r>
    </w:p>
    <w:p w14:paraId="34EFBF8F" w14:textId="77777777" w:rsidR="00C7313E" w:rsidRPr="00C7313E" w:rsidRDefault="00C7313E" w:rsidP="00C7313E">
      <w:pPr>
        <w:numPr>
          <w:ilvl w:val="0"/>
          <w:numId w:val="10"/>
        </w:numPr>
      </w:pPr>
      <w:r w:rsidRPr="00C7313E">
        <w:t>a new internal CASE_ID</w:t>
      </w:r>
    </w:p>
    <w:p w14:paraId="6C94ABD6" w14:textId="77777777" w:rsidR="00C7313E" w:rsidRPr="00C7313E" w:rsidRDefault="00C7313E" w:rsidP="00C7313E">
      <w:pPr>
        <w:numPr>
          <w:ilvl w:val="0"/>
          <w:numId w:val="10"/>
        </w:numPr>
      </w:pPr>
      <w:r w:rsidRPr="00C7313E">
        <w:t>a new CA_SEQUENCE_ID</w:t>
      </w:r>
    </w:p>
    <w:p w14:paraId="1E91173F" w14:textId="77777777" w:rsidR="00C7313E" w:rsidRPr="00C7313E" w:rsidRDefault="00C7313E" w:rsidP="00C7313E">
      <w:pPr>
        <w:numPr>
          <w:ilvl w:val="0"/>
          <w:numId w:val="10"/>
        </w:numPr>
      </w:pPr>
      <w:r w:rsidRPr="00C7313E">
        <w:t>a formatted business case identifier</w:t>
      </w:r>
    </w:p>
    <w:p w14:paraId="3F3591F2" w14:textId="77777777" w:rsidR="00C7313E" w:rsidRPr="00C7313E" w:rsidRDefault="00C7313E" w:rsidP="00C7313E">
      <w:r w:rsidRPr="00C7313E">
        <w:t>That generated case identity is then assigned to all claim rows for that participant. Each row also receives a claim sequence number so multiple claims can be linked to the same case in order.</w:t>
      </w:r>
    </w:p>
    <w:p w14:paraId="052CC463" w14:textId="77777777" w:rsidR="00C7313E" w:rsidRPr="00C7313E" w:rsidRDefault="00C7313E" w:rsidP="00C7313E">
      <w:r w:rsidRPr="00C7313E">
        <w:rPr>
          <w:b/>
          <w:bCs/>
        </w:rPr>
        <w:t>4. Core Table Population Logic</w:t>
      </w:r>
    </w:p>
    <w:p w14:paraId="2176CAC8" w14:textId="77777777" w:rsidR="00C7313E" w:rsidRPr="00C7313E" w:rsidRDefault="00C7313E" w:rsidP="00C7313E">
      <w:r w:rsidRPr="00C7313E">
        <w:t>The system uses CA_INTELLIGENT_KEY_T as the anchor record for case creation. Once the base case is created, the related child tables are populated as part of the same case structure.</w:t>
      </w:r>
    </w:p>
    <w:p w14:paraId="654E12B3" w14:textId="77777777" w:rsidR="00C7313E" w:rsidRPr="00C7313E" w:rsidRDefault="00C7313E" w:rsidP="00C7313E">
      <w:r w:rsidRPr="00C7313E">
        <w:t>The core population pattern is:</w:t>
      </w:r>
    </w:p>
    <w:p w14:paraId="7F305822" w14:textId="77777777" w:rsidR="00C7313E" w:rsidRPr="00C7313E" w:rsidRDefault="00C7313E" w:rsidP="00C7313E">
      <w:pPr>
        <w:numPr>
          <w:ilvl w:val="0"/>
          <w:numId w:val="11"/>
        </w:numPr>
      </w:pPr>
      <w:r w:rsidRPr="00C7313E">
        <w:t>create the parent case record in CA_INTELLIGENT_KEY_T</w:t>
      </w:r>
    </w:p>
    <w:p w14:paraId="7CB1FAE5" w14:textId="77777777" w:rsidR="00C7313E" w:rsidRPr="00C7313E" w:rsidRDefault="00C7313E" w:rsidP="00C7313E">
      <w:pPr>
        <w:numPr>
          <w:ilvl w:val="0"/>
          <w:numId w:val="11"/>
        </w:numPr>
      </w:pPr>
      <w:r w:rsidRPr="00C7313E">
        <w:t>attach the appropriate related entities using the same CASE_ID</w:t>
      </w:r>
    </w:p>
    <w:p w14:paraId="52F32EC8" w14:textId="77777777" w:rsidR="00C7313E" w:rsidRPr="00C7313E" w:rsidRDefault="00C7313E" w:rsidP="00C7313E">
      <w:pPr>
        <w:numPr>
          <w:ilvl w:val="0"/>
          <w:numId w:val="11"/>
        </w:numPr>
      </w:pPr>
      <w:r w:rsidRPr="00C7313E">
        <w:t>persist the object graph so that all dependent tables are inserted together</w:t>
      </w:r>
    </w:p>
    <w:p w14:paraId="565697C8" w14:textId="77777777" w:rsidR="00C7313E" w:rsidRPr="00C7313E" w:rsidRDefault="00C7313E" w:rsidP="00C7313E">
      <w:r w:rsidRPr="00C7313E">
        <w:rPr>
          <w:b/>
          <w:bCs/>
        </w:rPr>
        <w:t>5. Tables Populated During Case Creation</w:t>
      </w:r>
    </w:p>
    <w:p w14:paraId="5309A76D" w14:textId="77777777" w:rsidR="00C7313E" w:rsidRPr="00C7313E" w:rsidRDefault="00C7313E" w:rsidP="00C7313E">
      <w:r w:rsidRPr="00C7313E">
        <w:t>For each valid participant case, the following tables are populated:</w:t>
      </w:r>
    </w:p>
    <w:p w14:paraId="3468DD49" w14:textId="77777777" w:rsidR="00C7313E" w:rsidRPr="00C7313E" w:rsidRDefault="00C7313E" w:rsidP="00C7313E">
      <w:r w:rsidRPr="00C7313E">
        <w:rPr>
          <w:b/>
          <w:bCs/>
        </w:rPr>
        <w:t>Case header and identity</w:t>
      </w:r>
    </w:p>
    <w:p w14:paraId="35FE0772" w14:textId="77777777" w:rsidR="00C7313E" w:rsidRPr="00C7313E" w:rsidRDefault="00C7313E" w:rsidP="00C7313E">
      <w:pPr>
        <w:numPr>
          <w:ilvl w:val="0"/>
          <w:numId w:val="12"/>
        </w:numPr>
      </w:pPr>
      <w:r w:rsidRPr="00C7313E">
        <w:t>CA_INTELLIGENT_KEY_T</w:t>
      </w:r>
    </w:p>
    <w:p w14:paraId="6D7076A7" w14:textId="77777777" w:rsidR="00C7313E" w:rsidRPr="00C7313E" w:rsidRDefault="00C7313E" w:rsidP="00C7313E">
      <w:pPr>
        <w:numPr>
          <w:ilvl w:val="0"/>
          <w:numId w:val="12"/>
        </w:numPr>
      </w:pPr>
      <w:r w:rsidRPr="00C7313E">
        <w:t>CA_GENERAL_T</w:t>
      </w:r>
    </w:p>
    <w:p w14:paraId="0E84E77F" w14:textId="77777777" w:rsidR="00C7313E" w:rsidRPr="00C7313E" w:rsidRDefault="00C7313E" w:rsidP="00C7313E">
      <w:r w:rsidRPr="00C7313E">
        <w:rPr>
          <w:b/>
          <w:bCs/>
        </w:rPr>
        <w:t>Participant-specific details</w:t>
      </w:r>
    </w:p>
    <w:p w14:paraId="1BB1AC4F" w14:textId="77777777" w:rsidR="00C7313E" w:rsidRPr="00C7313E" w:rsidRDefault="00C7313E" w:rsidP="00C7313E">
      <w:pPr>
        <w:numPr>
          <w:ilvl w:val="0"/>
          <w:numId w:val="13"/>
        </w:numPr>
      </w:pPr>
      <w:r w:rsidRPr="00C7313E">
        <w:t>CA_PROVIDER_T for provider-based cases</w:t>
      </w:r>
    </w:p>
    <w:p w14:paraId="0A2C1CE2" w14:textId="77777777" w:rsidR="00C7313E" w:rsidRPr="00C7313E" w:rsidRDefault="00C7313E" w:rsidP="00C7313E">
      <w:pPr>
        <w:numPr>
          <w:ilvl w:val="0"/>
          <w:numId w:val="13"/>
        </w:numPr>
      </w:pPr>
      <w:r w:rsidRPr="00C7313E">
        <w:t>CA_RECIPIENT_T for member-based cases</w:t>
      </w:r>
    </w:p>
    <w:p w14:paraId="595CB6D5" w14:textId="77777777" w:rsidR="00C7313E" w:rsidRPr="00C7313E" w:rsidRDefault="00C7313E" w:rsidP="00C7313E">
      <w:r w:rsidRPr="00C7313E">
        <w:rPr>
          <w:b/>
          <w:bCs/>
        </w:rPr>
        <w:t>Investigation details</w:t>
      </w:r>
      <w:r w:rsidRPr="00C7313E">
        <w:br/>
        <w:t>Depending on investigation type, one of the following is created:</w:t>
      </w:r>
    </w:p>
    <w:p w14:paraId="54DEF413" w14:textId="77777777" w:rsidR="00C7313E" w:rsidRPr="00C7313E" w:rsidRDefault="00C7313E" w:rsidP="00C7313E">
      <w:pPr>
        <w:numPr>
          <w:ilvl w:val="0"/>
          <w:numId w:val="14"/>
        </w:numPr>
      </w:pPr>
      <w:r w:rsidRPr="00C7313E">
        <w:t>CA_INVST_PRELIMINARY_T</w:t>
      </w:r>
    </w:p>
    <w:p w14:paraId="08466FEC" w14:textId="77777777" w:rsidR="00C7313E" w:rsidRPr="00C7313E" w:rsidRDefault="00C7313E" w:rsidP="00C7313E">
      <w:pPr>
        <w:numPr>
          <w:ilvl w:val="0"/>
          <w:numId w:val="14"/>
        </w:numPr>
      </w:pPr>
      <w:r w:rsidRPr="00C7313E">
        <w:t>CA_INVST_FULLSCALE_T</w:t>
      </w:r>
    </w:p>
    <w:p w14:paraId="11405D3F" w14:textId="77777777" w:rsidR="00C7313E" w:rsidRPr="00C7313E" w:rsidRDefault="00C7313E" w:rsidP="00C7313E">
      <w:r w:rsidRPr="00C7313E">
        <w:lastRenderedPageBreak/>
        <w:t>Along with the main investigation table, related status, issue, assignment, and history tables are also populated, such as:</w:t>
      </w:r>
    </w:p>
    <w:p w14:paraId="6D45E950" w14:textId="77777777" w:rsidR="00C7313E" w:rsidRPr="00C7313E" w:rsidRDefault="00C7313E" w:rsidP="00C7313E">
      <w:pPr>
        <w:numPr>
          <w:ilvl w:val="0"/>
          <w:numId w:val="15"/>
        </w:numPr>
      </w:pPr>
      <w:r w:rsidRPr="00C7313E">
        <w:t>preliminary status/history tables</w:t>
      </w:r>
    </w:p>
    <w:p w14:paraId="2E14A171" w14:textId="77777777" w:rsidR="00C7313E" w:rsidRPr="00C7313E" w:rsidRDefault="00C7313E" w:rsidP="00C7313E">
      <w:pPr>
        <w:numPr>
          <w:ilvl w:val="0"/>
          <w:numId w:val="15"/>
        </w:numPr>
      </w:pPr>
      <w:proofErr w:type="spellStart"/>
      <w:r w:rsidRPr="00C7313E">
        <w:t>fullscale</w:t>
      </w:r>
      <w:proofErr w:type="spellEnd"/>
      <w:r w:rsidRPr="00C7313E">
        <w:t xml:space="preserve"> status/history tables</w:t>
      </w:r>
    </w:p>
    <w:p w14:paraId="68823DCC" w14:textId="77777777" w:rsidR="00C7313E" w:rsidRPr="00C7313E" w:rsidRDefault="00C7313E" w:rsidP="00C7313E">
      <w:pPr>
        <w:numPr>
          <w:ilvl w:val="0"/>
          <w:numId w:val="15"/>
        </w:numPr>
      </w:pPr>
      <w:r w:rsidRPr="00C7313E">
        <w:t xml:space="preserve">preliminary or </w:t>
      </w:r>
      <w:proofErr w:type="spellStart"/>
      <w:r w:rsidRPr="00C7313E">
        <w:t>fullscale</w:t>
      </w:r>
      <w:proofErr w:type="spellEnd"/>
      <w:r w:rsidRPr="00C7313E">
        <w:t xml:space="preserve"> assignment tables</w:t>
      </w:r>
    </w:p>
    <w:p w14:paraId="67899B77" w14:textId="77777777" w:rsidR="00C7313E" w:rsidRPr="00C7313E" w:rsidRDefault="00C7313E" w:rsidP="00C7313E">
      <w:pPr>
        <w:numPr>
          <w:ilvl w:val="0"/>
          <w:numId w:val="15"/>
        </w:numPr>
      </w:pPr>
      <w:r w:rsidRPr="00C7313E">
        <w:t xml:space="preserve">preliminary or </w:t>
      </w:r>
      <w:proofErr w:type="spellStart"/>
      <w:r w:rsidRPr="00C7313E">
        <w:t>fullscale</w:t>
      </w:r>
      <w:proofErr w:type="spellEnd"/>
      <w:r w:rsidRPr="00C7313E">
        <w:t xml:space="preserve"> assignment history tables</w:t>
      </w:r>
    </w:p>
    <w:p w14:paraId="251E14B3" w14:textId="77777777" w:rsidR="00C7313E" w:rsidRPr="00C7313E" w:rsidRDefault="00C7313E" w:rsidP="00C7313E">
      <w:pPr>
        <w:numPr>
          <w:ilvl w:val="0"/>
          <w:numId w:val="15"/>
        </w:numPr>
      </w:pPr>
      <w:r w:rsidRPr="00C7313E">
        <w:t>issue and issue-history tables when issue codes are present</w:t>
      </w:r>
    </w:p>
    <w:p w14:paraId="0E0CE328" w14:textId="77777777" w:rsidR="00C7313E" w:rsidRPr="00C7313E" w:rsidRDefault="00C7313E" w:rsidP="00C7313E">
      <w:r w:rsidRPr="00C7313E">
        <w:rPr>
          <w:b/>
          <w:bCs/>
        </w:rPr>
        <w:t>Claim-level details</w:t>
      </w:r>
      <w:r w:rsidRPr="00C7313E">
        <w:br/>
        <w:t>For every claim row associated with the participant case, the following tables are populated:</w:t>
      </w:r>
    </w:p>
    <w:p w14:paraId="1F733DFD" w14:textId="77777777" w:rsidR="00C7313E" w:rsidRPr="00C7313E" w:rsidRDefault="00C7313E" w:rsidP="00C7313E">
      <w:pPr>
        <w:numPr>
          <w:ilvl w:val="0"/>
          <w:numId w:val="16"/>
        </w:numPr>
      </w:pPr>
      <w:r w:rsidRPr="00C7313E">
        <w:t>CA_CLAIM_LIST_T</w:t>
      </w:r>
    </w:p>
    <w:p w14:paraId="231DDF30" w14:textId="77777777" w:rsidR="00C7313E" w:rsidRPr="00C7313E" w:rsidRDefault="00C7313E" w:rsidP="00C7313E">
      <w:pPr>
        <w:numPr>
          <w:ilvl w:val="0"/>
          <w:numId w:val="16"/>
        </w:numPr>
      </w:pPr>
      <w:r w:rsidRPr="00C7313E">
        <w:t>CA_CLAIM_CORRECTIONS_T</w:t>
      </w:r>
    </w:p>
    <w:p w14:paraId="4C080AD4" w14:textId="77777777" w:rsidR="00C7313E" w:rsidRPr="00C7313E" w:rsidRDefault="00C7313E" w:rsidP="00C7313E">
      <w:pPr>
        <w:numPr>
          <w:ilvl w:val="0"/>
          <w:numId w:val="16"/>
        </w:numPr>
      </w:pPr>
      <w:r w:rsidRPr="00C7313E">
        <w:t>CA_CLAIM_CORRECTIONS_HIST_T</w:t>
      </w:r>
    </w:p>
    <w:p w14:paraId="6B945169" w14:textId="77777777" w:rsidR="00C7313E" w:rsidRPr="00C7313E" w:rsidRDefault="00C7313E" w:rsidP="00C7313E">
      <w:r w:rsidRPr="00C7313E">
        <w:rPr>
          <w:b/>
          <w:bCs/>
        </w:rPr>
        <w:t>Universe tracking</w:t>
      </w:r>
      <w:r w:rsidRPr="00C7313E">
        <w:br/>
        <w:t>The validated and enriched batch records are also saved into:</w:t>
      </w:r>
    </w:p>
    <w:p w14:paraId="340426A7" w14:textId="77777777" w:rsidR="00C7313E" w:rsidRPr="00C7313E" w:rsidRDefault="00C7313E" w:rsidP="00C7313E">
      <w:pPr>
        <w:numPr>
          <w:ilvl w:val="0"/>
          <w:numId w:val="17"/>
        </w:numPr>
      </w:pPr>
      <w:r w:rsidRPr="00C7313E">
        <w:t>CA_UNIVERSE_T</w:t>
      </w:r>
    </w:p>
    <w:p w14:paraId="1E4B91BD" w14:textId="77777777" w:rsidR="00C7313E" w:rsidRPr="00C7313E" w:rsidRDefault="00C7313E" w:rsidP="00C7313E">
      <w:r w:rsidRPr="00C7313E">
        <w:t>This table represents the processed universe of claim/case records after validation and case assignment.</w:t>
      </w:r>
    </w:p>
    <w:p w14:paraId="5422B48F" w14:textId="77777777" w:rsidR="00C7313E" w:rsidRPr="00C7313E" w:rsidRDefault="00C7313E" w:rsidP="00C7313E">
      <w:r w:rsidRPr="00C7313E">
        <w:rPr>
          <w:b/>
          <w:bCs/>
        </w:rPr>
        <w:t>6. How Provider and Member Data Is Populated</w:t>
      </w:r>
    </w:p>
    <w:p w14:paraId="5275B4EE" w14:textId="77777777" w:rsidR="00C7313E" w:rsidRPr="00C7313E" w:rsidRDefault="00C7313E" w:rsidP="00C7313E">
      <w:r w:rsidRPr="00C7313E">
        <w:t>The provider and member detail population is metadata-driven rather than hardcoded.</w:t>
      </w:r>
    </w:p>
    <w:p w14:paraId="08AAE648" w14:textId="77777777" w:rsidR="00C7313E" w:rsidRPr="00C7313E" w:rsidRDefault="00C7313E" w:rsidP="00C7313E">
      <w:r w:rsidRPr="00C7313E">
        <w:t>The system reads metadata definitions from CA_META_BASE_T, dynamically builds the required query, retrieves the provider or recipient attributes, and maps them into:</w:t>
      </w:r>
    </w:p>
    <w:p w14:paraId="1F510723" w14:textId="77777777" w:rsidR="00C7313E" w:rsidRPr="00C7313E" w:rsidRDefault="00C7313E" w:rsidP="00C7313E">
      <w:pPr>
        <w:numPr>
          <w:ilvl w:val="0"/>
          <w:numId w:val="18"/>
        </w:numPr>
      </w:pPr>
      <w:r w:rsidRPr="00C7313E">
        <w:t>CA_PROVIDER_T</w:t>
      </w:r>
    </w:p>
    <w:p w14:paraId="028B9F49" w14:textId="77777777" w:rsidR="00C7313E" w:rsidRPr="00C7313E" w:rsidRDefault="00C7313E" w:rsidP="00C7313E">
      <w:pPr>
        <w:numPr>
          <w:ilvl w:val="0"/>
          <w:numId w:val="18"/>
        </w:numPr>
      </w:pPr>
      <w:r w:rsidRPr="00C7313E">
        <w:t>CA_RECIPIENT_T</w:t>
      </w:r>
    </w:p>
    <w:p w14:paraId="416A77A1" w14:textId="77777777" w:rsidR="00C7313E" w:rsidRPr="00C7313E" w:rsidRDefault="00C7313E" w:rsidP="00C7313E">
      <w:r w:rsidRPr="00C7313E">
        <w:t>This makes the design configurable and easier to maintain if field mappings change.</w:t>
      </w:r>
    </w:p>
    <w:p w14:paraId="2C7C399A" w14:textId="77777777" w:rsidR="00C7313E" w:rsidRPr="00C7313E" w:rsidRDefault="00C7313E" w:rsidP="00C7313E">
      <w:r w:rsidRPr="00C7313E">
        <w:rPr>
          <w:b/>
          <w:bCs/>
        </w:rPr>
        <w:t>7. Email Processing and Audit Population</w:t>
      </w:r>
    </w:p>
    <w:p w14:paraId="34BA98D2" w14:textId="77777777" w:rsidR="00C7313E" w:rsidRPr="00C7313E" w:rsidRDefault="00C7313E" w:rsidP="00C7313E">
      <w:r w:rsidRPr="00C7313E">
        <w:t>Once case creation is complete, the system sends business notifications based on the outcome.</w:t>
      </w:r>
    </w:p>
    <w:p w14:paraId="75857BE4" w14:textId="77777777" w:rsidR="00C7313E" w:rsidRPr="00C7313E" w:rsidRDefault="00C7313E" w:rsidP="00C7313E">
      <w:r w:rsidRPr="00C7313E">
        <w:t>The email process performs the following:</w:t>
      </w:r>
    </w:p>
    <w:p w14:paraId="1CEEBE3C" w14:textId="77777777" w:rsidR="00C7313E" w:rsidRPr="00C7313E" w:rsidRDefault="00C7313E" w:rsidP="00C7313E">
      <w:pPr>
        <w:numPr>
          <w:ilvl w:val="0"/>
          <w:numId w:val="19"/>
        </w:numPr>
      </w:pPr>
      <w:r w:rsidRPr="00C7313E">
        <w:t>reads the email template and notification setup from CA_META_BASE_NOTICE_T</w:t>
      </w:r>
    </w:p>
    <w:p w14:paraId="0E04C690" w14:textId="77777777" w:rsidR="00C7313E" w:rsidRPr="00C7313E" w:rsidRDefault="00C7313E" w:rsidP="00C7313E">
      <w:pPr>
        <w:numPr>
          <w:ilvl w:val="0"/>
          <w:numId w:val="19"/>
        </w:numPr>
      </w:pPr>
      <w:r w:rsidRPr="00C7313E">
        <w:lastRenderedPageBreak/>
        <w:t>determines the recipient based on scenario:</w:t>
      </w:r>
    </w:p>
    <w:p w14:paraId="68422FB8" w14:textId="77777777" w:rsidR="00C7313E" w:rsidRPr="00C7313E" w:rsidRDefault="00C7313E" w:rsidP="00C7313E">
      <w:pPr>
        <w:numPr>
          <w:ilvl w:val="1"/>
          <w:numId w:val="19"/>
        </w:numPr>
      </w:pPr>
      <w:r w:rsidRPr="00C7313E">
        <w:t>assigned user</w:t>
      </w:r>
    </w:p>
    <w:p w14:paraId="4E2D8288" w14:textId="77777777" w:rsidR="00C7313E" w:rsidRPr="00C7313E" w:rsidRDefault="00C7313E" w:rsidP="00C7313E">
      <w:pPr>
        <w:numPr>
          <w:ilvl w:val="1"/>
          <w:numId w:val="19"/>
        </w:numPr>
      </w:pPr>
      <w:r w:rsidRPr="00C7313E">
        <w:t>submitting user</w:t>
      </w:r>
    </w:p>
    <w:p w14:paraId="42F56955" w14:textId="77777777" w:rsidR="00C7313E" w:rsidRPr="00C7313E" w:rsidRDefault="00C7313E" w:rsidP="00C7313E">
      <w:pPr>
        <w:numPr>
          <w:ilvl w:val="1"/>
          <w:numId w:val="19"/>
        </w:numPr>
      </w:pPr>
      <w:r w:rsidRPr="00C7313E">
        <w:t>admin distribution list from CASE_CONFIG</w:t>
      </w:r>
    </w:p>
    <w:p w14:paraId="5BD6B81F" w14:textId="77777777" w:rsidR="00C7313E" w:rsidRPr="00C7313E" w:rsidRDefault="00C7313E" w:rsidP="00C7313E">
      <w:pPr>
        <w:numPr>
          <w:ilvl w:val="0"/>
          <w:numId w:val="19"/>
        </w:numPr>
      </w:pPr>
      <w:r w:rsidRPr="00C7313E">
        <w:t>prepares the subject and body by replacing placeholders such as batch id, case ids, assigned date, or error text</w:t>
      </w:r>
    </w:p>
    <w:p w14:paraId="576259B9" w14:textId="77777777" w:rsidR="00C7313E" w:rsidRPr="00C7313E" w:rsidRDefault="00C7313E" w:rsidP="00C7313E">
      <w:pPr>
        <w:numPr>
          <w:ilvl w:val="0"/>
          <w:numId w:val="19"/>
        </w:numPr>
      </w:pPr>
      <w:r w:rsidRPr="00C7313E">
        <w:t>sends the message using either SMTP or Azure Logic App integration</w:t>
      </w:r>
    </w:p>
    <w:p w14:paraId="7318ED97" w14:textId="77777777" w:rsidR="00C7313E" w:rsidRPr="00C7313E" w:rsidRDefault="00C7313E" w:rsidP="00C7313E">
      <w:r w:rsidRPr="00C7313E">
        <w:t>Whenever an email is successfully sent, the system stores an audit record in:</w:t>
      </w:r>
    </w:p>
    <w:p w14:paraId="1E5F9C77" w14:textId="77777777" w:rsidR="00C7313E" w:rsidRPr="00C7313E" w:rsidRDefault="00C7313E" w:rsidP="00C7313E">
      <w:pPr>
        <w:numPr>
          <w:ilvl w:val="0"/>
          <w:numId w:val="20"/>
        </w:numPr>
      </w:pPr>
      <w:r w:rsidRPr="00C7313E">
        <w:t>CA_EMAILS_BATCH_T</w:t>
      </w:r>
    </w:p>
    <w:p w14:paraId="55023634" w14:textId="77777777" w:rsidR="00C7313E" w:rsidRPr="00C7313E" w:rsidRDefault="00C7313E" w:rsidP="00C7313E">
      <w:r w:rsidRPr="00C7313E">
        <w:t>This table acts as the email history for the batch process.</w:t>
      </w:r>
    </w:p>
    <w:p w14:paraId="50E652D7" w14:textId="77777777" w:rsidR="00C7313E" w:rsidRPr="00C7313E" w:rsidRDefault="00C7313E" w:rsidP="00C7313E">
      <w:r w:rsidRPr="00C7313E">
        <w:rPr>
          <w:b/>
          <w:bCs/>
        </w:rPr>
        <w:t>8. Table Population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5"/>
        <w:gridCol w:w="7425"/>
      </w:tblGrid>
      <w:tr w:rsidR="00C7313E" w:rsidRPr="00C7313E" w14:paraId="5806FCD9"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4D5CD" w14:textId="77777777" w:rsidR="00C7313E" w:rsidRPr="00C7313E" w:rsidRDefault="00C7313E" w:rsidP="00C7313E">
            <w:pPr>
              <w:rPr>
                <w:b/>
                <w:bCs/>
              </w:rPr>
            </w:pPr>
            <w:r w:rsidRPr="00C7313E">
              <w:rPr>
                <w:b/>
                <w:bCs/>
              </w:rPr>
              <w:t>Process Stage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8AEF30" w14:textId="77777777" w:rsidR="00C7313E" w:rsidRPr="00C7313E" w:rsidRDefault="00C7313E" w:rsidP="00C7313E">
            <w:pPr>
              <w:rPr>
                <w:b/>
                <w:bCs/>
              </w:rPr>
            </w:pPr>
            <w:r w:rsidRPr="00C7313E">
              <w:rPr>
                <w:b/>
                <w:bCs/>
              </w:rPr>
              <w:t>Main Tables Involved</w:t>
            </w:r>
          </w:p>
        </w:tc>
      </w:tr>
      <w:tr w:rsidR="00C7313E" w:rsidRPr="00C7313E" w14:paraId="361BDD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EE6B4" w14:textId="77777777" w:rsidR="00C7313E" w:rsidRPr="00C7313E" w:rsidRDefault="00C7313E" w:rsidP="00C7313E">
            <w:r w:rsidRPr="00C7313E">
              <w:t>Batch staging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54102" w14:textId="77777777" w:rsidR="00C7313E" w:rsidRPr="00C7313E" w:rsidRDefault="00C7313E" w:rsidP="00C7313E">
            <w:r w:rsidRPr="00C7313E">
              <w:t>CA_UNIVERSE_BATCH_T</w:t>
            </w:r>
          </w:p>
        </w:tc>
      </w:tr>
      <w:tr w:rsidR="00C7313E" w:rsidRPr="00C7313E" w14:paraId="110DAC3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59636" w14:textId="77777777" w:rsidR="00C7313E" w:rsidRPr="00C7313E" w:rsidRDefault="00C7313E" w:rsidP="00C7313E">
            <w:r w:rsidRPr="00C7313E">
              <w:t>Source claim validation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308290" w14:textId="77777777" w:rsidR="00C7313E" w:rsidRPr="00C7313E" w:rsidRDefault="00C7313E" w:rsidP="00C7313E">
            <w:r w:rsidRPr="00C7313E">
              <w:t>DM_CLAIM_DRUG_T</w:t>
            </w:r>
          </w:p>
        </w:tc>
      </w:tr>
      <w:tr w:rsidR="00C7313E" w:rsidRPr="00C7313E" w14:paraId="750DE74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3EADB" w14:textId="77777777" w:rsidR="00C7313E" w:rsidRPr="00C7313E" w:rsidRDefault="00C7313E" w:rsidP="00C7313E">
            <w:r w:rsidRPr="00C7313E">
              <w:t>Processed case universe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A5B497" w14:textId="77777777" w:rsidR="00C7313E" w:rsidRPr="00C7313E" w:rsidRDefault="00C7313E" w:rsidP="00C7313E">
            <w:r w:rsidRPr="00C7313E">
              <w:t>CA_UNIVERSE_T</w:t>
            </w:r>
          </w:p>
        </w:tc>
      </w:tr>
      <w:tr w:rsidR="00C7313E" w:rsidRPr="00C7313E" w14:paraId="556E8C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6FB577" w14:textId="77777777" w:rsidR="00C7313E" w:rsidRPr="00C7313E" w:rsidRDefault="00C7313E" w:rsidP="00C7313E">
            <w:r w:rsidRPr="00C7313E">
              <w:t>Case identity/header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16223" w14:textId="77777777" w:rsidR="00C7313E" w:rsidRPr="00C7313E" w:rsidRDefault="00C7313E" w:rsidP="00C7313E">
            <w:r w:rsidRPr="00C7313E">
              <w:t>CA_INTELLIGENT_KEY_T, CA_GENERAL_T</w:t>
            </w:r>
          </w:p>
        </w:tc>
      </w:tr>
      <w:tr w:rsidR="00C7313E" w:rsidRPr="00C7313E" w14:paraId="3A8B90C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07E559" w14:textId="77777777" w:rsidR="00C7313E" w:rsidRPr="00C7313E" w:rsidRDefault="00C7313E" w:rsidP="00C7313E">
            <w:r w:rsidRPr="00C7313E">
              <w:t>Provider details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F6363E" w14:textId="77777777" w:rsidR="00C7313E" w:rsidRPr="00C7313E" w:rsidRDefault="00C7313E" w:rsidP="00C7313E">
            <w:r w:rsidRPr="00C7313E">
              <w:t>CA_PROVIDER_T</w:t>
            </w:r>
          </w:p>
        </w:tc>
      </w:tr>
      <w:tr w:rsidR="00C7313E" w:rsidRPr="00C7313E" w14:paraId="3582C17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D5113" w14:textId="77777777" w:rsidR="00C7313E" w:rsidRPr="00C7313E" w:rsidRDefault="00C7313E" w:rsidP="00C7313E">
            <w:r w:rsidRPr="00C7313E">
              <w:t>Member details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C1447" w14:textId="77777777" w:rsidR="00C7313E" w:rsidRPr="00C7313E" w:rsidRDefault="00C7313E" w:rsidP="00C7313E">
            <w:r w:rsidRPr="00C7313E">
              <w:t>CA_RECIPIENT_T</w:t>
            </w:r>
          </w:p>
        </w:tc>
      </w:tr>
      <w:tr w:rsidR="00C7313E" w:rsidRPr="00C7313E" w14:paraId="32EEF36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575C7" w14:textId="77777777" w:rsidR="00C7313E" w:rsidRPr="00C7313E" w:rsidRDefault="00C7313E" w:rsidP="00C7313E">
            <w:r w:rsidRPr="00C7313E">
              <w:t>Preliminary investigation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45B4A" w14:textId="77777777" w:rsidR="00C7313E" w:rsidRPr="00C7313E" w:rsidRDefault="00C7313E" w:rsidP="00C7313E">
            <w:r w:rsidRPr="00C7313E">
              <w:t>CA_INVST_PRELIMINARY_T and related history/assignment tables</w:t>
            </w:r>
          </w:p>
        </w:tc>
      </w:tr>
      <w:tr w:rsidR="00C7313E" w:rsidRPr="00C7313E" w14:paraId="613860F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DC317" w14:textId="77777777" w:rsidR="00C7313E" w:rsidRPr="00C7313E" w:rsidRDefault="00C7313E" w:rsidP="00C7313E">
            <w:proofErr w:type="spellStart"/>
            <w:r w:rsidRPr="00C7313E">
              <w:lastRenderedPageBreak/>
              <w:t>Fullscale</w:t>
            </w:r>
            <w:proofErr w:type="spellEnd"/>
            <w:r w:rsidRPr="00C7313E">
              <w:t xml:space="preserve"> investigation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321410" w14:textId="77777777" w:rsidR="00C7313E" w:rsidRPr="00C7313E" w:rsidRDefault="00C7313E" w:rsidP="00C7313E">
            <w:r w:rsidRPr="00C7313E">
              <w:t>CA_INVST_FULLSCALE_T and related history/assignment tables</w:t>
            </w:r>
          </w:p>
        </w:tc>
      </w:tr>
      <w:tr w:rsidR="00C7313E" w:rsidRPr="00C7313E" w14:paraId="42C237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C8B38" w14:textId="77777777" w:rsidR="00C7313E" w:rsidRPr="00C7313E" w:rsidRDefault="00C7313E" w:rsidP="00C7313E">
            <w:r w:rsidRPr="00C7313E">
              <w:t>Claim details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A5B29E" w14:textId="77777777" w:rsidR="00C7313E" w:rsidRPr="00C7313E" w:rsidRDefault="00C7313E" w:rsidP="00C7313E">
            <w:r w:rsidRPr="00C7313E">
              <w:t>CA_CLAIM_LIST_T, CA_CLAIM_CORRECTIONS_T, CA_CLAIM_CORRECTIONS_HIST_T</w:t>
            </w:r>
          </w:p>
        </w:tc>
      </w:tr>
      <w:tr w:rsidR="00C7313E" w:rsidRPr="00C7313E" w14:paraId="62D175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EA7745" w14:textId="77777777" w:rsidR="00C7313E" w:rsidRPr="00C7313E" w:rsidRDefault="00C7313E" w:rsidP="00C7313E">
            <w:r w:rsidRPr="00C7313E">
              <w:t>Email audit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E58CC" w14:textId="77777777" w:rsidR="00C7313E" w:rsidRPr="00C7313E" w:rsidRDefault="00C7313E" w:rsidP="00C7313E">
            <w:r w:rsidRPr="00C7313E">
              <w:t>CA_EMAILS_BATCH_T</w:t>
            </w:r>
          </w:p>
        </w:tc>
      </w:tr>
      <w:tr w:rsidR="00C7313E" w:rsidRPr="00C7313E" w14:paraId="372E380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A613EA" w14:textId="77777777" w:rsidR="00C7313E" w:rsidRPr="00C7313E" w:rsidRDefault="00C7313E" w:rsidP="00C7313E">
            <w:r w:rsidRPr="00C7313E">
              <w:t>Email templates/config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6B36D" w14:textId="77777777" w:rsidR="00C7313E" w:rsidRPr="00C7313E" w:rsidRDefault="00C7313E" w:rsidP="00C7313E">
            <w:r w:rsidRPr="00C7313E">
              <w:t>CA_META_BASE_NOTICE_T, CASE_CONFIG</w:t>
            </w:r>
          </w:p>
        </w:tc>
      </w:tr>
      <w:tr w:rsidR="00C7313E" w:rsidRPr="00C7313E" w14:paraId="682E60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2795A6" w14:textId="77777777" w:rsidR="00C7313E" w:rsidRPr="00C7313E" w:rsidRDefault="00C7313E" w:rsidP="00C7313E">
            <w:r w:rsidRPr="00C7313E">
              <w:t>Metadata-driven field mapping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4AA84" w14:textId="77777777" w:rsidR="00C7313E" w:rsidRPr="00C7313E" w:rsidRDefault="00C7313E" w:rsidP="00C7313E">
            <w:r w:rsidRPr="00C7313E">
              <w:t>CA_META_BASE_T</w:t>
            </w:r>
          </w:p>
        </w:tc>
      </w:tr>
    </w:tbl>
    <w:p w14:paraId="562791E3" w14:textId="77777777" w:rsidR="00C7313E" w:rsidRPr="00C7313E" w:rsidRDefault="00C7313E" w:rsidP="00C7313E">
      <w:r w:rsidRPr="00C7313E">
        <w:rPr>
          <w:b/>
          <w:bCs/>
        </w:rPr>
        <w:t>9. Client-Friendly Summary</w:t>
      </w:r>
    </w:p>
    <w:p w14:paraId="47149006" w14:textId="77777777" w:rsidR="00C7313E" w:rsidRPr="00C7313E" w:rsidRDefault="00C7313E" w:rsidP="00C7313E">
      <w:r w:rsidRPr="00C7313E">
        <w:t>A clean way to present this to the client is:</w:t>
      </w:r>
    </w:p>
    <w:p w14:paraId="7AE618DB" w14:textId="77777777" w:rsidR="00C7313E" w:rsidRPr="00C7313E" w:rsidRDefault="00C7313E" w:rsidP="00C7313E">
      <w:r w:rsidRPr="00C7313E">
        <w:rPr>
          <w:b/>
          <w:bCs/>
        </w:rPr>
        <w:t>The batch process reads staged claims, validates them against source claim data, groups them by participant, creates the case header and all dependent child records, stores the processed claim universe, and then sends outcome-based notifications with audit logging.</w:t>
      </w:r>
    </w:p>
    <w:p w14:paraId="6854923A" w14:textId="77777777" w:rsidR="00C7313E" w:rsidRPr="00C7313E" w:rsidRDefault="00C7313E" w:rsidP="00C7313E">
      <w:r w:rsidRPr="00C7313E">
        <w:t>If you want, I can now convert this into:</w:t>
      </w:r>
    </w:p>
    <w:p w14:paraId="0F7AA0E7" w14:textId="77777777" w:rsidR="00C7313E" w:rsidRPr="00C7313E" w:rsidRDefault="00C7313E" w:rsidP="00C7313E">
      <w:pPr>
        <w:numPr>
          <w:ilvl w:val="0"/>
          <w:numId w:val="21"/>
        </w:numPr>
      </w:pPr>
      <w:r w:rsidRPr="00C7313E">
        <w:t>a short </w:t>
      </w:r>
      <w:r w:rsidRPr="00C7313E">
        <w:rPr>
          <w:b/>
          <w:bCs/>
        </w:rPr>
        <w:t>presentation-ready flow</w:t>
      </w:r>
    </w:p>
    <w:p w14:paraId="6E7B6B9F" w14:textId="77777777" w:rsidR="00C7313E" w:rsidRPr="00C7313E" w:rsidRDefault="00C7313E" w:rsidP="00C7313E">
      <w:pPr>
        <w:numPr>
          <w:ilvl w:val="0"/>
          <w:numId w:val="21"/>
        </w:numPr>
      </w:pPr>
      <w:r w:rsidRPr="00C7313E">
        <w:t>a </w:t>
      </w:r>
      <w:r w:rsidRPr="00C7313E">
        <w:rPr>
          <w:b/>
          <w:bCs/>
        </w:rPr>
        <w:t>table-to-table population map</w:t>
      </w:r>
    </w:p>
    <w:p w14:paraId="0FDCAB53" w14:textId="77777777" w:rsidR="00C7313E" w:rsidRPr="00C7313E" w:rsidRDefault="00C7313E" w:rsidP="00C7313E">
      <w:pPr>
        <w:numPr>
          <w:ilvl w:val="0"/>
          <w:numId w:val="21"/>
        </w:numPr>
      </w:pPr>
      <w:r w:rsidRPr="00C7313E">
        <w:t>or a </w:t>
      </w:r>
      <w:r w:rsidRPr="00C7313E">
        <w:rPr>
          <w:b/>
          <w:bCs/>
        </w:rPr>
        <w:t>speaker notes version</w:t>
      </w:r>
      <w:r w:rsidRPr="00C7313E">
        <w:t> for client discussion.</w:t>
      </w:r>
    </w:p>
    <w:p w14:paraId="0A58C5F9" w14:textId="77777777" w:rsidR="00B34F7A" w:rsidRDefault="00B34F7A"/>
    <w:sectPr w:rsidR="00B34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67C1"/>
    <w:multiLevelType w:val="multilevel"/>
    <w:tmpl w:val="61B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A752E"/>
    <w:multiLevelType w:val="multilevel"/>
    <w:tmpl w:val="82C8CE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E3298"/>
    <w:multiLevelType w:val="multilevel"/>
    <w:tmpl w:val="44C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FE4637"/>
    <w:multiLevelType w:val="multilevel"/>
    <w:tmpl w:val="CC766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541FC"/>
    <w:multiLevelType w:val="multilevel"/>
    <w:tmpl w:val="680E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1C4614"/>
    <w:multiLevelType w:val="multilevel"/>
    <w:tmpl w:val="5F2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DD00BE"/>
    <w:multiLevelType w:val="multilevel"/>
    <w:tmpl w:val="55120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391794"/>
    <w:multiLevelType w:val="multilevel"/>
    <w:tmpl w:val="5B0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323317"/>
    <w:multiLevelType w:val="multilevel"/>
    <w:tmpl w:val="839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DF669E"/>
    <w:multiLevelType w:val="multilevel"/>
    <w:tmpl w:val="258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4445C4"/>
    <w:multiLevelType w:val="multilevel"/>
    <w:tmpl w:val="80DA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87224"/>
    <w:multiLevelType w:val="multilevel"/>
    <w:tmpl w:val="1EA0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778F6"/>
    <w:multiLevelType w:val="multilevel"/>
    <w:tmpl w:val="969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E144D9"/>
    <w:multiLevelType w:val="multilevel"/>
    <w:tmpl w:val="18D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C80B6D"/>
    <w:multiLevelType w:val="multilevel"/>
    <w:tmpl w:val="2C26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B680E"/>
    <w:multiLevelType w:val="multilevel"/>
    <w:tmpl w:val="7BF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1B114C"/>
    <w:multiLevelType w:val="multilevel"/>
    <w:tmpl w:val="849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271908"/>
    <w:multiLevelType w:val="multilevel"/>
    <w:tmpl w:val="099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F21A12"/>
    <w:multiLevelType w:val="multilevel"/>
    <w:tmpl w:val="D72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D23498"/>
    <w:multiLevelType w:val="multilevel"/>
    <w:tmpl w:val="AD2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B51B78"/>
    <w:multiLevelType w:val="multilevel"/>
    <w:tmpl w:val="EE9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9887028">
    <w:abstractNumId w:val="11"/>
  </w:num>
  <w:num w:numId="2" w16cid:durableId="1632785100">
    <w:abstractNumId w:val="10"/>
  </w:num>
  <w:num w:numId="3" w16cid:durableId="1061250098">
    <w:abstractNumId w:val="3"/>
  </w:num>
  <w:num w:numId="4" w16cid:durableId="146289426">
    <w:abstractNumId w:val="1"/>
  </w:num>
  <w:num w:numId="5" w16cid:durableId="1117917479">
    <w:abstractNumId w:val="17"/>
  </w:num>
  <w:num w:numId="6" w16cid:durableId="276303731">
    <w:abstractNumId w:val="5"/>
  </w:num>
  <w:num w:numId="7" w16cid:durableId="1849562435">
    <w:abstractNumId w:val="14"/>
  </w:num>
  <w:num w:numId="8" w16cid:durableId="1978366957">
    <w:abstractNumId w:val="9"/>
  </w:num>
  <w:num w:numId="9" w16cid:durableId="1105926314">
    <w:abstractNumId w:val="2"/>
  </w:num>
  <w:num w:numId="10" w16cid:durableId="1792481847">
    <w:abstractNumId w:val="12"/>
  </w:num>
  <w:num w:numId="11" w16cid:durableId="1272930950">
    <w:abstractNumId w:val="20"/>
  </w:num>
  <w:num w:numId="12" w16cid:durableId="1944192760">
    <w:abstractNumId w:val="0"/>
  </w:num>
  <w:num w:numId="13" w16cid:durableId="1690567536">
    <w:abstractNumId w:val="19"/>
  </w:num>
  <w:num w:numId="14" w16cid:durableId="364524479">
    <w:abstractNumId w:val="4"/>
  </w:num>
  <w:num w:numId="15" w16cid:durableId="738404296">
    <w:abstractNumId w:val="15"/>
  </w:num>
  <w:num w:numId="16" w16cid:durableId="10188876">
    <w:abstractNumId w:val="16"/>
  </w:num>
  <w:num w:numId="17" w16cid:durableId="831993434">
    <w:abstractNumId w:val="8"/>
  </w:num>
  <w:num w:numId="18" w16cid:durableId="1678118079">
    <w:abstractNumId w:val="13"/>
  </w:num>
  <w:num w:numId="19" w16cid:durableId="1101680771">
    <w:abstractNumId w:val="6"/>
  </w:num>
  <w:num w:numId="20" w16cid:durableId="1740323200">
    <w:abstractNumId w:val="18"/>
  </w:num>
  <w:num w:numId="21" w16cid:durableId="1676960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3E"/>
    <w:rsid w:val="00983406"/>
    <w:rsid w:val="00B34F7A"/>
    <w:rsid w:val="00C7313E"/>
    <w:rsid w:val="00E37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6949"/>
  <w15:chartTrackingRefBased/>
  <w15:docId w15:val="{5972B81F-5DFA-44E7-BAA7-E27E25E6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3E"/>
    <w:rPr>
      <w:rFonts w:eastAsiaTheme="majorEastAsia" w:cstheme="majorBidi"/>
      <w:color w:val="272727" w:themeColor="text1" w:themeTint="D8"/>
    </w:rPr>
  </w:style>
  <w:style w:type="paragraph" w:styleId="Title">
    <w:name w:val="Title"/>
    <w:basedOn w:val="Normal"/>
    <w:next w:val="Normal"/>
    <w:link w:val="TitleChar"/>
    <w:uiPriority w:val="10"/>
    <w:qFormat/>
    <w:rsid w:val="00C7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3E"/>
    <w:pPr>
      <w:spacing w:before="160"/>
      <w:jc w:val="center"/>
    </w:pPr>
    <w:rPr>
      <w:i/>
      <w:iCs/>
      <w:color w:val="404040" w:themeColor="text1" w:themeTint="BF"/>
    </w:rPr>
  </w:style>
  <w:style w:type="character" w:customStyle="1" w:styleId="QuoteChar">
    <w:name w:val="Quote Char"/>
    <w:basedOn w:val="DefaultParagraphFont"/>
    <w:link w:val="Quote"/>
    <w:uiPriority w:val="29"/>
    <w:rsid w:val="00C7313E"/>
    <w:rPr>
      <w:i/>
      <w:iCs/>
      <w:color w:val="404040" w:themeColor="text1" w:themeTint="BF"/>
    </w:rPr>
  </w:style>
  <w:style w:type="paragraph" w:styleId="ListParagraph">
    <w:name w:val="List Paragraph"/>
    <w:basedOn w:val="Normal"/>
    <w:uiPriority w:val="34"/>
    <w:qFormat/>
    <w:rsid w:val="00C7313E"/>
    <w:pPr>
      <w:ind w:left="720"/>
      <w:contextualSpacing/>
    </w:pPr>
  </w:style>
  <w:style w:type="character" w:styleId="IntenseEmphasis">
    <w:name w:val="Intense Emphasis"/>
    <w:basedOn w:val="DefaultParagraphFont"/>
    <w:uiPriority w:val="21"/>
    <w:qFormat/>
    <w:rsid w:val="00C7313E"/>
    <w:rPr>
      <w:i/>
      <w:iCs/>
      <w:color w:val="0F4761" w:themeColor="accent1" w:themeShade="BF"/>
    </w:rPr>
  </w:style>
  <w:style w:type="paragraph" w:styleId="IntenseQuote">
    <w:name w:val="Intense Quote"/>
    <w:basedOn w:val="Normal"/>
    <w:next w:val="Normal"/>
    <w:link w:val="IntenseQuoteChar"/>
    <w:uiPriority w:val="30"/>
    <w:qFormat/>
    <w:rsid w:val="00C73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3E"/>
    <w:rPr>
      <w:i/>
      <w:iCs/>
      <w:color w:val="0F4761" w:themeColor="accent1" w:themeShade="BF"/>
    </w:rPr>
  </w:style>
  <w:style w:type="character" w:styleId="IntenseReference">
    <w:name w:val="Intense Reference"/>
    <w:basedOn w:val="DefaultParagraphFont"/>
    <w:uiPriority w:val="32"/>
    <w:qFormat/>
    <w:rsid w:val="00C73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Gupta</dc:creator>
  <cp:keywords/>
  <dc:description/>
  <cp:lastModifiedBy>Saurabh Gupta</cp:lastModifiedBy>
  <cp:revision>1</cp:revision>
  <dcterms:created xsi:type="dcterms:W3CDTF">2026-04-23T12:54:00Z</dcterms:created>
  <dcterms:modified xsi:type="dcterms:W3CDTF">2026-04-23T12:59:00Z</dcterms:modified>
</cp:coreProperties>
</file>