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Capstone Project: Business Intelligence Solution for Axon Retailers</w:t>
      </w:r>
      <w:bookmarkStart w:id="0" w:name="_GoBack"/>
      <w:bookmarkEnd w:id="0"/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Problem Statement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Axon, a small retailer specializing in classic cars, is facing challenges in managing and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analyzing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their sales data effectively. The lack of a centralized system for data management and analysis has led to difficulties for the sales team in making sense of the data. The absence of accurate and up-to-date sales reports is hampering the decision-making process for the management.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To address these issues, Axon has decided to implement a Business Intelligence (BI) solution using Microsoft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PowerBI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SQL. The objective of the capstone project is to design and implement a BI solution that can import, integrate, clean,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 visualize sales data efficiently. The solution should provide interactive dashboards and reports to help both the sales team and management derive insights from the data and make informed decisions.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Project Overview</w:t>
      </w:r>
    </w:p>
    <w:p w:rsidR="00E7086D" w:rsidRPr="00E7086D" w:rsidRDefault="00E7086D" w:rsidP="00E708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Data Source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: Utilize the MySQL sample database provided as the data source, containing tables such as Customers, Products, Orders,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OrderDetails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Payments, Employees, and Offices.</w:t>
      </w:r>
    </w:p>
    <w:p w:rsidR="00E7086D" w:rsidRPr="00E7086D" w:rsidRDefault="00E7086D" w:rsidP="00E708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Data Extraction and Cleaning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a new database named "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classicmodels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in MySQL.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Load the provided MySQL sample database into Power BI Desktop.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Perform necessary data transformations, including removing duplicates, handling missing values, and ensuring data consistency.</w:t>
      </w:r>
    </w:p>
    <w:p w:rsidR="00E7086D" w:rsidRPr="00E7086D" w:rsidRDefault="00E7086D" w:rsidP="00E708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BI Solution Design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Import and integrate the cleaned data into Power BI.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Design interactive dashboards and reports using Power BI to visualize sales data effectively.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Utilize DAX functions for data analysis and deriving insights.</w:t>
      </w:r>
    </w:p>
    <w:p w:rsidR="00E7086D" w:rsidRPr="00E7086D" w:rsidRDefault="00E7086D" w:rsidP="00E708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Advanced Analytics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SQL for advanced analytics on the sales data to extract deeper insights.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Perform tasks such as creating pivot tables, running queries, and creating views to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sales performance.</w:t>
      </w:r>
    </w:p>
    <w:p w:rsidR="00E7086D" w:rsidRPr="00E7086D" w:rsidRDefault="00E7086D" w:rsidP="00E708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Deployment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Test and debug the BI solution to ensure its functionality.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Deploy the solution to the management, ensuring user-friendliness and ease of access.</w:t>
      </w:r>
    </w:p>
    <w:p w:rsidR="00E7086D" w:rsidRPr="00E7086D" w:rsidRDefault="00E7086D" w:rsidP="00E708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Document the entire process for adoption and success.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Database Description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MySQL sample database schema consists of 8 tables, including Customers, Products,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ProductLines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Orders,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OrderDetails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Payments, Employees, and Offices. These tables contain typical business data relevant to sales transactions, customer information, product details, and organizational structure.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Tools Required</w:t>
      </w:r>
    </w:p>
    <w:p w:rsidR="00E7086D" w:rsidRPr="00E7086D" w:rsidRDefault="00E7086D" w:rsidP="00E708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 xml:space="preserve">Microsoft </w:t>
      </w:r>
      <w:proofErr w:type="spellStart"/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PowerBI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For data visualization and building interactive dashboards.</w:t>
      </w:r>
    </w:p>
    <w:p w:rsidR="00E7086D" w:rsidRPr="00E7086D" w:rsidRDefault="00E7086D" w:rsidP="00E708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SQL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For data analysis and performing advanced analytics.</w:t>
      </w:r>
    </w:p>
    <w:p w:rsidR="00E7086D" w:rsidRPr="00E7086D" w:rsidRDefault="00E7086D" w:rsidP="00E708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IN"/>
        </w:rPr>
        <w:t>MySQL</w:t>
      </w: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Database management system for storing and retrieving sales data.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References</w:t>
      </w:r>
    </w:p>
    <w:p w:rsidR="00E7086D" w:rsidRPr="00E7086D" w:rsidRDefault="00E7086D" w:rsidP="00E708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5" w:tgtFrame="_new" w:history="1">
        <w:r w:rsidRPr="00E7086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3E3E3" w:frame="1"/>
            <w:lang w:eastAsia="en-IN"/>
          </w:rPr>
          <w:t>Sales Dashboard Case Study</w:t>
        </w:r>
      </w:hyperlink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: Provides insights into creating dashboards to visualize sales data using </w:t>
      </w:r>
      <w:proofErr w:type="spellStart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PowerBI</w:t>
      </w:r>
      <w:proofErr w:type="spellEnd"/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E7086D" w:rsidRPr="00E7086D" w:rsidRDefault="00E7086D" w:rsidP="00E708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" w:tgtFrame="_new" w:history="1">
        <w:r w:rsidRPr="00E7086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3E3E3" w:frame="1"/>
            <w:lang w:eastAsia="en-IN"/>
          </w:rPr>
          <w:t>SQL Sales Analysis Project</w:t>
        </w:r>
      </w:hyperlink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Demonstrates using SQL for advanced analytics on sales data.</w:t>
      </w:r>
    </w:p>
    <w:p w:rsidR="00E7086D" w:rsidRPr="00E7086D" w:rsidRDefault="00E7086D" w:rsidP="00E708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7086D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Deliverables</w:t>
      </w:r>
    </w:p>
    <w:p w:rsidR="00E7086D" w:rsidRPr="00E7086D" w:rsidRDefault="00E7086D" w:rsidP="00E708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Documented report in Word or PDF format.</w:t>
      </w:r>
    </w:p>
    <w:p w:rsidR="00E7086D" w:rsidRPr="00E7086D" w:rsidRDefault="00E7086D" w:rsidP="00E708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SQL files for data analysis.</w:t>
      </w:r>
    </w:p>
    <w:p w:rsidR="00E7086D" w:rsidRPr="00E7086D" w:rsidRDefault="00E7086D" w:rsidP="00E708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7086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Power BI report for interactive dashboards and reports.</w:t>
      </w:r>
    </w:p>
    <w:p w:rsidR="00E7086D" w:rsidRPr="00E7086D" w:rsidRDefault="00E7086D" w:rsidP="00E708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7086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860D1" w:rsidRDefault="00E7086D"/>
    <w:sectPr w:rsidR="00B8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12D5"/>
    <w:multiLevelType w:val="multilevel"/>
    <w:tmpl w:val="590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F5CDF"/>
    <w:multiLevelType w:val="multilevel"/>
    <w:tmpl w:val="3DE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B37B7"/>
    <w:multiLevelType w:val="multilevel"/>
    <w:tmpl w:val="2984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06CE2"/>
    <w:multiLevelType w:val="multilevel"/>
    <w:tmpl w:val="AF7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75"/>
    <w:rsid w:val="004C625D"/>
    <w:rsid w:val="009B1F37"/>
    <w:rsid w:val="00D06775"/>
    <w:rsid w:val="00E7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E85DA-7FBD-483E-827C-5B603260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0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8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08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8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86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08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086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961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50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567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7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609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2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72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12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9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671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data-anlysis-project-for-retail-sales-performance-report-using-sql-6ef1d4443712" TargetMode="External"/><Relationship Id="rId5" Type="http://schemas.openxmlformats.org/officeDocument/2006/relationships/hyperlink" Target="https://www.netsolutions.com/casestudy-ecom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2024-03-13T14:25:00Z</dcterms:created>
  <dcterms:modified xsi:type="dcterms:W3CDTF">2024-03-13T14:25:00Z</dcterms:modified>
</cp:coreProperties>
</file>