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B3A" w:rsidRPr="00146561" w:rsidRDefault="00F63B3A" w:rsidP="00F63B3A">
      <w:pPr>
        <w:tabs>
          <w:tab w:val="left" w:pos="7185"/>
        </w:tabs>
        <w:spacing w:line="360" w:lineRule="auto"/>
        <w:jc w:val="both"/>
        <w:rPr>
          <w:rFonts w:ascii="Century" w:hAnsi="Century" w:cs="Times New Roman"/>
          <w:b/>
          <w:sz w:val="36"/>
          <w:szCs w:val="36"/>
        </w:rPr>
      </w:pPr>
      <w:r w:rsidRPr="00146561">
        <w:rPr>
          <w:rFonts w:ascii="Century" w:hAnsi="Century" w:cs="Times New Roman"/>
          <w:b/>
          <w:sz w:val="36"/>
          <w:szCs w:val="36"/>
        </w:rPr>
        <w:t xml:space="preserve">GPS MODEM: </w:t>
      </w:r>
    </w:p>
    <w:p w:rsidR="00F63B3A" w:rsidRPr="00216D70" w:rsidRDefault="00F63B3A" w:rsidP="00F63B3A">
      <w:pPr>
        <w:tabs>
          <w:tab w:val="left" w:pos="7185"/>
        </w:tabs>
        <w:spacing w:line="360" w:lineRule="auto"/>
        <w:contextualSpacing/>
        <w:jc w:val="both"/>
        <w:rPr>
          <w:rFonts w:ascii="Century" w:hAnsi="Century"/>
          <w:sz w:val="36"/>
          <w:szCs w:val="36"/>
        </w:rPr>
      </w:pPr>
      <w:r w:rsidRPr="00216D70">
        <w:rPr>
          <w:rFonts w:ascii="Century" w:hAnsi="Century"/>
          <w:sz w:val="36"/>
          <w:szCs w:val="36"/>
        </w:rPr>
        <w:t xml:space="preserve">The GPS smart receiver features the 16 channels .Ultra low power </w:t>
      </w:r>
      <w:proofErr w:type="spellStart"/>
      <w:r w:rsidRPr="00216D70">
        <w:rPr>
          <w:rFonts w:ascii="Century" w:hAnsi="Century"/>
          <w:sz w:val="36"/>
          <w:szCs w:val="36"/>
        </w:rPr>
        <w:t>GPSarchitecture</w:t>
      </w:r>
      <w:proofErr w:type="spellEnd"/>
      <w:r w:rsidRPr="00216D70">
        <w:rPr>
          <w:rFonts w:ascii="Century" w:hAnsi="Century"/>
          <w:sz w:val="36"/>
          <w:szCs w:val="36"/>
        </w:rPr>
        <w:t xml:space="preserve">. This </w:t>
      </w:r>
      <w:proofErr w:type="spellStart"/>
      <w:r w:rsidRPr="00216D70">
        <w:rPr>
          <w:rFonts w:ascii="Century" w:hAnsi="Century"/>
          <w:sz w:val="36"/>
          <w:szCs w:val="36"/>
        </w:rPr>
        <w:t>completeenabled</w:t>
      </w:r>
      <w:proofErr w:type="spellEnd"/>
      <w:r w:rsidRPr="00216D70">
        <w:rPr>
          <w:rFonts w:ascii="Century" w:hAnsi="Century"/>
          <w:sz w:val="36"/>
          <w:szCs w:val="36"/>
        </w:rPr>
        <w:t xml:space="preserve"> GPS receiver provides high position, velocity and time accuracy performances as well </w:t>
      </w:r>
      <w:proofErr w:type="spellStart"/>
      <w:r w:rsidRPr="00216D70">
        <w:rPr>
          <w:rFonts w:ascii="Century" w:hAnsi="Century"/>
          <w:sz w:val="36"/>
          <w:szCs w:val="36"/>
        </w:rPr>
        <w:t>ashigh</w:t>
      </w:r>
      <w:proofErr w:type="spellEnd"/>
      <w:r w:rsidRPr="00216D70">
        <w:rPr>
          <w:rFonts w:ascii="Century" w:hAnsi="Century"/>
          <w:sz w:val="36"/>
          <w:szCs w:val="36"/>
        </w:rPr>
        <w:t xml:space="preserve"> sensitivity and tracking capabilities.</w:t>
      </w:r>
    </w:p>
    <w:p w:rsidR="00F63B3A" w:rsidRPr="00216D70" w:rsidRDefault="00F63B3A" w:rsidP="00F63B3A">
      <w:pPr>
        <w:spacing w:line="360" w:lineRule="auto"/>
        <w:jc w:val="both"/>
        <w:rPr>
          <w:rFonts w:ascii="Century" w:hAnsi="Century" w:cs="Times New Roman"/>
          <w:b/>
          <w:color w:val="0000FF"/>
          <w:sz w:val="36"/>
          <w:szCs w:val="36"/>
        </w:rPr>
      </w:pPr>
      <w:r w:rsidRPr="00216D70">
        <w:rPr>
          <w:rFonts w:ascii="Century" w:hAnsi="Century" w:cs="Times New Roman"/>
          <w:color w:val="000000"/>
          <w:sz w:val="36"/>
          <w:szCs w:val="36"/>
          <w:shd w:val="clear" w:color="auto" w:fill="FFFFFF"/>
        </w:rPr>
        <w:t>A GPS tracker essentially contains GPS module to receive the GPS signal and calculate the coordinates. For data loggers it contains large memory to store the coordinates, data pushers additionally contains the GSM/GPRS modem to transmit this information to a central computer either via SMS or via</w:t>
      </w:r>
      <w:r w:rsidRPr="00216D70">
        <w:rPr>
          <w:rStyle w:val="apple-converted-space"/>
          <w:rFonts w:ascii="Century" w:hAnsi="Century" w:cs="Times New Roman"/>
          <w:color w:val="000000"/>
          <w:sz w:val="36"/>
          <w:szCs w:val="36"/>
          <w:shd w:val="clear" w:color="auto" w:fill="FFFFFF"/>
        </w:rPr>
        <w:t> </w:t>
      </w:r>
      <w:r w:rsidRPr="00216D70">
        <w:rPr>
          <w:rFonts w:ascii="Century" w:hAnsi="Century" w:cs="Times New Roman"/>
          <w:sz w:val="36"/>
          <w:szCs w:val="36"/>
          <w:shd w:val="clear" w:color="auto" w:fill="FFFFFF"/>
        </w:rPr>
        <w:t>GPRS</w:t>
      </w:r>
      <w:r w:rsidRPr="00216D70">
        <w:rPr>
          <w:rStyle w:val="apple-converted-space"/>
          <w:rFonts w:ascii="Century" w:hAnsi="Century" w:cs="Times New Roman"/>
          <w:color w:val="000000"/>
          <w:sz w:val="36"/>
          <w:szCs w:val="36"/>
          <w:shd w:val="clear" w:color="auto" w:fill="FFFFFF"/>
        </w:rPr>
        <w:t> </w:t>
      </w:r>
      <w:r w:rsidRPr="00216D70">
        <w:rPr>
          <w:rFonts w:ascii="Century" w:hAnsi="Century" w:cs="Times New Roman"/>
          <w:color w:val="000000"/>
          <w:sz w:val="36"/>
          <w:szCs w:val="36"/>
          <w:shd w:val="clear" w:color="auto" w:fill="FFFFFF"/>
        </w:rPr>
        <w:t xml:space="preserve">in form of IP packets. The diagram depicts </w:t>
      </w:r>
      <w:proofErr w:type="gramStart"/>
      <w:r w:rsidRPr="00216D70">
        <w:rPr>
          <w:rFonts w:ascii="Century" w:hAnsi="Century" w:cs="Times New Roman"/>
          <w:color w:val="000000"/>
          <w:sz w:val="36"/>
          <w:szCs w:val="36"/>
          <w:shd w:val="clear" w:color="auto" w:fill="FFFFFF"/>
        </w:rPr>
        <w:t>a hardware</w:t>
      </w:r>
      <w:proofErr w:type="gramEnd"/>
      <w:r w:rsidRPr="00216D70">
        <w:rPr>
          <w:rFonts w:ascii="Century" w:hAnsi="Century" w:cs="Times New Roman"/>
          <w:color w:val="000000"/>
          <w:sz w:val="36"/>
          <w:szCs w:val="36"/>
          <w:shd w:val="clear" w:color="auto" w:fill="FFFFFF"/>
        </w:rPr>
        <w:t xml:space="preserve"> architecture of an advanced GPS tracker.</w:t>
      </w:r>
    </w:p>
    <w:p w:rsidR="00F63B3A" w:rsidRPr="00216D70" w:rsidRDefault="00F63B3A" w:rsidP="00F63B3A">
      <w:pPr>
        <w:pStyle w:val="NormalWeb"/>
        <w:shd w:val="clear" w:color="auto" w:fill="FFFFFF"/>
        <w:spacing w:before="96" w:beforeAutospacing="0" w:after="120" w:afterAutospacing="0" w:line="360" w:lineRule="auto"/>
        <w:rPr>
          <w:rFonts w:ascii="Century" w:hAnsi="Century"/>
          <w:color w:val="000000"/>
          <w:sz w:val="36"/>
          <w:szCs w:val="36"/>
        </w:rPr>
      </w:pPr>
      <w:r w:rsidRPr="00216D70">
        <w:rPr>
          <w:rFonts w:ascii="Century" w:hAnsi="Century"/>
          <w:color w:val="000000"/>
          <w:sz w:val="36"/>
          <w:szCs w:val="36"/>
        </w:rPr>
        <w:t>A</w:t>
      </w:r>
      <w:r w:rsidRPr="00216D70">
        <w:rPr>
          <w:rStyle w:val="apple-converted-space"/>
          <w:rFonts w:ascii="Century" w:hAnsi="Century"/>
          <w:color w:val="000000"/>
          <w:sz w:val="36"/>
          <w:szCs w:val="36"/>
        </w:rPr>
        <w:t> </w:t>
      </w:r>
      <w:r w:rsidRPr="00216D70">
        <w:rPr>
          <w:rFonts w:ascii="Century" w:hAnsi="Century"/>
          <w:b/>
          <w:bCs/>
          <w:color w:val="000000"/>
          <w:sz w:val="36"/>
          <w:szCs w:val="36"/>
        </w:rPr>
        <w:t>GPS tracking</w:t>
      </w:r>
      <w:r w:rsidRPr="00216D70">
        <w:rPr>
          <w:rStyle w:val="apple-converted-space"/>
          <w:rFonts w:ascii="Century" w:hAnsi="Century"/>
          <w:color w:val="000000"/>
          <w:sz w:val="36"/>
          <w:szCs w:val="36"/>
        </w:rPr>
        <w:t> </w:t>
      </w:r>
      <w:r w:rsidRPr="00216D70">
        <w:rPr>
          <w:rFonts w:ascii="Century" w:hAnsi="Century"/>
          <w:color w:val="000000"/>
          <w:sz w:val="36"/>
          <w:szCs w:val="36"/>
        </w:rPr>
        <w:t>unit is a device that uses the</w:t>
      </w:r>
      <w:r w:rsidRPr="00216D70">
        <w:rPr>
          <w:rStyle w:val="apple-converted-space"/>
          <w:rFonts w:ascii="Century" w:hAnsi="Century"/>
          <w:color w:val="000000"/>
          <w:sz w:val="36"/>
          <w:szCs w:val="36"/>
        </w:rPr>
        <w:t> </w:t>
      </w:r>
      <w:r w:rsidRPr="00216D70">
        <w:rPr>
          <w:rFonts w:ascii="Century" w:hAnsi="Century"/>
          <w:color w:val="000000"/>
          <w:sz w:val="36"/>
          <w:szCs w:val="36"/>
        </w:rPr>
        <w:t>Global Positioning System</w:t>
      </w:r>
      <w:r w:rsidRPr="00216D70">
        <w:rPr>
          <w:rStyle w:val="apple-converted-space"/>
          <w:rFonts w:ascii="Century" w:hAnsi="Century"/>
          <w:color w:val="000000"/>
          <w:sz w:val="36"/>
          <w:szCs w:val="36"/>
        </w:rPr>
        <w:t> </w:t>
      </w:r>
      <w:r w:rsidRPr="00216D70">
        <w:rPr>
          <w:rFonts w:ascii="Century" w:hAnsi="Century"/>
          <w:color w:val="000000"/>
          <w:sz w:val="36"/>
          <w:szCs w:val="36"/>
        </w:rPr>
        <w:t xml:space="preserve">to determine the precise location of a vehicle, person, or other asset to which it is attached and to record the position of the asset at regular intervals. The recorded location data can be stored </w:t>
      </w:r>
      <w:r w:rsidRPr="00216D70">
        <w:rPr>
          <w:rFonts w:ascii="Century" w:hAnsi="Century"/>
          <w:color w:val="000000"/>
          <w:sz w:val="36"/>
          <w:szCs w:val="36"/>
        </w:rPr>
        <w:lastRenderedPageBreak/>
        <w:t>within the tracking unit, or it may be transmitted to a central location data base, or internet-connected computer, using a</w:t>
      </w:r>
      <w:r w:rsidRPr="00216D70">
        <w:rPr>
          <w:rStyle w:val="apple-converted-space"/>
          <w:rFonts w:ascii="Century" w:hAnsi="Century"/>
          <w:color w:val="000000"/>
          <w:sz w:val="36"/>
          <w:szCs w:val="36"/>
        </w:rPr>
        <w:t> </w:t>
      </w:r>
      <w:r w:rsidRPr="00216D70">
        <w:rPr>
          <w:rFonts w:ascii="Century" w:hAnsi="Century"/>
          <w:color w:val="000000"/>
          <w:sz w:val="36"/>
          <w:szCs w:val="36"/>
        </w:rPr>
        <w:t>cellular</w:t>
      </w:r>
      <w:r w:rsidRPr="00216D70">
        <w:rPr>
          <w:rStyle w:val="apple-converted-space"/>
          <w:rFonts w:ascii="Century" w:hAnsi="Century"/>
          <w:color w:val="000000"/>
          <w:sz w:val="36"/>
          <w:szCs w:val="36"/>
        </w:rPr>
        <w:t> </w:t>
      </w:r>
      <w:r w:rsidRPr="00216D70">
        <w:rPr>
          <w:rFonts w:ascii="Century" w:hAnsi="Century"/>
          <w:color w:val="000000"/>
          <w:sz w:val="36"/>
          <w:szCs w:val="36"/>
        </w:rPr>
        <w:t>(GPRS or</w:t>
      </w:r>
      <w:r w:rsidRPr="00216D70">
        <w:rPr>
          <w:rStyle w:val="apple-converted-space"/>
          <w:rFonts w:ascii="Century" w:hAnsi="Century"/>
          <w:color w:val="000000"/>
          <w:sz w:val="36"/>
          <w:szCs w:val="36"/>
        </w:rPr>
        <w:t> </w:t>
      </w:r>
      <w:r w:rsidRPr="00216D70">
        <w:rPr>
          <w:rFonts w:ascii="Century" w:hAnsi="Century"/>
          <w:color w:val="000000"/>
          <w:sz w:val="36"/>
          <w:szCs w:val="36"/>
        </w:rPr>
        <w:t>SMS),</w:t>
      </w:r>
      <w:r w:rsidRPr="00216D70">
        <w:rPr>
          <w:rStyle w:val="apple-converted-space"/>
          <w:rFonts w:ascii="Century" w:hAnsi="Century"/>
          <w:color w:val="000000"/>
          <w:sz w:val="36"/>
          <w:szCs w:val="36"/>
        </w:rPr>
        <w:t> </w:t>
      </w:r>
      <w:r w:rsidRPr="00216D70">
        <w:rPr>
          <w:rFonts w:ascii="Century" w:hAnsi="Century"/>
          <w:color w:val="000000"/>
          <w:sz w:val="36"/>
          <w:szCs w:val="36"/>
        </w:rPr>
        <w:t>radio, or</w:t>
      </w:r>
      <w:r w:rsidRPr="00216D70">
        <w:rPr>
          <w:rStyle w:val="apple-converted-space"/>
          <w:rFonts w:ascii="Century" w:hAnsi="Century"/>
          <w:color w:val="000000"/>
          <w:sz w:val="36"/>
          <w:szCs w:val="36"/>
        </w:rPr>
        <w:t> </w:t>
      </w:r>
      <w:r w:rsidRPr="00216D70">
        <w:rPr>
          <w:rFonts w:ascii="Century" w:hAnsi="Century"/>
          <w:color w:val="000000"/>
          <w:sz w:val="36"/>
          <w:szCs w:val="36"/>
        </w:rPr>
        <w:t>satellite modem</w:t>
      </w:r>
      <w:r w:rsidRPr="00216D70">
        <w:rPr>
          <w:rStyle w:val="apple-converted-space"/>
          <w:rFonts w:ascii="Century" w:hAnsi="Century"/>
          <w:color w:val="000000"/>
          <w:sz w:val="36"/>
          <w:szCs w:val="36"/>
        </w:rPr>
        <w:t> </w:t>
      </w:r>
      <w:r w:rsidRPr="00216D70">
        <w:rPr>
          <w:rFonts w:ascii="Century" w:hAnsi="Century"/>
          <w:color w:val="000000"/>
          <w:sz w:val="36"/>
          <w:szCs w:val="36"/>
        </w:rPr>
        <w:t>embedded in the unit. This allows the asset's location to be displayed against a map backdrop either in real time or when analysing the track later, using</w:t>
      </w:r>
      <w:r w:rsidRPr="00216D70">
        <w:rPr>
          <w:rStyle w:val="apple-converted-space"/>
          <w:rFonts w:ascii="Century" w:hAnsi="Century"/>
          <w:color w:val="000000"/>
          <w:sz w:val="36"/>
          <w:szCs w:val="36"/>
        </w:rPr>
        <w:t> </w:t>
      </w:r>
      <w:r w:rsidRPr="00216D70">
        <w:rPr>
          <w:rFonts w:ascii="Century" w:hAnsi="Century"/>
          <w:color w:val="000000"/>
          <w:sz w:val="36"/>
          <w:szCs w:val="36"/>
        </w:rPr>
        <w:t>GPS tracking software</w:t>
      </w:r>
      <w:r w:rsidRPr="00216D70">
        <w:rPr>
          <w:rStyle w:val="apple-converted-space"/>
          <w:rFonts w:ascii="Century" w:hAnsi="Century"/>
          <w:color w:val="000000"/>
          <w:sz w:val="36"/>
          <w:szCs w:val="36"/>
        </w:rPr>
        <w:t> </w:t>
      </w:r>
      <w:r w:rsidRPr="00216D70">
        <w:rPr>
          <w:rFonts w:ascii="Century" w:hAnsi="Century"/>
          <w:color w:val="000000"/>
          <w:sz w:val="36"/>
          <w:szCs w:val="36"/>
        </w:rPr>
        <w:t>(</w:t>
      </w:r>
      <w:proofErr w:type="spellStart"/>
      <w:r w:rsidRPr="00216D70">
        <w:rPr>
          <w:rFonts w:ascii="Century" w:hAnsi="Century"/>
          <w:color w:val="000000"/>
          <w:sz w:val="36"/>
          <w:szCs w:val="36"/>
        </w:rPr>
        <w:t>e</w:t>
      </w:r>
      <w:proofErr w:type="gramStart"/>
      <w:r w:rsidRPr="00216D70">
        <w:rPr>
          <w:rFonts w:ascii="Century" w:hAnsi="Century"/>
          <w:color w:val="000000"/>
          <w:sz w:val="36"/>
          <w:szCs w:val="36"/>
        </w:rPr>
        <w:t>,g</w:t>
      </w:r>
      <w:proofErr w:type="spellEnd"/>
      <w:proofErr w:type="gramEnd"/>
      <w:r w:rsidRPr="00216D70">
        <w:rPr>
          <w:rFonts w:ascii="Century" w:hAnsi="Century"/>
          <w:color w:val="000000"/>
          <w:sz w:val="36"/>
          <w:szCs w:val="36"/>
        </w:rPr>
        <w:t>,</w:t>
      </w:r>
      <w:r w:rsidRPr="00216D70">
        <w:rPr>
          <w:rStyle w:val="apple-converted-space"/>
          <w:rFonts w:ascii="Century" w:hAnsi="Century"/>
          <w:color w:val="000000"/>
          <w:sz w:val="36"/>
          <w:szCs w:val="36"/>
        </w:rPr>
        <w:t> </w:t>
      </w:r>
      <w:proofErr w:type="spellStart"/>
      <w:r w:rsidRPr="00216D70">
        <w:rPr>
          <w:rFonts w:ascii="Century" w:hAnsi="Century"/>
          <w:color w:val="000000"/>
          <w:sz w:val="36"/>
          <w:szCs w:val="36"/>
        </w:rPr>
        <w:t>Telematics</w:t>
      </w:r>
      <w:proofErr w:type="spellEnd"/>
      <w:r w:rsidRPr="00216D70">
        <w:rPr>
          <w:rFonts w:ascii="Century" w:hAnsi="Century"/>
          <w:color w:val="000000"/>
          <w:sz w:val="36"/>
          <w:szCs w:val="36"/>
        </w:rPr>
        <w:t xml:space="preserve"> 2.0).</w:t>
      </w:r>
    </w:p>
    <w:p w:rsidR="00F63B3A" w:rsidRPr="00216D70" w:rsidRDefault="00F63B3A" w:rsidP="00F63B3A">
      <w:pPr>
        <w:spacing w:line="360" w:lineRule="auto"/>
        <w:jc w:val="both"/>
        <w:rPr>
          <w:rFonts w:ascii="Century" w:hAnsi="Century" w:cs="Times New Roman"/>
          <w:color w:val="000000"/>
          <w:sz w:val="36"/>
          <w:szCs w:val="36"/>
          <w:shd w:val="clear" w:color="auto" w:fill="FFFFFF"/>
        </w:rPr>
      </w:pPr>
      <w:r w:rsidRPr="00216D70">
        <w:rPr>
          <w:rFonts w:ascii="Century" w:hAnsi="Century" w:cs="Times New Roman"/>
          <w:color w:val="000000"/>
          <w:sz w:val="36"/>
          <w:szCs w:val="36"/>
          <w:shd w:val="clear" w:color="auto" w:fill="FFFFFF"/>
        </w:rPr>
        <w:t>A GPS tracker essentially contains GPS module to receive the GPS signal and calculate the coordinates. For data loggers it contains large memory to store the coordinates, data pushers additionally contains the GSM/GPRS modem to transmit this information to a central computer either via SMS or via</w:t>
      </w:r>
      <w:r w:rsidRPr="00216D70">
        <w:rPr>
          <w:rStyle w:val="apple-converted-space"/>
          <w:rFonts w:ascii="Century" w:hAnsi="Century" w:cs="Times New Roman"/>
          <w:color w:val="000000"/>
          <w:sz w:val="36"/>
          <w:szCs w:val="36"/>
          <w:shd w:val="clear" w:color="auto" w:fill="FFFFFF"/>
        </w:rPr>
        <w:t> </w:t>
      </w:r>
      <w:hyperlink r:id="rId4" w:tooltip="GPRS" w:history="1">
        <w:r w:rsidRPr="00216D70">
          <w:rPr>
            <w:rStyle w:val="Hyperlink"/>
            <w:rFonts w:ascii="Century" w:hAnsi="Century" w:cs="Times New Roman"/>
            <w:color w:val="0B0080"/>
            <w:sz w:val="36"/>
            <w:szCs w:val="36"/>
            <w:shd w:val="clear" w:color="auto" w:fill="FFFFFF"/>
          </w:rPr>
          <w:t>GPRS</w:t>
        </w:r>
      </w:hyperlink>
      <w:r w:rsidRPr="00216D70">
        <w:rPr>
          <w:rStyle w:val="apple-converted-space"/>
          <w:rFonts w:ascii="Century" w:hAnsi="Century" w:cs="Times New Roman"/>
          <w:color w:val="000000"/>
          <w:sz w:val="36"/>
          <w:szCs w:val="36"/>
          <w:shd w:val="clear" w:color="auto" w:fill="FFFFFF"/>
        </w:rPr>
        <w:t> </w:t>
      </w:r>
      <w:r w:rsidRPr="00216D70">
        <w:rPr>
          <w:rFonts w:ascii="Century" w:hAnsi="Century" w:cs="Times New Roman"/>
          <w:color w:val="000000"/>
          <w:sz w:val="36"/>
          <w:szCs w:val="36"/>
          <w:shd w:val="clear" w:color="auto" w:fill="FFFFFF"/>
        </w:rPr>
        <w:t xml:space="preserve">in form of IP packets. The diagram depicts </w:t>
      </w:r>
      <w:proofErr w:type="gramStart"/>
      <w:r w:rsidRPr="00216D70">
        <w:rPr>
          <w:rFonts w:ascii="Century" w:hAnsi="Century" w:cs="Times New Roman"/>
          <w:color w:val="000000"/>
          <w:sz w:val="36"/>
          <w:szCs w:val="36"/>
          <w:shd w:val="clear" w:color="auto" w:fill="FFFFFF"/>
        </w:rPr>
        <w:t>a hardware</w:t>
      </w:r>
      <w:proofErr w:type="gramEnd"/>
      <w:r w:rsidRPr="00216D70">
        <w:rPr>
          <w:rFonts w:ascii="Century" w:hAnsi="Century" w:cs="Times New Roman"/>
          <w:color w:val="000000"/>
          <w:sz w:val="36"/>
          <w:szCs w:val="36"/>
          <w:shd w:val="clear" w:color="auto" w:fill="FFFFFF"/>
        </w:rPr>
        <w:t xml:space="preserve"> architecture of an advanced GPS tracke</w:t>
      </w:r>
      <w:r w:rsidR="00146561">
        <w:rPr>
          <w:rFonts w:ascii="Century" w:hAnsi="Century" w:cs="Times New Roman"/>
          <w:color w:val="000000"/>
          <w:sz w:val="36"/>
          <w:szCs w:val="36"/>
          <w:shd w:val="clear" w:color="auto" w:fill="FFFFFF"/>
        </w:rPr>
        <w:t>r.</w:t>
      </w:r>
    </w:p>
    <w:p w:rsidR="00F63B3A" w:rsidRPr="00216D70" w:rsidRDefault="00F63B3A" w:rsidP="00F63B3A">
      <w:pPr>
        <w:tabs>
          <w:tab w:val="left" w:pos="7185"/>
        </w:tabs>
        <w:spacing w:line="360" w:lineRule="auto"/>
        <w:contextualSpacing/>
        <w:jc w:val="both"/>
        <w:rPr>
          <w:rFonts w:ascii="Century" w:hAnsi="Century"/>
          <w:sz w:val="36"/>
          <w:szCs w:val="36"/>
        </w:rPr>
      </w:pPr>
      <w:r w:rsidRPr="00216D70">
        <w:rPr>
          <w:rFonts w:ascii="Century" w:hAnsi="Century"/>
          <w:sz w:val="36"/>
          <w:szCs w:val="36"/>
        </w:rPr>
        <w:t>Benefits-</w:t>
      </w:r>
    </w:p>
    <w:p w:rsidR="00F63B3A" w:rsidRPr="00216D70" w:rsidRDefault="00F63B3A" w:rsidP="00F63B3A">
      <w:pPr>
        <w:pStyle w:val="Default"/>
        <w:spacing w:after="200" w:line="360" w:lineRule="auto"/>
        <w:ind w:left="600" w:hanging="480"/>
        <w:contextualSpacing/>
        <w:rPr>
          <w:rFonts w:ascii="Century" w:hAnsi="Century"/>
          <w:sz w:val="36"/>
          <w:szCs w:val="36"/>
        </w:rPr>
      </w:pPr>
      <w:r w:rsidRPr="00216D70">
        <w:rPr>
          <w:rFonts w:ascii="Century" w:hAnsi="Century"/>
          <w:sz w:val="36"/>
          <w:szCs w:val="36"/>
        </w:rPr>
        <w:t xml:space="preserve">Ultra low power consumption </w:t>
      </w:r>
    </w:p>
    <w:p w:rsidR="00F63B3A" w:rsidRPr="00216D70" w:rsidRDefault="00F63B3A" w:rsidP="00F63B3A">
      <w:pPr>
        <w:pStyle w:val="Default"/>
        <w:spacing w:after="200" w:line="360" w:lineRule="auto"/>
        <w:ind w:left="600" w:hanging="480"/>
        <w:contextualSpacing/>
        <w:rPr>
          <w:rFonts w:ascii="Century" w:hAnsi="Century"/>
          <w:sz w:val="36"/>
          <w:szCs w:val="36"/>
        </w:rPr>
      </w:pPr>
      <w:r w:rsidRPr="00216D70">
        <w:rPr>
          <w:rFonts w:ascii="Century" w:hAnsi="Century"/>
          <w:sz w:val="36"/>
          <w:szCs w:val="36"/>
        </w:rPr>
        <w:t xml:space="preserve">Easy and fast to install </w:t>
      </w:r>
    </w:p>
    <w:p w:rsidR="00F63B3A" w:rsidRPr="00216D70" w:rsidRDefault="00F63B3A" w:rsidP="00F63B3A">
      <w:pPr>
        <w:pStyle w:val="Default"/>
        <w:spacing w:after="200" w:line="360" w:lineRule="auto"/>
        <w:ind w:left="600" w:hanging="480"/>
        <w:contextualSpacing/>
        <w:rPr>
          <w:rFonts w:ascii="Century" w:hAnsi="Century"/>
          <w:sz w:val="36"/>
          <w:szCs w:val="36"/>
        </w:rPr>
      </w:pPr>
      <w:r w:rsidRPr="00216D70">
        <w:rPr>
          <w:rFonts w:ascii="Century" w:hAnsi="Century"/>
          <w:sz w:val="36"/>
          <w:szCs w:val="36"/>
        </w:rPr>
        <w:lastRenderedPageBreak/>
        <w:t xml:space="preserve">Superior urban canyon performance </w:t>
      </w:r>
    </w:p>
    <w:p w:rsidR="00F63B3A" w:rsidRPr="00216D70" w:rsidRDefault="00F63B3A" w:rsidP="00F63B3A">
      <w:pPr>
        <w:pStyle w:val="Default"/>
        <w:spacing w:after="200" w:line="360" w:lineRule="auto"/>
        <w:ind w:left="600" w:hanging="480"/>
        <w:contextualSpacing/>
        <w:rPr>
          <w:rFonts w:ascii="Century" w:hAnsi="Century"/>
          <w:sz w:val="36"/>
          <w:szCs w:val="36"/>
        </w:rPr>
      </w:pPr>
      <w:r w:rsidRPr="00216D70">
        <w:rPr>
          <w:rFonts w:ascii="Century" w:hAnsi="Century"/>
          <w:sz w:val="36"/>
          <w:szCs w:val="36"/>
        </w:rPr>
        <w:t xml:space="preserve">Low cost with high performance </w:t>
      </w:r>
    </w:p>
    <w:p w:rsidR="00F63B3A" w:rsidRPr="00216D70" w:rsidRDefault="00F63B3A" w:rsidP="00F63B3A">
      <w:pPr>
        <w:spacing w:line="360" w:lineRule="auto"/>
        <w:ind w:left="360"/>
        <w:jc w:val="both"/>
        <w:rPr>
          <w:rFonts w:ascii="Century" w:hAnsi="Century" w:cs="Times New Roman"/>
          <w:sz w:val="36"/>
          <w:szCs w:val="36"/>
        </w:rPr>
      </w:pPr>
    </w:p>
    <w:p w:rsidR="00F63B3A" w:rsidRPr="00216D70" w:rsidRDefault="00F63B3A" w:rsidP="00F63B3A">
      <w:pPr>
        <w:rPr>
          <w:rFonts w:ascii="Century" w:hAnsi="Century"/>
          <w:sz w:val="36"/>
          <w:szCs w:val="36"/>
        </w:rPr>
      </w:pPr>
    </w:p>
    <w:p w:rsidR="00F63B3A" w:rsidRPr="00216D70" w:rsidRDefault="00F63B3A" w:rsidP="00F63B3A">
      <w:pPr>
        <w:rPr>
          <w:rFonts w:ascii="Century" w:hAnsi="Century"/>
          <w:sz w:val="36"/>
          <w:szCs w:val="36"/>
        </w:rPr>
      </w:pPr>
    </w:p>
    <w:p w:rsidR="00F63B3A" w:rsidRPr="00216D70" w:rsidRDefault="00F63B3A" w:rsidP="00F63B3A">
      <w:pPr>
        <w:rPr>
          <w:rFonts w:ascii="Century" w:hAnsi="Century"/>
          <w:sz w:val="36"/>
          <w:szCs w:val="36"/>
        </w:rPr>
      </w:pPr>
    </w:p>
    <w:p w:rsidR="00BD30CF" w:rsidRDefault="00BD30CF"/>
    <w:sectPr w:rsidR="00BD30CF" w:rsidSect="00B46D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63B3A"/>
    <w:rsid w:val="000879E9"/>
    <w:rsid w:val="00146561"/>
    <w:rsid w:val="00216D70"/>
    <w:rsid w:val="00B46D1B"/>
    <w:rsid w:val="00BD30CF"/>
    <w:rsid w:val="00F63B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D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3B3A"/>
    <w:rPr>
      <w:color w:val="0000FF"/>
      <w:u w:val="single"/>
    </w:rPr>
  </w:style>
  <w:style w:type="paragraph" w:customStyle="1" w:styleId="Default">
    <w:name w:val="Default"/>
    <w:rsid w:val="00F63B3A"/>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apple-converted-space">
    <w:name w:val="apple-converted-space"/>
    <w:basedOn w:val="DefaultParagraphFont"/>
    <w:rsid w:val="00F63B3A"/>
  </w:style>
  <w:style w:type="paragraph" w:styleId="NormalWeb">
    <w:name w:val="Normal (Web)"/>
    <w:basedOn w:val="Normal"/>
    <w:unhideWhenUsed/>
    <w:rsid w:val="00F63B3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GP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dc:creator>
  <cp:keywords/>
  <dc:description/>
  <cp:lastModifiedBy>Tarun</cp:lastModifiedBy>
  <cp:revision>4</cp:revision>
  <dcterms:created xsi:type="dcterms:W3CDTF">2014-02-28T11:34:00Z</dcterms:created>
  <dcterms:modified xsi:type="dcterms:W3CDTF">2014-03-10T13:37:00Z</dcterms:modified>
</cp:coreProperties>
</file>