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FE9A9" w14:textId="77777777" w:rsidR="00510CEC" w:rsidRDefault="005B2A61">
      <w:pPr>
        <w:jc w:val="center"/>
        <w:rPr>
          <w:rFonts w:ascii="Calibri" w:eastAsia="Calibri" w:hAnsi="Calibri" w:cs="Calibri"/>
        </w:rPr>
      </w:pPr>
      <w:bookmarkStart w:id="0" w:name="_GoBack"/>
      <w:bookmarkEnd w:id="0"/>
      <w:r>
        <w:rPr>
          <w:rFonts w:ascii="Calibri" w:eastAsia="Calibri" w:hAnsi="Calibri" w:cs="Calibri"/>
          <w:b/>
          <w:sz w:val="36"/>
        </w:rPr>
        <w:t>Paired-T Test</w:t>
      </w:r>
    </w:p>
    <w:p w14:paraId="4D13DD3F" w14:textId="77777777" w:rsidR="00510CEC" w:rsidRDefault="00510CEC">
      <w:pPr>
        <w:rPr>
          <w:rFonts w:ascii="Calibri" w:eastAsia="Calibri" w:hAnsi="Calibri" w:cs="Calibri"/>
        </w:rPr>
      </w:pPr>
    </w:p>
    <w:p w14:paraId="16D3985E" w14:textId="160323F5" w:rsidR="00DD4064" w:rsidRPr="00DD4064" w:rsidRDefault="00DD4064" w:rsidP="00DD4064">
      <w:pPr>
        <w:pStyle w:val="ListParagraph"/>
        <w:numPr>
          <w:ilvl w:val="0"/>
          <w:numId w:val="2"/>
        </w:numPr>
        <w:rPr>
          <w:rFonts w:ascii="Calibri" w:eastAsia="Calibri" w:hAnsi="Calibri" w:cs="Calibri"/>
        </w:rPr>
      </w:pPr>
      <w:r w:rsidRPr="00DD4064">
        <w:rPr>
          <w:rFonts w:ascii="Calibri" w:eastAsia="Calibri" w:hAnsi="Calibri" w:cs="Calibri"/>
          <w:lang w:val="en-US"/>
        </w:rPr>
        <w:t xml:space="preserve">A group of seven patients of rheumatic heart disease with distention of abdomen due to ascites, affecting breathing capacity were treated. Could the change </w:t>
      </w:r>
      <w:r w:rsidR="00FE3298">
        <w:rPr>
          <w:rFonts w:ascii="Calibri" w:eastAsia="Calibri" w:hAnsi="Calibri" w:cs="Calibri"/>
          <w:lang w:val="en-US"/>
        </w:rPr>
        <w:t xml:space="preserve">mentioned </w:t>
      </w:r>
      <w:r w:rsidRPr="00DD4064">
        <w:rPr>
          <w:rFonts w:ascii="Calibri" w:eastAsia="Calibri" w:hAnsi="Calibri" w:cs="Calibri"/>
          <w:lang w:val="en-US"/>
        </w:rPr>
        <w:t>in the breathing capacity given in the following table be attributed to treatment?</w:t>
      </w:r>
      <w:r w:rsidR="00625EC1">
        <w:rPr>
          <w:rFonts w:ascii="Calibri" w:eastAsia="Calibri" w:hAnsi="Calibri" w:cs="Calibri"/>
          <w:lang w:val="en-US"/>
        </w:rPr>
        <w:t xml:space="preserve"> Data is in file </w:t>
      </w:r>
      <w:r w:rsidR="00625EC1" w:rsidRPr="00625EC1">
        <w:rPr>
          <w:rFonts w:ascii="Calibri" w:eastAsia="Calibri" w:hAnsi="Calibri" w:cs="Calibri"/>
          <w:lang w:val="en-US"/>
        </w:rPr>
        <w:t>Rh</w:t>
      </w:r>
      <w:r w:rsidR="00BC0AF6">
        <w:rPr>
          <w:rFonts w:ascii="Calibri" w:eastAsia="Calibri" w:hAnsi="Calibri" w:cs="Calibri"/>
          <w:lang w:val="en-US"/>
        </w:rPr>
        <w:t>eu</w:t>
      </w:r>
      <w:r w:rsidR="00625EC1" w:rsidRPr="00625EC1">
        <w:rPr>
          <w:rFonts w:ascii="Calibri" w:eastAsia="Calibri" w:hAnsi="Calibri" w:cs="Calibri"/>
          <w:lang w:val="en-US"/>
        </w:rPr>
        <w:t>matic</w:t>
      </w:r>
      <w:r w:rsidR="00625EC1">
        <w:rPr>
          <w:rFonts w:ascii="Calibri" w:eastAsia="Calibri" w:hAnsi="Calibri" w:cs="Calibri"/>
          <w:lang w:val="en-US"/>
        </w:rPr>
        <w:t>.csv</w:t>
      </w:r>
    </w:p>
    <w:tbl>
      <w:tblPr>
        <w:tblW w:w="6680" w:type="dxa"/>
        <w:tblInd w:w="1171" w:type="dxa"/>
        <w:tblLook w:val="04A0" w:firstRow="1" w:lastRow="0" w:firstColumn="1" w:lastColumn="0" w:noHBand="0" w:noVBand="1"/>
      </w:tblPr>
      <w:tblGrid>
        <w:gridCol w:w="3218"/>
        <w:gridCol w:w="581"/>
        <w:gridCol w:w="581"/>
        <w:gridCol w:w="460"/>
        <w:gridCol w:w="460"/>
        <w:gridCol w:w="460"/>
        <w:gridCol w:w="460"/>
        <w:gridCol w:w="460"/>
      </w:tblGrid>
      <w:tr w:rsidR="00DD4064" w:rsidRPr="00DD4064" w14:paraId="46159C19" w14:textId="77777777" w:rsidTr="00DD4064">
        <w:trPr>
          <w:trHeight w:val="846"/>
        </w:trPr>
        <w:tc>
          <w:tcPr>
            <w:tcW w:w="3218" w:type="dxa"/>
            <w:tcBorders>
              <w:top w:val="single" w:sz="8" w:space="0" w:color="FFFFFF"/>
              <w:left w:val="single" w:sz="8" w:space="0" w:color="FFFFFF"/>
              <w:bottom w:val="single" w:sz="12" w:space="0" w:color="FFFFFF"/>
              <w:right w:val="single" w:sz="8" w:space="0" w:color="FFFFFF"/>
            </w:tcBorders>
            <w:shd w:val="clear" w:color="000000" w:fill="C0504D"/>
            <w:vAlign w:val="center"/>
            <w:hideMark/>
          </w:tcPr>
          <w:p w14:paraId="05901D3E"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Maximum breathing capacity (L/min for 7 patients)</w:t>
            </w:r>
          </w:p>
        </w:tc>
        <w:tc>
          <w:tcPr>
            <w:tcW w:w="581" w:type="dxa"/>
            <w:tcBorders>
              <w:top w:val="single" w:sz="8" w:space="0" w:color="FFFFFF"/>
              <w:left w:val="nil"/>
              <w:bottom w:val="single" w:sz="12" w:space="0" w:color="FFFFFF"/>
              <w:right w:val="single" w:sz="8" w:space="0" w:color="FFFFFF"/>
            </w:tcBorders>
            <w:shd w:val="clear" w:color="000000" w:fill="C0504D"/>
            <w:vAlign w:val="center"/>
            <w:hideMark/>
          </w:tcPr>
          <w:p w14:paraId="04BE8461"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1</w:t>
            </w:r>
          </w:p>
        </w:tc>
        <w:tc>
          <w:tcPr>
            <w:tcW w:w="581" w:type="dxa"/>
            <w:tcBorders>
              <w:top w:val="single" w:sz="8" w:space="0" w:color="FFFFFF"/>
              <w:left w:val="nil"/>
              <w:bottom w:val="single" w:sz="12" w:space="0" w:color="FFFFFF"/>
              <w:right w:val="single" w:sz="8" w:space="0" w:color="FFFFFF"/>
            </w:tcBorders>
            <w:shd w:val="clear" w:color="000000" w:fill="C0504D"/>
            <w:vAlign w:val="center"/>
            <w:hideMark/>
          </w:tcPr>
          <w:p w14:paraId="1BE94133"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2</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5E7711B3"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3</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18EEE782"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4</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203413C9"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5</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08E7CA48"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6</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3F47F1D7"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7</w:t>
            </w:r>
          </w:p>
        </w:tc>
      </w:tr>
      <w:tr w:rsidR="00DD4064" w:rsidRPr="00DD4064" w14:paraId="5CF31E24" w14:textId="77777777" w:rsidTr="00DD4064">
        <w:trPr>
          <w:trHeight w:val="345"/>
        </w:trPr>
        <w:tc>
          <w:tcPr>
            <w:tcW w:w="3218" w:type="dxa"/>
            <w:tcBorders>
              <w:top w:val="nil"/>
              <w:left w:val="single" w:sz="8" w:space="0" w:color="FFFFFF"/>
              <w:bottom w:val="single" w:sz="8" w:space="0" w:color="FFFFFF"/>
              <w:right w:val="single" w:sz="8" w:space="0" w:color="FFFFFF"/>
            </w:tcBorders>
            <w:shd w:val="clear" w:color="000000" w:fill="C0504D"/>
            <w:vAlign w:val="center"/>
            <w:hideMark/>
          </w:tcPr>
          <w:p w14:paraId="46124080"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Before Treatment</w:t>
            </w:r>
          </w:p>
        </w:tc>
        <w:tc>
          <w:tcPr>
            <w:tcW w:w="581" w:type="dxa"/>
            <w:tcBorders>
              <w:top w:val="nil"/>
              <w:left w:val="nil"/>
              <w:bottom w:val="single" w:sz="8" w:space="0" w:color="FFFFFF"/>
              <w:right w:val="single" w:sz="8" w:space="0" w:color="FFFFFF"/>
            </w:tcBorders>
            <w:shd w:val="clear" w:color="000000" w:fill="E8D0D0"/>
            <w:vAlign w:val="center"/>
            <w:hideMark/>
          </w:tcPr>
          <w:p w14:paraId="45414B09"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102</w:t>
            </w:r>
          </w:p>
        </w:tc>
        <w:tc>
          <w:tcPr>
            <w:tcW w:w="581" w:type="dxa"/>
            <w:tcBorders>
              <w:top w:val="nil"/>
              <w:left w:val="nil"/>
              <w:bottom w:val="single" w:sz="8" w:space="0" w:color="FFFFFF"/>
              <w:right w:val="single" w:sz="8" w:space="0" w:color="FFFFFF"/>
            </w:tcBorders>
            <w:shd w:val="clear" w:color="000000" w:fill="E8D0D0"/>
            <w:vAlign w:val="center"/>
            <w:hideMark/>
          </w:tcPr>
          <w:p w14:paraId="74E87E9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89</w:t>
            </w:r>
          </w:p>
        </w:tc>
        <w:tc>
          <w:tcPr>
            <w:tcW w:w="460" w:type="dxa"/>
            <w:tcBorders>
              <w:top w:val="nil"/>
              <w:left w:val="nil"/>
              <w:bottom w:val="single" w:sz="8" w:space="0" w:color="FFFFFF"/>
              <w:right w:val="single" w:sz="8" w:space="0" w:color="FFFFFF"/>
            </w:tcBorders>
            <w:shd w:val="clear" w:color="000000" w:fill="E8D0D0"/>
            <w:vAlign w:val="center"/>
            <w:hideMark/>
          </w:tcPr>
          <w:p w14:paraId="164E7840"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32</w:t>
            </w:r>
          </w:p>
        </w:tc>
        <w:tc>
          <w:tcPr>
            <w:tcW w:w="460" w:type="dxa"/>
            <w:tcBorders>
              <w:top w:val="nil"/>
              <w:left w:val="nil"/>
              <w:bottom w:val="single" w:sz="8" w:space="0" w:color="FFFFFF"/>
              <w:right w:val="single" w:sz="8" w:space="0" w:color="FFFFFF"/>
            </w:tcBorders>
            <w:shd w:val="clear" w:color="000000" w:fill="E8D0D0"/>
            <w:vAlign w:val="center"/>
            <w:hideMark/>
          </w:tcPr>
          <w:p w14:paraId="5B67E4AC"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82</w:t>
            </w:r>
          </w:p>
        </w:tc>
        <w:tc>
          <w:tcPr>
            <w:tcW w:w="460" w:type="dxa"/>
            <w:tcBorders>
              <w:top w:val="nil"/>
              <w:left w:val="nil"/>
              <w:bottom w:val="single" w:sz="8" w:space="0" w:color="FFFFFF"/>
              <w:right w:val="single" w:sz="8" w:space="0" w:color="FFFFFF"/>
            </w:tcBorders>
            <w:shd w:val="clear" w:color="000000" w:fill="E8D0D0"/>
            <w:vAlign w:val="center"/>
            <w:hideMark/>
          </w:tcPr>
          <w:p w14:paraId="3BBC87E1"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36</w:t>
            </w:r>
          </w:p>
        </w:tc>
        <w:tc>
          <w:tcPr>
            <w:tcW w:w="460" w:type="dxa"/>
            <w:tcBorders>
              <w:top w:val="nil"/>
              <w:left w:val="nil"/>
              <w:bottom w:val="single" w:sz="8" w:space="0" w:color="FFFFFF"/>
              <w:right w:val="single" w:sz="8" w:space="0" w:color="FFFFFF"/>
            </w:tcBorders>
            <w:shd w:val="clear" w:color="000000" w:fill="E8D0D0"/>
            <w:vAlign w:val="center"/>
            <w:hideMark/>
          </w:tcPr>
          <w:p w14:paraId="4AB5A412"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56</w:t>
            </w:r>
          </w:p>
        </w:tc>
        <w:tc>
          <w:tcPr>
            <w:tcW w:w="460" w:type="dxa"/>
            <w:tcBorders>
              <w:top w:val="nil"/>
              <w:left w:val="nil"/>
              <w:bottom w:val="single" w:sz="8" w:space="0" w:color="FFFFFF"/>
              <w:right w:val="single" w:sz="8" w:space="0" w:color="FFFFFF"/>
            </w:tcBorders>
            <w:shd w:val="clear" w:color="000000" w:fill="E8D0D0"/>
            <w:vAlign w:val="center"/>
            <w:hideMark/>
          </w:tcPr>
          <w:p w14:paraId="35641E81"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79</w:t>
            </w:r>
          </w:p>
        </w:tc>
      </w:tr>
      <w:tr w:rsidR="00DD4064" w:rsidRPr="00DD4064" w14:paraId="0519B4A0" w14:textId="77777777" w:rsidTr="00DD4064">
        <w:trPr>
          <w:trHeight w:val="330"/>
        </w:trPr>
        <w:tc>
          <w:tcPr>
            <w:tcW w:w="3218" w:type="dxa"/>
            <w:tcBorders>
              <w:top w:val="nil"/>
              <w:left w:val="single" w:sz="8" w:space="0" w:color="FFFFFF"/>
              <w:bottom w:val="single" w:sz="8" w:space="0" w:color="FFFFFF"/>
              <w:right w:val="single" w:sz="8" w:space="0" w:color="FFFFFF"/>
            </w:tcBorders>
            <w:shd w:val="clear" w:color="000000" w:fill="C0504D"/>
            <w:vAlign w:val="center"/>
            <w:hideMark/>
          </w:tcPr>
          <w:p w14:paraId="75D83EC4"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After Treatment</w:t>
            </w:r>
          </w:p>
        </w:tc>
        <w:tc>
          <w:tcPr>
            <w:tcW w:w="581" w:type="dxa"/>
            <w:tcBorders>
              <w:top w:val="nil"/>
              <w:left w:val="nil"/>
              <w:bottom w:val="single" w:sz="8" w:space="0" w:color="FFFFFF"/>
              <w:right w:val="single" w:sz="8" w:space="0" w:color="FFFFFF"/>
            </w:tcBorders>
            <w:shd w:val="clear" w:color="000000" w:fill="F4E9E9"/>
            <w:vAlign w:val="center"/>
            <w:hideMark/>
          </w:tcPr>
          <w:p w14:paraId="03ECD06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132</w:t>
            </w:r>
          </w:p>
        </w:tc>
        <w:tc>
          <w:tcPr>
            <w:tcW w:w="581" w:type="dxa"/>
            <w:tcBorders>
              <w:top w:val="nil"/>
              <w:left w:val="nil"/>
              <w:bottom w:val="single" w:sz="8" w:space="0" w:color="FFFFFF"/>
              <w:right w:val="single" w:sz="8" w:space="0" w:color="FFFFFF"/>
            </w:tcBorders>
            <w:shd w:val="clear" w:color="000000" w:fill="F4E9E9"/>
            <w:vAlign w:val="center"/>
            <w:hideMark/>
          </w:tcPr>
          <w:p w14:paraId="2F04BCB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116</w:t>
            </w:r>
          </w:p>
        </w:tc>
        <w:tc>
          <w:tcPr>
            <w:tcW w:w="460" w:type="dxa"/>
            <w:tcBorders>
              <w:top w:val="nil"/>
              <w:left w:val="nil"/>
              <w:bottom w:val="single" w:sz="8" w:space="0" w:color="FFFFFF"/>
              <w:right w:val="single" w:sz="8" w:space="0" w:color="FFFFFF"/>
            </w:tcBorders>
            <w:shd w:val="clear" w:color="000000" w:fill="F4E9E9"/>
            <w:vAlign w:val="center"/>
            <w:hideMark/>
          </w:tcPr>
          <w:p w14:paraId="63C98203"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50</w:t>
            </w:r>
          </w:p>
        </w:tc>
        <w:tc>
          <w:tcPr>
            <w:tcW w:w="460" w:type="dxa"/>
            <w:tcBorders>
              <w:top w:val="nil"/>
              <w:left w:val="nil"/>
              <w:bottom w:val="single" w:sz="8" w:space="0" w:color="FFFFFF"/>
              <w:right w:val="single" w:sz="8" w:space="0" w:color="FFFFFF"/>
            </w:tcBorders>
            <w:shd w:val="clear" w:color="000000" w:fill="F4E9E9"/>
            <w:vAlign w:val="center"/>
            <w:hideMark/>
          </w:tcPr>
          <w:p w14:paraId="448DA7BF"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82</w:t>
            </w:r>
          </w:p>
        </w:tc>
        <w:tc>
          <w:tcPr>
            <w:tcW w:w="460" w:type="dxa"/>
            <w:tcBorders>
              <w:top w:val="nil"/>
              <w:left w:val="nil"/>
              <w:bottom w:val="single" w:sz="8" w:space="0" w:color="FFFFFF"/>
              <w:right w:val="single" w:sz="8" w:space="0" w:color="FFFFFF"/>
            </w:tcBorders>
            <w:shd w:val="clear" w:color="000000" w:fill="F4E9E9"/>
            <w:vAlign w:val="center"/>
            <w:hideMark/>
          </w:tcPr>
          <w:p w14:paraId="0969317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61</w:t>
            </w:r>
          </w:p>
        </w:tc>
        <w:tc>
          <w:tcPr>
            <w:tcW w:w="460" w:type="dxa"/>
            <w:tcBorders>
              <w:top w:val="nil"/>
              <w:left w:val="nil"/>
              <w:bottom w:val="single" w:sz="8" w:space="0" w:color="FFFFFF"/>
              <w:right w:val="single" w:sz="8" w:space="0" w:color="FFFFFF"/>
            </w:tcBorders>
            <w:shd w:val="clear" w:color="000000" w:fill="F4E9E9"/>
            <w:vAlign w:val="center"/>
            <w:hideMark/>
          </w:tcPr>
          <w:p w14:paraId="239C5FDB"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64</w:t>
            </w:r>
          </w:p>
        </w:tc>
        <w:tc>
          <w:tcPr>
            <w:tcW w:w="460" w:type="dxa"/>
            <w:tcBorders>
              <w:top w:val="nil"/>
              <w:left w:val="nil"/>
              <w:bottom w:val="single" w:sz="8" w:space="0" w:color="FFFFFF"/>
              <w:right w:val="single" w:sz="8" w:space="0" w:color="FFFFFF"/>
            </w:tcBorders>
            <w:shd w:val="clear" w:color="000000" w:fill="F4E9E9"/>
            <w:vAlign w:val="center"/>
            <w:hideMark/>
          </w:tcPr>
          <w:p w14:paraId="4116070F"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92</w:t>
            </w:r>
          </w:p>
        </w:tc>
      </w:tr>
    </w:tbl>
    <w:p w14:paraId="55D377A7" w14:textId="4633205D" w:rsidR="00510CEC" w:rsidRDefault="00510CEC" w:rsidP="00DD4064">
      <w:pPr>
        <w:rPr>
          <w:rFonts w:ascii="Calibri" w:eastAsia="Calibri" w:hAnsi="Calibri" w:cs="Calibri"/>
        </w:rPr>
      </w:pPr>
    </w:p>
    <w:p w14:paraId="0C38C0F8" w14:textId="18E6271F" w:rsidR="003D70BF" w:rsidRPr="003D70BF" w:rsidRDefault="003D70BF" w:rsidP="003D70BF">
      <w:pPr>
        <w:pStyle w:val="ListParagraph"/>
        <w:numPr>
          <w:ilvl w:val="0"/>
          <w:numId w:val="2"/>
        </w:numPr>
        <w:rPr>
          <w:rFonts w:ascii="Calibri" w:eastAsia="Calibri" w:hAnsi="Calibri" w:cs="Calibri"/>
        </w:rPr>
      </w:pPr>
      <w:r w:rsidRPr="003D70BF">
        <w:rPr>
          <w:rFonts w:ascii="Calibri" w:eastAsia="Calibri" w:hAnsi="Calibri" w:cs="Calibri"/>
          <w:lang w:val="en-US"/>
        </w:rPr>
        <w:t>Accumulation of plaque on teeth is a major cause of dental ill health. Producers of toothpaste often claim that use of their product will reduce the plaque. Data on three products are to be used to check which product/products reduces plaque?</w:t>
      </w:r>
      <w:r w:rsidR="00E40046">
        <w:rPr>
          <w:rFonts w:ascii="Calibri" w:eastAsia="Calibri" w:hAnsi="Calibri" w:cs="Calibri"/>
          <w:lang w:val="en-US"/>
        </w:rPr>
        <w:t xml:space="preserve"> Data is in file plaque.csv</w:t>
      </w:r>
    </w:p>
    <w:p w14:paraId="326D5924" w14:textId="0C0A3326" w:rsidR="00DD4064" w:rsidRPr="00DD4064" w:rsidRDefault="00DD4064" w:rsidP="003D70BF">
      <w:pPr>
        <w:pStyle w:val="ListParagraph"/>
        <w:rPr>
          <w:rFonts w:ascii="Calibri" w:eastAsia="Calibri" w:hAnsi="Calibri" w:cs="Calibri"/>
        </w:rPr>
      </w:pPr>
    </w:p>
    <w:sectPr w:rsidR="00DD4064" w:rsidRPr="00DD4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A19F3"/>
    <w:multiLevelType w:val="hybridMultilevel"/>
    <w:tmpl w:val="72F6CF34"/>
    <w:lvl w:ilvl="0" w:tplc="742AE334">
      <w:start w:val="1"/>
      <w:numFmt w:val="bullet"/>
      <w:lvlText w:val="•"/>
      <w:lvlJc w:val="left"/>
      <w:pPr>
        <w:tabs>
          <w:tab w:val="num" w:pos="720"/>
        </w:tabs>
        <w:ind w:left="720" w:hanging="360"/>
      </w:pPr>
      <w:rPr>
        <w:rFonts w:ascii="Arial" w:hAnsi="Arial" w:hint="default"/>
      </w:rPr>
    </w:lvl>
    <w:lvl w:ilvl="1" w:tplc="ECAC3F88" w:tentative="1">
      <w:start w:val="1"/>
      <w:numFmt w:val="bullet"/>
      <w:lvlText w:val="•"/>
      <w:lvlJc w:val="left"/>
      <w:pPr>
        <w:tabs>
          <w:tab w:val="num" w:pos="1440"/>
        </w:tabs>
        <w:ind w:left="1440" w:hanging="360"/>
      </w:pPr>
      <w:rPr>
        <w:rFonts w:ascii="Arial" w:hAnsi="Arial" w:hint="default"/>
      </w:rPr>
    </w:lvl>
    <w:lvl w:ilvl="2" w:tplc="D77E783E" w:tentative="1">
      <w:start w:val="1"/>
      <w:numFmt w:val="bullet"/>
      <w:lvlText w:val="•"/>
      <w:lvlJc w:val="left"/>
      <w:pPr>
        <w:tabs>
          <w:tab w:val="num" w:pos="2160"/>
        </w:tabs>
        <w:ind w:left="2160" w:hanging="360"/>
      </w:pPr>
      <w:rPr>
        <w:rFonts w:ascii="Arial" w:hAnsi="Arial" w:hint="default"/>
      </w:rPr>
    </w:lvl>
    <w:lvl w:ilvl="3" w:tplc="78FCDB2A" w:tentative="1">
      <w:start w:val="1"/>
      <w:numFmt w:val="bullet"/>
      <w:lvlText w:val="•"/>
      <w:lvlJc w:val="left"/>
      <w:pPr>
        <w:tabs>
          <w:tab w:val="num" w:pos="2880"/>
        </w:tabs>
        <w:ind w:left="2880" w:hanging="360"/>
      </w:pPr>
      <w:rPr>
        <w:rFonts w:ascii="Arial" w:hAnsi="Arial" w:hint="default"/>
      </w:rPr>
    </w:lvl>
    <w:lvl w:ilvl="4" w:tplc="5F969A5C" w:tentative="1">
      <w:start w:val="1"/>
      <w:numFmt w:val="bullet"/>
      <w:lvlText w:val="•"/>
      <w:lvlJc w:val="left"/>
      <w:pPr>
        <w:tabs>
          <w:tab w:val="num" w:pos="3600"/>
        </w:tabs>
        <w:ind w:left="3600" w:hanging="360"/>
      </w:pPr>
      <w:rPr>
        <w:rFonts w:ascii="Arial" w:hAnsi="Arial" w:hint="default"/>
      </w:rPr>
    </w:lvl>
    <w:lvl w:ilvl="5" w:tplc="501A515A" w:tentative="1">
      <w:start w:val="1"/>
      <w:numFmt w:val="bullet"/>
      <w:lvlText w:val="•"/>
      <w:lvlJc w:val="left"/>
      <w:pPr>
        <w:tabs>
          <w:tab w:val="num" w:pos="4320"/>
        </w:tabs>
        <w:ind w:left="4320" w:hanging="360"/>
      </w:pPr>
      <w:rPr>
        <w:rFonts w:ascii="Arial" w:hAnsi="Arial" w:hint="default"/>
      </w:rPr>
    </w:lvl>
    <w:lvl w:ilvl="6" w:tplc="7EC6EBEA" w:tentative="1">
      <w:start w:val="1"/>
      <w:numFmt w:val="bullet"/>
      <w:lvlText w:val="•"/>
      <w:lvlJc w:val="left"/>
      <w:pPr>
        <w:tabs>
          <w:tab w:val="num" w:pos="5040"/>
        </w:tabs>
        <w:ind w:left="5040" w:hanging="360"/>
      </w:pPr>
      <w:rPr>
        <w:rFonts w:ascii="Arial" w:hAnsi="Arial" w:hint="default"/>
      </w:rPr>
    </w:lvl>
    <w:lvl w:ilvl="7" w:tplc="08BEBB3C" w:tentative="1">
      <w:start w:val="1"/>
      <w:numFmt w:val="bullet"/>
      <w:lvlText w:val="•"/>
      <w:lvlJc w:val="left"/>
      <w:pPr>
        <w:tabs>
          <w:tab w:val="num" w:pos="5760"/>
        </w:tabs>
        <w:ind w:left="5760" w:hanging="360"/>
      </w:pPr>
      <w:rPr>
        <w:rFonts w:ascii="Arial" w:hAnsi="Arial" w:hint="default"/>
      </w:rPr>
    </w:lvl>
    <w:lvl w:ilvl="8" w:tplc="6E6E10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114FCF"/>
    <w:multiLevelType w:val="multilevel"/>
    <w:tmpl w:val="1D92F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ED4703"/>
    <w:multiLevelType w:val="hybridMultilevel"/>
    <w:tmpl w:val="2A6E2B46"/>
    <w:lvl w:ilvl="0" w:tplc="0B1C9F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EC"/>
    <w:rsid w:val="003D70BF"/>
    <w:rsid w:val="00510CEC"/>
    <w:rsid w:val="005202E5"/>
    <w:rsid w:val="005B2A61"/>
    <w:rsid w:val="00625EC1"/>
    <w:rsid w:val="00754428"/>
    <w:rsid w:val="00B70E2A"/>
    <w:rsid w:val="00BC0AF6"/>
    <w:rsid w:val="00DD4064"/>
    <w:rsid w:val="00E40046"/>
    <w:rsid w:val="00FE32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6154"/>
  <w15:docId w15:val="{00ECEC6C-6B74-421B-91DF-7C3EF5B7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10167">
      <w:bodyDiv w:val="1"/>
      <w:marLeft w:val="0"/>
      <w:marRight w:val="0"/>
      <w:marTop w:val="0"/>
      <w:marBottom w:val="0"/>
      <w:divBdr>
        <w:top w:val="none" w:sz="0" w:space="0" w:color="auto"/>
        <w:left w:val="none" w:sz="0" w:space="0" w:color="auto"/>
        <w:bottom w:val="none" w:sz="0" w:space="0" w:color="auto"/>
        <w:right w:val="none" w:sz="0" w:space="0" w:color="auto"/>
      </w:divBdr>
    </w:div>
    <w:div w:id="439225642">
      <w:bodyDiv w:val="1"/>
      <w:marLeft w:val="0"/>
      <w:marRight w:val="0"/>
      <w:marTop w:val="0"/>
      <w:marBottom w:val="0"/>
      <w:divBdr>
        <w:top w:val="none" w:sz="0" w:space="0" w:color="auto"/>
        <w:left w:val="none" w:sz="0" w:space="0" w:color="auto"/>
        <w:bottom w:val="none" w:sz="0" w:space="0" w:color="auto"/>
        <w:right w:val="none" w:sz="0" w:space="0" w:color="auto"/>
      </w:divBdr>
    </w:div>
    <w:div w:id="511383081">
      <w:bodyDiv w:val="1"/>
      <w:marLeft w:val="0"/>
      <w:marRight w:val="0"/>
      <w:marTop w:val="0"/>
      <w:marBottom w:val="0"/>
      <w:divBdr>
        <w:top w:val="none" w:sz="0" w:space="0" w:color="auto"/>
        <w:left w:val="none" w:sz="0" w:space="0" w:color="auto"/>
        <w:bottom w:val="none" w:sz="0" w:space="0" w:color="auto"/>
        <w:right w:val="none" w:sz="0" w:space="0" w:color="auto"/>
      </w:divBdr>
    </w:div>
    <w:div w:id="833372603">
      <w:bodyDiv w:val="1"/>
      <w:marLeft w:val="0"/>
      <w:marRight w:val="0"/>
      <w:marTop w:val="0"/>
      <w:marBottom w:val="0"/>
      <w:divBdr>
        <w:top w:val="none" w:sz="0" w:space="0" w:color="auto"/>
        <w:left w:val="none" w:sz="0" w:space="0" w:color="auto"/>
        <w:bottom w:val="none" w:sz="0" w:space="0" w:color="auto"/>
        <w:right w:val="none" w:sz="0" w:space="0" w:color="auto"/>
      </w:divBdr>
    </w:div>
    <w:div w:id="1040546304">
      <w:bodyDiv w:val="1"/>
      <w:marLeft w:val="0"/>
      <w:marRight w:val="0"/>
      <w:marTop w:val="0"/>
      <w:marBottom w:val="0"/>
      <w:divBdr>
        <w:top w:val="none" w:sz="0" w:space="0" w:color="auto"/>
        <w:left w:val="none" w:sz="0" w:space="0" w:color="auto"/>
        <w:bottom w:val="none" w:sz="0" w:space="0" w:color="auto"/>
        <w:right w:val="none" w:sz="0" w:space="0" w:color="auto"/>
      </w:divBdr>
    </w:div>
    <w:div w:id="1175261510">
      <w:bodyDiv w:val="1"/>
      <w:marLeft w:val="0"/>
      <w:marRight w:val="0"/>
      <w:marTop w:val="0"/>
      <w:marBottom w:val="0"/>
      <w:divBdr>
        <w:top w:val="none" w:sz="0" w:space="0" w:color="auto"/>
        <w:left w:val="none" w:sz="0" w:space="0" w:color="auto"/>
        <w:bottom w:val="none" w:sz="0" w:space="0" w:color="auto"/>
        <w:right w:val="none" w:sz="0" w:space="0" w:color="auto"/>
      </w:divBdr>
      <w:divsChild>
        <w:div w:id="1325431014">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cp:lastModifiedBy>
  <cp:revision>11</cp:revision>
  <dcterms:created xsi:type="dcterms:W3CDTF">2019-04-11T09:41:00Z</dcterms:created>
  <dcterms:modified xsi:type="dcterms:W3CDTF">2019-05-04T10:54:00Z</dcterms:modified>
</cp:coreProperties>
</file>