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1A48D" w14:textId="1FF06A55" w:rsidR="001C2243" w:rsidRDefault="00456042" w:rsidP="00456042">
      <w:pPr>
        <w:jc w:val="center"/>
        <w:rPr>
          <w:sz w:val="32"/>
          <w:szCs w:val="32"/>
          <w:lang w:val="en-US"/>
        </w:rPr>
      </w:pPr>
      <w:r w:rsidRPr="00456042">
        <w:rPr>
          <w:sz w:val="32"/>
          <w:szCs w:val="32"/>
          <w:lang w:val="en-US"/>
        </w:rPr>
        <w:t>REPORT-1</w:t>
      </w:r>
    </w:p>
    <w:p w14:paraId="652BF1E7" w14:textId="653FA0D8" w:rsidR="00456042" w:rsidRDefault="00456042" w:rsidP="00456042">
      <w:pPr>
        <w:rPr>
          <w:sz w:val="32"/>
          <w:szCs w:val="32"/>
          <w:lang w:val="en-US"/>
        </w:rPr>
      </w:pPr>
      <w:r>
        <w:rPr>
          <w:sz w:val="32"/>
          <w:szCs w:val="32"/>
          <w:lang w:val="en-US"/>
        </w:rPr>
        <w:t>What is Machine Learning?</w:t>
      </w:r>
    </w:p>
    <w:p w14:paraId="1BA88EF2" w14:textId="77777777" w:rsidR="00456042" w:rsidRDefault="00456042" w:rsidP="00456042">
      <w:r>
        <w:t>Arthur Samuel (1959):</w:t>
      </w:r>
    </w:p>
    <w:p w14:paraId="550A6E8F" w14:textId="2C808B5E" w:rsidR="00456042" w:rsidRDefault="00456042" w:rsidP="00456042">
      <w:r>
        <w:t xml:space="preserve">  Machine Learning: Field of study that gives computers the ability to learn without being explicitly programmed.</w:t>
      </w:r>
    </w:p>
    <w:p w14:paraId="5A6F6A7E" w14:textId="1F5A70A7" w:rsidR="00456042" w:rsidRDefault="00456042" w:rsidP="00456042">
      <w:r>
        <w:t>Tom Mitchell (1998) Well-posed Learning Problem: A computer program is said to learn from experience E with respect to some task T and some performance measure P, if its performance on T, as measured by P, improves with experience E.</w:t>
      </w:r>
    </w:p>
    <w:p w14:paraId="6BA071B6" w14:textId="4113B14B" w:rsidR="00456042" w:rsidRDefault="00456042" w:rsidP="00456042">
      <w:pPr>
        <w:rPr>
          <w:sz w:val="32"/>
          <w:szCs w:val="32"/>
        </w:rPr>
      </w:pPr>
      <w:r>
        <w:rPr>
          <w:sz w:val="32"/>
          <w:szCs w:val="32"/>
        </w:rPr>
        <w:t>Machine learning Algorithms –</w:t>
      </w:r>
    </w:p>
    <w:p w14:paraId="2814FBD9" w14:textId="1CD5BB00" w:rsidR="00456042" w:rsidRPr="00792109" w:rsidRDefault="00456042" w:rsidP="00456042">
      <w:pPr>
        <w:pStyle w:val="ListParagraph"/>
        <w:numPr>
          <w:ilvl w:val="0"/>
          <w:numId w:val="1"/>
        </w:numPr>
        <w:rPr>
          <w:sz w:val="32"/>
          <w:szCs w:val="32"/>
          <w:lang w:val="en-US"/>
        </w:rPr>
      </w:pPr>
      <w:r>
        <w:rPr>
          <w:sz w:val="32"/>
          <w:szCs w:val="32"/>
          <w:lang w:val="en-US"/>
        </w:rPr>
        <w:t>Supervised Learning –</w:t>
      </w:r>
      <w:r w:rsidR="00792109">
        <w:rPr>
          <w:sz w:val="32"/>
          <w:szCs w:val="32"/>
          <w:lang w:val="en-US"/>
        </w:rPr>
        <w:t xml:space="preserve"> </w:t>
      </w:r>
      <w:r w:rsidR="00792109">
        <w:rPr>
          <w:sz w:val="28"/>
          <w:szCs w:val="28"/>
          <w:lang w:val="en-US"/>
        </w:rPr>
        <w:t xml:space="preserve">When we are given a training dataset in which “right answers” are given for every </w:t>
      </w:r>
      <w:proofErr w:type="gramStart"/>
      <w:r w:rsidR="00792109">
        <w:rPr>
          <w:sz w:val="28"/>
          <w:szCs w:val="28"/>
          <w:lang w:val="en-US"/>
        </w:rPr>
        <w:t>parameter ,</w:t>
      </w:r>
      <w:proofErr w:type="gramEnd"/>
      <w:r w:rsidR="00792109">
        <w:rPr>
          <w:sz w:val="28"/>
          <w:szCs w:val="28"/>
          <w:lang w:val="en-US"/>
        </w:rPr>
        <w:t xml:space="preserve"> we use supervised learning algorithms to develop models for predicting future “right answers”.</w:t>
      </w:r>
    </w:p>
    <w:p w14:paraId="4E739E0E" w14:textId="23186C58" w:rsidR="00792109" w:rsidRDefault="00792109" w:rsidP="00792109">
      <w:pPr>
        <w:pStyle w:val="ListParagraph"/>
        <w:rPr>
          <w:sz w:val="28"/>
          <w:szCs w:val="28"/>
          <w:lang w:val="en-US"/>
        </w:rPr>
      </w:pPr>
    </w:p>
    <w:p w14:paraId="14FE1B57" w14:textId="7E20BCC9" w:rsidR="00792109" w:rsidRDefault="00792109" w:rsidP="00792109">
      <w:pPr>
        <w:pStyle w:val="ListParagraph"/>
        <w:rPr>
          <w:sz w:val="28"/>
          <w:szCs w:val="28"/>
          <w:lang w:val="en-US"/>
        </w:rPr>
      </w:pPr>
      <w:r>
        <w:rPr>
          <w:sz w:val="28"/>
          <w:szCs w:val="28"/>
          <w:lang w:val="en-US"/>
        </w:rPr>
        <w:t>In Supervised learning there are two types of problems –</w:t>
      </w:r>
    </w:p>
    <w:p w14:paraId="508E3996" w14:textId="153C0B73" w:rsidR="00792109" w:rsidRPr="00792109" w:rsidRDefault="00792109" w:rsidP="00792109">
      <w:pPr>
        <w:pStyle w:val="ListParagraph"/>
        <w:numPr>
          <w:ilvl w:val="0"/>
          <w:numId w:val="2"/>
        </w:numPr>
        <w:rPr>
          <w:sz w:val="28"/>
          <w:szCs w:val="28"/>
          <w:lang w:val="en-US"/>
        </w:rPr>
      </w:pPr>
      <w:r>
        <w:rPr>
          <w:sz w:val="28"/>
          <w:szCs w:val="28"/>
          <w:lang w:val="en-US"/>
        </w:rPr>
        <w:t xml:space="preserve">Regression - </w:t>
      </w:r>
      <w:r w:rsidRPr="00792109">
        <w:rPr>
          <w:sz w:val="28"/>
          <w:szCs w:val="28"/>
        </w:rPr>
        <w:t>Predict continuous valued output</w:t>
      </w:r>
      <w:r>
        <w:rPr>
          <w:sz w:val="28"/>
          <w:szCs w:val="28"/>
        </w:rPr>
        <w:t>.</w:t>
      </w:r>
    </w:p>
    <w:p w14:paraId="3B8FF2C0" w14:textId="24063C81" w:rsidR="00792109" w:rsidRPr="00792109" w:rsidRDefault="00792109" w:rsidP="00792109">
      <w:pPr>
        <w:pStyle w:val="ListParagraph"/>
        <w:numPr>
          <w:ilvl w:val="0"/>
          <w:numId w:val="2"/>
        </w:numPr>
        <w:rPr>
          <w:sz w:val="28"/>
          <w:szCs w:val="28"/>
          <w:lang w:val="en-US"/>
        </w:rPr>
      </w:pPr>
      <w:r>
        <w:rPr>
          <w:sz w:val="28"/>
          <w:szCs w:val="28"/>
        </w:rPr>
        <w:t xml:space="preserve">Classification - </w:t>
      </w:r>
      <w:r w:rsidRPr="00792109">
        <w:rPr>
          <w:sz w:val="28"/>
          <w:szCs w:val="28"/>
        </w:rPr>
        <w:t>Discrete valued output (0 or 1)</w:t>
      </w:r>
    </w:p>
    <w:p w14:paraId="29D283D3" w14:textId="05677865" w:rsidR="00792109" w:rsidRDefault="00966D5D" w:rsidP="00966D5D">
      <w:pPr>
        <w:ind w:left="360"/>
        <w:rPr>
          <w:sz w:val="28"/>
          <w:szCs w:val="28"/>
          <w:lang w:val="en-US"/>
        </w:rPr>
      </w:pPr>
      <w:r>
        <w:rPr>
          <w:sz w:val="32"/>
          <w:szCs w:val="32"/>
          <w:lang w:val="en-US"/>
        </w:rPr>
        <w:t xml:space="preserve">2. Unsupervised Learning </w:t>
      </w:r>
      <w:r w:rsidRPr="00966D5D">
        <w:rPr>
          <w:sz w:val="32"/>
          <w:szCs w:val="32"/>
          <w:lang w:val="en-US"/>
        </w:rPr>
        <w:sym w:font="Wingdings" w:char="F0E0"/>
      </w:r>
      <w:r>
        <w:rPr>
          <w:sz w:val="32"/>
          <w:szCs w:val="32"/>
          <w:lang w:val="en-US"/>
        </w:rPr>
        <w:t xml:space="preserve"> </w:t>
      </w:r>
      <w:r w:rsidRPr="00966D5D">
        <w:rPr>
          <w:sz w:val="28"/>
          <w:szCs w:val="28"/>
          <w:lang w:val="en-US"/>
        </w:rPr>
        <w:t xml:space="preserve">When we are given </w:t>
      </w:r>
      <w:r>
        <w:rPr>
          <w:sz w:val="28"/>
          <w:szCs w:val="28"/>
          <w:lang w:val="en-US"/>
        </w:rPr>
        <w:t xml:space="preserve">a training dataset in which the data is not labeled for </w:t>
      </w:r>
      <w:proofErr w:type="gramStart"/>
      <w:r>
        <w:rPr>
          <w:sz w:val="28"/>
          <w:szCs w:val="28"/>
          <w:lang w:val="en-US"/>
        </w:rPr>
        <w:t>anything</w:t>
      </w:r>
      <w:proofErr w:type="gramEnd"/>
      <w:r>
        <w:rPr>
          <w:sz w:val="28"/>
          <w:szCs w:val="28"/>
          <w:lang w:val="en-US"/>
        </w:rPr>
        <w:t xml:space="preserve"> and we have to find a pattern in the set automatically with trial and error we use unsupervised learning. </w:t>
      </w:r>
    </w:p>
    <w:p w14:paraId="6D8262A0" w14:textId="5F051B0F" w:rsidR="00966D5D" w:rsidRDefault="00966D5D" w:rsidP="00966D5D">
      <w:pPr>
        <w:ind w:left="360"/>
        <w:rPr>
          <w:sz w:val="28"/>
          <w:szCs w:val="28"/>
          <w:lang w:val="en-US"/>
        </w:rPr>
      </w:pPr>
      <w:r>
        <w:rPr>
          <w:sz w:val="28"/>
          <w:szCs w:val="28"/>
          <w:lang w:val="en-US"/>
        </w:rPr>
        <w:t xml:space="preserve">Examples are – </w:t>
      </w:r>
      <w:proofErr w:type="gramStart"/>
      <w:r>
        <w:rPr>
          <w:sz w:val="28"/>
          <w:szCs w:val="28"/>
          <w:lang w:val="en-US"/>
        </w:rPr>
        <w:t>Clustering ,</w:t>
      </w:r>
      <w:proofErr w:type="gramEnd"/>
      <w:r>
        <w:rPr>
          <w:sz w:val="28"/>
          <w:szCs w:val="28"/>
          <w:lang w:val="en-US"/>
        </w:rPr>
        <w:t xml:space="preserve"> Cocktail party Problem algorithm (can be used to find or distinguish elements in a chaotic environment like in a audio clip different sounds can be distinguished ).</w:t>
      </w:r>
    </w:p>
    <w:p w14:paraId="20AC965A" w14:textId="6D313F32" w:rsidR="003856BA" w:rsidRDefault="003856BA" w:rsidP="003856BA">
      <w:pPr>
        <w:rPr>
          <w:sz w:val="28"/>
          <w:szCs w:val="28"/>
          <w:lang w:val="en-US"/>
        </w:rPr>
      </w:pPr>
    </w:p>
    <w:p w14:paraId="15524100" w14:textId="3F3C5722" w:rsidR="003856BA" w:rsidRDefault="003856BA" w:rsidP="003856BA">
      <w:pPr>
        <w:rPr>
          <w:sz w:val="32"/>
          <w:szCs w:val="32"/>
          <w:lang w:val="en-US"/>
        </w:rPr>
      </w:pPr>
      <w:r>
        <w:rPr>
          <w:sz w:val="32"/>
          <w:szCs w:val="32"/>
          <w:lang w:val="en-US"/>
        </w:rPr>
        <w:t>Linear Regression –</w:t>
      </w:r>
    </w:p>
    <w:p w14:paraId="53D39F4D" w14:textId="5477A7FA" w:rsidR="003856BA" w:rsidRDefault="003856BA" w:rsidP="003856BA">
      <w:pPr>
        <w:pStyle w:val="ListParagraph"/>
        <w:numPr>
          <w:ilvl w:val="0"/>
          <w:numId w:val="3"/>
        </w:numPr>
        <w:rPr>
          <w:sz w:val="32"/>
          <w:szCs w:val="32"/>
          <w:lang w:val="en-US"/>
        </w:rPr>
      </w:pPr>
      <w:r w:rsidRPr="003856BA">
        <w:rPr>
          <w:sz w:val="32"/>
          <w:szCs w:val="32"/>
          <w:lang w:val="en-US"/>
        </w:rPr>
        <w:t>With one variable –</w:t>
      </w:r>
    </w:p>
    <w:p w14:paraId="0D73FCB6" w14:textId="3FFFCE88" w:rsidR="003856BA" w:rsidRDefault="003856BA" w:rsidP="003856BA">
      <w:pPr>
        <w:pStyle w:val="ListParagraph"/>
        <w:ind w:firstLine="720"/>
        <w:rPr>
          <w:rFonts w:ascii="Arial" w:hAnsi="Arial" w:cs="Arial"/>
          <w:b/>
          <w:bCs/>
          <w:color w:val="202124"/>
          <w:sz w:val="21"/>
          <w:szCs w:val="21"/>
          <w:shd w:val="clear" w:color="auto" w:fill="FFFFFF"/>
        </w:rPr>
      </w:pPr>
      <w:r>
        <w:rPr>
          <w:sz w:val="28"/>
          <w:szCs w:val="28"/>
          <w:lang w:val="en-US"/>
        </w:rPr>
        <w:t xml:space="preserve">h(x) = </w:t>
      </w:r>
      <w:r>
        <w:rPr>
          <w:rFonts w:ascii="Arial" w:hAnsi="Arial" w:cs="Arial"/>
          <w:b/>
          <w:bCs/>
          <w:color w:val="202124"/>
          <w:sz w:val="21"/>
          <w:szCs w:val="21"/>
          <w:shd w:val="clear" w:color="auto" w:fill="FFFFFF"/>
        </w:rPr>
        <w:t>θ + θ1(x)</w:t>
      </w:r>
    </w:p>
    <w:p w14:paraId="53A31C7C" w14:textId="2FBA645F" w:rsidR="00407C95" w:rsidRDefault="00407C95" w:rsidP="003856BA">
      <w:pPr>
        <w:pStyle w:val="ListParagraph"/>
        <w:ind w:firstLine="720"/>
        <w:rPr>
          <w:rFonts w:ascii="Arial" w:hAnsi="Arial" w:cs="Arial"/>
          <w:b/>
          <w:bCs/>
          <w:color w:val="202124"/>
          <w:sz w:val="21"/>
          <w:szCs w:val="21"/>
          <w:shd w:val="clear" w:color="auto" w:fill="FFFFFF"/>
        </w:rPr>
      </w:pPr>
    </w:p>
    <w:p w14:paraId="465E8D6C" w14:textId="77777777" w:rsidR="00407C95" w:rsidRDefault="00407C95" w:rsidP="00407C95">
      <w:pPr>
        <w:pStyle w:val="ListParagraph"/>
        <w:ind w:left="1440"/>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We try to find the values of the </w:t>
      </w:r>
      <w:proofErr w:type="gramStart"/>
      <w:r>
        <w:rPr>
          <w:rFonts w:ascii="Arial" w:hAnsi="Arial" w:cs="Arial"/>
          <w:color w:val="202124"/>
          <w:sz w:val="28"/>
          <w:szCs w:val="28"/>
          <w:shd w:val="clear" w:color="auto" w:fill="FFFFFF"/>
        </w:rPr>
        <w:t>theta(</w:t>
      </w:r>
      <w:proofErr w:type="gramEnd"/>
      <w:r>
        <w:rPr>
          <w:rFonts w:ascii="Arial" w:hAnsi="Arial" w:cs="Arial"/>
          <w:color w:val="202124"/>
          <w:sz w:val="28"/>
          <w:szCs w:val="28"/>
          <w:shd w:val="clear" w:color="auto" w:fill="FFFFFF"/>
        </w:rPr>
        <w:t xml:space="preserve">0) and theta(1) to get out model to predict the future values in a better way. </w:t>
      </w:r>
    </w:p>
    <w:p w14:paraId="1CA95E71" w14:textId="34645269" w:rsidR="00407C95" w:rsidRDefault="00407C95" w:rsidP="003856BA">
      <w:pPr>
        <w:pStyle w:val="ListParagraph"/>
        <w:ind w:firstLine="720"/>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w:t>
      </w:r>
    </w:p>
    <w:p w14:paraId="07BA4863" w14:textId="2D2C2929" w:rsidR="00407C95" w:rsidRDefault="00407C95" w:rsidP="003856BA">
      <w:pPr>
        <w:pStyle w:val="ListParagraph"/>
        <w:ind w:firstLine="720"/>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For this we </w:t>
      </w:r>
      <w:proofErr w:type="gramStart"/>
      <w:r>
        <w:rPr>
          <w:rFonts w:ascii="Arial" w:hAnsi="Arial" w:cs="Arial"/>
          <w:color w:val="202124"/>
          <w:sz w:val="28"/>
          <w:szCs w:val="28"/>
          <w:shd w:val="clear" w:color="auto" w:fill="FFFFFF"/>
        </w:rPr>
        <w:t>have to</w:t>
      </w:r>
      <w:proofErr w:type="gramEnd"/>
      <w:r>
        <w:rPr>
          <w:rFonts w:ascii="Arial" w:hAnsi="Arial" w:cs="Arial"/>
          <w:color w:val="202124"/>
          <w:sz w:val="28"/>
          <w:szCs w:val="28"/>
          <w:shd w:val="clear" w:color="auto" w:fill="FFFFFF"/>
        </w:rPr>
        <w:t xml:space="preserve"> check the accuracy of the function for our given dataset and try to maximize it. This is done using cost </w:t>
      </w:r>
      <w:proofErr w:type="gramStart"/>
      <w:r>
        <w:rPr>
          <w:rFonts w:ascii="Arial" w:hAnsi="Arial" w:cs="Arial"/>
          <w:color w:val="202124"/>
          <w:sz w:val="28"/>
          <w:szCs w:val="28"/>
          <w:shd w:val="clear" w:color="auto" w:fill="FFFFFF"/>
        </w:rPr>
        <w:t>function ,</w:t>
      </w:r>
      <w:proofErr w:type="gramEnd"/>
      <w:r>
        <w:rPr>
          <w:rFonts w:ascii="Arial" w:hAnsi="Arial" w:cs="Arial"/>
          <w:color w:val="202124"/>
          <w:sz w:val="28"/>
          <w:szCs w:val="28"/>
          <w:shd w:val="clear" w:color="auto" w:fill="FFFFFF"/>
        </w:rPr>
        <w:t xml:space="preserve"> which we try to minimize to increase the accuracy.</w:t>
      </w:r>
    </w:p>
    <w:p w14:paraId="1233E3D0" w14:textId="182C33A6" w:rsidR="00407C95" w:rsidRDefault="00407C95" w:rsidP="003856BA">
      <w:pPr>
        <w:pStyle w:val="ListParagraph"/>
        <w:ind w:firstLine="720"/>
        <w:rPr>
          <w:rFonts w:ascii="Arial" w:hAnsi="Arial" w:cs="Arial"/>
          <w:color w:val="202124"/>
          <w:sz w:val="28"/>
          <w:szCs w:val="28"/>
          <w:shd w:val="clear" w:color="auto" w:fill="FFFFFF"/>
        </w:rPr>
      </w:pPr>
      <w:r>
        <w:rPr>
          <w:rFonts w:ascii="Arial" w:hAnsi="Arial" w:cs="Arial"/>
          <w:color w:val="202124"/>
          <w:sz w:val="28"/>
          <w:szCs w:val="28"/>
          <w:shd w:val="clear" w:color="auto" w:fill="FFFFFF"/>
        </w:rPr>
        <w:lastRenderedPageBreak/>
        <w:t>Cost function for one variable linear regression –</w:t>
      </w:r>
    </w:p>
    <w:p w14:paraId="0A96F02D" w14:textId="77777777" w:rsidR="00407C95" w:rsidRDefault="00407C95" w:rsidP="003856BA">
      <w:pPr>
        <w:pStyle w:val="ListParagraph"/>
        <w:ind w:firstLine="720"/>
        <w:rPr>
          <w:rStyle w:val="mi"/>
          <w:rFonts w:ascii="MathJax_Math-italic" w:hAnsi="MathJax_Math-italic"/>
          <w:color w:val="404040"/>
          <w:sz w:val="28"/>
          <w:szCs w:val="28"/>
          <w:bdr w:val="none" w:sz="0" w:space="0" w:color="auto" w:frame="1"/>
          <w:shd w:val="clear" w:color="auto" w:fill="FCFCFC"/>
        </w:rPr>
      </w:pPr>
    </w:p>
    <w:p w14:paraId="528140A9" w14:textId="113E0ED0" w:rsidR="00407C95" w:rsidRDefault="00B71325" w:rsidP="003856BA">
      <w:pPr>
        <w:pStyle w:val="ListParagraph"/>
        <w:ind w:firstLine="720"/>
        <w:rPr>
          <w:rStyle w:val="mn"/>
          <w:rFonts w:ascii="MathJax_Main" w:hAnsi="MathJax_Main"/>
          <w:color w:val="404040"/>
          <w:sz w:val="20"/>
          <w:szCs w:val="20"/>
          <w:bdr w:val="none" w:sz="0" w:space="0" w:color="auto" w:frame="1"/>
          <w:shd w:val="clear" w:color="auto" w:fill="FCFCFC"/>
        </w:rPr>
      </w:pPr>
      <w:r>
        <w:rPr>
          <w:rStyle w:val="mi"/>
          <w:rFonts w:ascii="MathJax_Math-italic" w:hAnsi="MathJax_Math-italic"/>
          <w:color w:val="404040"/>
          <w:sz w:val="28"/>
          <w:szCs w:val="28"/>
          <w:bdr w:val="none" w:sz="0" w:space="0" w:color="auto" w:frame="1"/>
          <w:shd w:val="clear" w:color="auto" w:fill="FCFCFC"/>
        </w:rPr>
        <w:t>J</w:t>
      </w:r>
      <w:r w:rsidR="00407C95">
        <w:rPr>
          <w:rStyle w:val="mo"/>
          <w:rFonts w:ascii="MathJax_Main" w:hAnsi="MathJax_Main"/>
          <w:color w:val="404040"/>
          <w:sz w:val="28"/>
          <w:szCs w:val="28"/>
          <w:bdr w:val="none" w:sz="0" w:space="0" w:color="auto" w:frame="1"/>
          <w:shd w:val="clear" w:color="auto" w:fill="FCFCFC"/>
        </w:rPr>
        <w:t>(</w:t>
      </w:r>
      <w:r>
        <w:rPr>
          <w:rStyle w:val="mo"/>
          <w:rFonts w:ascii="MathJax_Main" w:hAnsi="MathJax_Main"/>
          <w:color w:val="404040"/>
          <w:sz w:val="28"/>
          <w:szCs w:val="28"/>
          <w:bdr w:val="none" w:sz="0" w:space="0" w:color="auto" w:frame="1"/>
          <w:shd w:val="clear" w:color="auto" w:fill="FCFCFC"/>
        </w:rPr>
        <w:t>theta(0</w:t>
      </w:r>
      <w:proofErr w:type="gramStart"/>
      <w:r>
        <w:rPr>
          <w:rStyle w:val="mo"/>
          <w:rFonts w:ascii="MathJax_Main" w:hAnsi="MathJax_Main"/>
          <w:color w:val="404040"/>
          <w:sz w:val="28"/>
          <w:szCs w:val="28"/>
          <w:bdr w:val="none" w:sz="0" w:space="0" w:color="auto" w:frame="1"/>
          <w:shd w:val="clear" w:color="auto" w:fill="FCFCFC"/>
        </w:rPr>
        <w:t>),theta</w:t>
      </w:r>
      <w:proofErr w:type="gramEnd"/>
      <w:r>
        <w:rPr>
          <w:rStyle w:val="mo"/>
          <w:rFonts w:ascii="MathJax_Main" w:hAnsi="MathJax_Main"/>
          <w:color w:val="404040"/>
          <w:sz w:val="28"/>
          <w:szCs w:val="28"/>
          <w:bdr w:val="none" w:sz="0" w:space="0" w:color="auto" w:frame="1"/>
          <w:shd w:val="clear" w:color="auto" w:fill="FCFCFC"/>
        </w:rPr>
        <w:t>(1)</w:t>
      </w:r>
      <w:r w:rsidR="00407C95">
        <w:rPr>
          <w:rStyle w:val="mo"/>
          <w:rFonts w:ascii="MathJax_Main" w:hAnsi="MathJax_Main"/>
          <w:color w:val="404040"/>
          <w:sz w:val="28"/>
          <w:szCs w:val="28"/>
          <w:bdr w:val="none" w:sz="0" w:space="0" w:color="auto" w:frame="1"/>
          <w:shd w:val="clear" w:color="auto" w:fill="FCFCFC"/>
        </w:rPr>
        <w:t>)=(</w:t>
      </w:r>
      <w:r w:rsidR="00407C95">
        <w:rPr>
          <w:rStyle w:val="mn"/>
          <w:rFonts w:ascii="MathJax_Main" w:hAnsi="MathJax_Main"/>
          <w:color w:val="404040"/>
          <w:sz w:val="28"/>
          <w:szCs w:val="28"/>
          <w:bdr w:val="none" w:sz="0" w:space="0" w:color="auto" w:frame="1"/>
          <w:shd w:val="clear" w:color="auto" w:fill="FCFCFC"/>
        </w:rPr>
        <w:t>1/2</w:t>
      </w:r>
      <w:r w:rsidR="00407C95">
        <w:rPr>
          <w:rStyle w:val="mi"/>
          <w:rFonts w:ascii="MathJax_Math-italic" w:hAnsi="MathJax_Math-italic"/>
          <w:color w:val="404040"/>
          <w:sz w:val="28"/>
          <w:szCs w:val="28"/>
          <w:bdr w:val="none" w:sz="0" w:space="0" w:color="auto" w:frame="1"/>
          <w:shd w:val="clear" w:color="auto" w:fill="FCFCFC"/>
        </w:rPr>
        <w:t>N)</w:t>
      </w:r>
      <w:r w:rsidR="00407C95">
        <w:rPr>
          <w:rStyle w:val="mo"/>
          <w:rFonts w:ascii="MathJax_Size2" w:hAnsi="MathJax_Size2"/>
          <w:color w:val="404040"/>
          <w:sz w:val="28"/>
          <w:szCs w:val="28"/>
          <w:bdr w:val="none" w:sz="0" w:space="0" w:color="auto" w:frame="1"/>
          <w:shd w:val="clear" w:color="auto" w:fill="FCFCFC"/>
        </w:rPr>
        <w:t>∑</w:t>
      </w:r>
      <w:proofErr w:type="spellStart"/>
      <w:r w:rsidR="00407C95">
        <w:rPr>
          <w:rStyle w:val="mi"/>
          <w:rFonts w:ascii="MathJax_Math-italic" w:hAnsi="MathJax_Math-italic"/>
          <w:color w:val="404040"/>
          <w:sz w:val="20"/>
          <w:szCs w:val="20"/>
          <w:bdr w:val="none" w:sz="0" w:space="0" w:color="auto" w:frame="1"/>
          <w:shd w:val="clear" w:color="auto" w:fill="FCFCFC"/>
        </w:rPr>
        <w:t>i</w:t>
      </w:r>
      <w:proofErr w:type="spellEnd"/>
      <w:r w:rsidR="00407C95">
        <w:rPr>
          <w:rStyle w:val="mo"/>
          <w:rFonts w:ascii="MathJax_Main" w:hAnsi="MathJax_Main"/>
          <w:color w:val="404040"/>
          <w:sz w:val="20"/>
          <w:szCs w:val="20"/>
          <w:bdr w:val="none" w:sz="0" w:space="0" w:color="auto" w:frame="1"/>
          <w:shd w:val="clear" w:color="auto" w:fill="FCFCFC"/>
        </w:rPr>
        <w:t>=</w:t>
      </w:r>
      <w:r w:rsidR="00407C95">
        <w:rPr>
          <w:rStyle w:val="mn"/>
          <w:rFonts w:ascii="MathJax_Main" w:hAnsi="MathJax_Main"/>
          <w:color w:val="404040"/>
          <w:sz w:val="20"/>
          <w:szCs w:val="20"/>
          <w:bdr w:val="none" w:sz="0" w:space="0" w:color="auto" w:frame="1"/>
          <w:shd w:val="clear" w:color="auto" w:fill="FCFCFC"/>
        </w:rPr>
        <w:t>1</w:t>
      </w:r>
      <w:r>
        <w:rPr>
          <w:rStyle w:val="mn"/>
          <w:rFonts w:ascii="MathJax_Main" w:hAnsi="MathJax_Main"/>
          <w:color w:val="404040"/>
          <w:sz w:val="20"/>
          <w:szCs w:val="20"/>
          <w:bdr w:val="none" w:sz="0" w:space="0" w:color="auto" w:frame="1"/>
          <w:shd w:val="clear" w:color="auto" w:fill="FCFCFC"/>
        </w:rPr>
        <w:t xml:space="preserve"> </w:t>
      </w:r>
      <w:proofErr w:type="spellStart"/>
      <w:r>
        <w:rPr>
          <w:rStyle w:val="mn"/>
          <w:rFonts w:ascii="MathJax_Main" w:hAnsi="MathJax_Main"/>
          <w:color w:val="404040"/>
          <w:sz w:val="20"/>
          <w:szCs w:val="20"/>
          <w:bdr w:val="none" w:sz="0" w:space="0" w:color="auto" w:frame="1"/>
          <w:shd w:val="clear" w:color="auto" w:fill="FCFCFC"/>
        </w:rPr>
        <w:t>to n</w:t>
      </w:r>
      <w:proofErr w:type="spellEnd"/>
      <w:r w:rsidR="00407C95">
        <w:rPr>
          <w:rStyle w:val="mo"/>
          <w:rFonts w:ascii="MathJax_Main" w:hAnsi="MathJax_Main"/>
          <w:color w:val="404040"/>
          <w:sz w:val="28"/>
          <w:szCs w:val="28"/>
          <w:bdr w:val="none" w:sz="0" w:space="0" w:color="auto" w:frame="1"/>
          <w:shd w:val="clear" w:color="auto" w:fill="FCFCFC"/>
        </w:rPr>
        <w:t>(</w:t>
      </w:r>
      <w:r>
        <w:rPr>
          <w:rStyle w:val="mi"/>
          <w:rFonts w:ascii="MathJax_Math-italic" w:hAnsi="MathJax_Math-italic"/>
          <w:color w:val="404040"/>
          <w:sz w:val="28"/>
          <w:szCs w:val="28"/>
          <w:bdr w:val="none" w:sz="0" w:space="0" w:color="auto" w:frame="1"/>
          <w:shd w:val="clear" w:color="auto" w:fill="FCFCFC"/>
        </w:rPr>
        <w:t>h(x)</w:t>
      </w:r>
      <w:r w:rsidRPr="00B71325">
        <w:rPr>
          <w:rStyle w:val="QuoteChar"/>
        </w:rPr>
        <w:t>i</w:t>
      </w:r>
      <w:r>
        <w:rPr>
          <w:rStyle w:val="mi"/>
          <w:rFonts w:ascii="MathJax_Math-italic" w:hAnsi="MathJax_Math-italic"/>
          <w:color w:val="404040"/>
          <w:sz w:val="28"/>
          <w:szCs w:val="28"/>
          <w:bdr w:val="none" w:sz="0" w:space="0" w:color="auto" w:frame="1"/>
          <w:shd w:val="clear" w:color="auto" w:fill="FCFCFC"/>
        </w:rPr>
        <w:t>-y</w:t>
      </w:r>
      <w:r w:rsidR="00407C95">
        <w:rPr>
          <w:rStyle w:val="mo"/>
          <w:rFonts w:ascii="MathJax_Main" w:hAnsi="MathJax_Main"/>
          <w:color w:val="404040"/>
          <w:sz w:val="28"/>
          <w:szCs w:val="28"/>
          <w:bdr w:val="none" w:sz="0" w:space="0" w:color="auto" w:frame="1"/>
          <w:shd w:val="clear" w:color="auto" w:fill="FCFCFC"/>
        </w:rPr>
        <w:t>)</w:t>
      </w:r>
      <w:r>
        <w:rPr>
          <w:rStyle w:val="mo"/>
          <w:rFonts w:ascii="MathJax_Main" w:hAnsi="MathJax_Main"/>
          <w:color w:val="404040"/>
          <w:sz w:val="28"/>
          <w:szCs w:val="28"/>
          <w:bdr w:val="none" w:sz="0" w:space="0" w:color="auto" w:frame="1"/>
          <w:shd w:val="clear" w:color="auto" w:fill="FCFCFC"/>
        </w:rPr>
        <w:t>^</w:t>
      </w:r>
      <w:r w:rsidR="00407C95">
        <w:rPr>
          <w:rStyle w:val="mn"/>
          <w:rFonts w:ascii="MathJax_Main" w:hAnsi="MathJax_Main"/>
          <w:color w:val="404040"/>
          <w:sz w:val="20"/>
          <w:szCs w:val="20"/>
          <w:bdr w:val="none" w:sz="0" w:space="0" w:color="auto" w:frame="1"/>
          <w:shd w:val="clear" w:color="auto" w:fill="FCFCFC"/>
        </w:rPr>
        <w:t>2</w:t>
      </w:r>
    </w:p>
    <w:p w14:paraId="14CB097F" w14:textId="4C380F00" w:rsidR="00B71325" w:rsidRDefault="00B71325" w:rsidP="003856BA">
      <w:pPr>
        <w:pStyle w:val="ListParagraph"/>
        <w:ind w:firstLine="720"/>
        <w:rPr>
          <w:sz w:val="28"/>
          <w:szCs w:val="28"/>
          <w:lang w:val="en-US"/>
        </w:rPr>
      </w:pPr>
    </w:p>
    <w:p w14:paraId="1DA43FE1" w14:textId="01D708DD" w:rsidR="00B71325" w:rsidRDefault="00B71325" w:rsidP="003856BA">
      <w:pPr>
        <w:pStyle w:val="ListParagraph"/>
        <w:ind w:firstLine="720"/>
        <w:rPr>
          <w:sz w:val="28"/>
          <w:szCs w:val="28"/>
          <w:lang w:val="en-US"/>
        </w:rPr>
      </w:pPr>
      <w:r>
        <w:rPr>
          <w:sz w:val="28"/>
          <w:szCs w:val="28"/>
          <w:lang w:val="en-US"/>
        </w:rPr>
        <w:t xml:space="preserve">The graph for plotting the cost function for one variable linear regression is always a convex </w:t>
      </w:r>
      <w:r w:rsidR="00426AA8">
        <w:rPr>
          <w:sz w:val="28"/>
          <w:szCs w:val="28"/>
          <w:lang w:val="en-US"/>
        </w:rPr>
        <w:t>function</w:t>
      </w:r>
      <w:r>
        <w:rPr>
          <w:sz w:val="28"/>
          <w:szCs w:val="28"/>
          <w:lang w:val="en-US"/>
        </w:rPr>
        <w:t xml:space="preserve"> graph</w:t>
      </w:r>
      <w:r w:rsidR="00426AA8">
        <w:rPr>
          <w:sz w:val="28"/>
          <w:szCs w:val="28"/>
          <w:lang w:val="en-US"/>
        </w:rPr>
        <w:t xml:space="preserve"> (bowl shaped)</w:t>
      </w:r>
      <w:r>
        <w:rPr>
          <w:sz w:val="28"/>
          <w:szCs w:val="28"/>
          <w:lang w:val="en-US"/>
        </w:rPr>
        <w:t>.</w:t>
      </w:r>
    </w:p>
    <w:p w14:paraId="5AEFCE5F" w14:textId="3A19671F" w:rsidR="00E874F8" w:rsidRDefault="00E874F8" w:rsidP="00E874F8">
      <w:pPr>
        <w:rPr>
          <w:sz w:val="28"/>
          <w:szCs w:val="28"/>
          <w:lang w:val="en-US"/>
        </w:rPr>
      </w:pPr>
    </w:p>
    <w:p w14:paraId="7B95D6C4" w14:textId="31AB8A72" w:rsidR="00E874F8" w:rsidRDefault="00E874F8" w:rsidP="00E874F8">
      <w:pPr>
        <w:rPr>
          <w:sz w:val="28"/>
          <w:szCs w:val="28"/>
          <w:lang w:val="en-US"/>
        </w:rPr>
      </w:pPr>
      <w:r>
        <w:rPr>
          <w:sz w:val="28"/>
          <w:szCs w:val="28"/>
          <w:lang w:val="en-US"/>
        </w:rPr>
        <w:tab/>
        <w:t xml:space="preserve">Gradient descent – It is </w:t>
      </w:r>
      <w:proofErr w:type="spellStart"/>
      <w:proofErr w:type="gramStart"/>
      <w:r>
        <w:rPr>
          <w:sz w:val="28"/>
          <w:szCs w:val="28"/>
          <w:lang w:val="en-US"/>
        </w:rPr>
        <w:t>a</w:t>
      </w:r>
      <w:proofErr w:type="spellEnd"/>
      <w:proofErr w:type="gramEnd"/>
      <w:r>
        <w:rPr>
          <w:sz w:val="28"/>
          <w:szCs w:val="28"/>
          <w:lang w:val="en-US"/>
        </w:rPr>
        <w:t xml:space="preserve"> algorithm which we use to minimize the cost function. In this we first take arbitrary values of the coefficients and then update them simultaneously each iteration to get to their optimum value so that the cost function is minimum.</w:t>
      </w:r>
    </w:p>
    <w:p w14:paraId="699B4565" w14:textId="75CD2894" w:rsidR="00834050" w:rsidRPr="00834050" w:rsidRDefault="00834050" w:rsidP="00834050">
      <w:pPr>
        <w:rPr>
          <w:sz w:val="28"/>
          <w:szCs w:val="28"/>
          <w:lang w:val="en-US"/>
        </w:rPr>
      </w:pPr>
      <w:r w:rsidRPr="00834050">
        <w:rPr>
          <w:sz w:val="28"/>
          <w:szCs w:val="28"/>
          <w:lang w:val="en-US"/>
        </w:rPr>
        <w:t>“Batch”</w:t>
      </w:r>
      <w:r>
        <w:rPr>
          <w:sz w:val="28"/>
          <w:szCs w:val="28"/>
          <w:lang w:val="en-US"/>
        </w:rPr>
        <w:t xml:space="preserve"> </w:t>
      </w:r>
      <w:r w:rsidRPr="00834050">
        <w:rPr>
          <w:sz w:val="28"/>
          <w:szCs w:val="28"/>
          <w:lang w:val="en-US"/>
        </w:rPr>
        <w:t>Gradient</w:t>
      </w:r>
      <w:r>
        <w:rPr>
          <w:sz w:val="28"/>
          <w:szCs w:val="28"/>
          <w:lang w:val="en-US"/>
        </w:rPr>
        <w:t xml:space="preserve"> </w:t>
      </w:r>
      <w:r w:rsidRPr="00834050">
        <w:rPr>
          <w:sz w:val="28"/>
          <w:szCs w:val="28"/>
          <w:lang w:val="en-US"/>
        </w:rPr>
        <w:t>Descent</w:t>
      </w:r>
    </w:p>
    <w:p w14:paraId="1CEB00D9" w14:textId="03AC2DCD" w:rsidR="00834050" w:rsidRDefault="00834050" w:rsidP="00834050">
      <w:pPr>
        <w:rPr>
          <w:sz w:val="28"/>
          <w:szCs w:val="28"/>
          <w:lang w:val="en-US"/>
        </w:rPr>
      </w:pPr>
      <w:r w:rsidRPr="00834050">
        <w:rPr>
          <w:sz w:val="28"/>
          <w:szCs w:val="28"/>
          <w:lang w:val="en-US"/>
        </w:rPr>
        <w:t>“Batch”:</w:t>
      </w:r>
      <w:r>
        <w:rPr>
          <w:sz w:val="28"/>
          <w:szCs w:val="28"/>
          <w:lang w:val="en-US"/>
        </w:rPr>
        <w:t xml:space="preserve"> </w:t>
      </w:r>
      <w:r w:rsidRPr="00834050">
        <w:rPr>
          <w:sz w:val="28"/>
          <w:szCs w:val="28"/>
          <w:lang w:val="en-US"/>
        </w:rPr>
        <w:t>'Each</w:t>
      </w:r>
      <w:r>
        <w:rPr>
          <w:sz w:val="28"/>
          <w:szCs w:val="28"/>
          <w:lang w:val="en-US"/>
        </w:rPr>
        <w:t xml:space="preserve"> </w:t>
      </w:r>
      <w:r w:rsidRPr="00834050">
        <w:rPr>
          <w:sz w:val="28"/>
          <w:szCs w:val="28"/>
          <w:lang w:val="en-US"/>
        </w:rPr>
        <w:t>'step'</w:t>
      </w:r>
      <w:r>
        <w:rPr>
          <w:sz w:val="28"/>
          <w:szCs w:val="28"/>
          <w:lang w:val="en-US"/>
        </w:rPr>
        <w:t xml:space="preserve"> </w:t>
      </w:r>
      <w:r w:rsidRPr="00834050">
        <w:rPr>
          <w:sz w:val="28"/>
          <w:szCs w:val="28"/>
          <w:lang w:val="en-US"/>
        </w:rPr>
        <w:t>of</w:t>
      </w:r>
      <w:r>
        <w:rPr>
          <w:sz w:val="28"/>
          <w:szCs w:val="28"/>
          <w:lang w:val="en-US"/>
        </w:rPr>
        <w:t xml:space="preserve"> </w:t>
      </w:r>
      <w:r w:rsidRPr="00834050">
        <w:rPr>
          <w:sz w:val="28"/>
          <w:szCs w:val="28"/>
          <w:lang w:val="en-US"/>
        </w:rPr>
        <w:t>'gradient</w:t>
      </w:r>
      <w:r>
        <w:rPr>
          <w:sz w:val="28"/>
          <w:szCs w:val="28"/>
          <w:lang w:val="en-US"/>
        </w:rPr>
        <w:t xml:space="preserve"> </w:t>
      </w:r>
      <w:r w:rsidRPr="00834050">
        <w:rPr>
          <w:sz w:val="28"/>
          <w:szCs w:val="28"/>
          <w:lang w:val="en-US"/>
        </w:rPr>
        <w:t>descent'</w:t>
      </w:r>
      <w:r>
        <w:rPr>
          <w:sz w:val="28"/>
          <w:szCs w:val="28"/>
          <w:lang w:val="en-US"/>
        </w:rPr>
        <w:t xml:space="preserve"> </w:t>
      </w:r>
      <w:r w:rsidRPr="00834050">
        <w:rPr>
          <w:sz w:val="28"/>
          <w:szCs w:val="28"/>
          <w:lang w:val="en-US"/>
        </w:rPr>
        <w:t>uses</w:t>
      </w:r>
      <w:r>
        <w:rPr>
          <w:sz w:val="28"/>
          <w:szCs w:val="28"/>
          <w:lang w:val="en-US"/>
        </w:rPr>
        <w:t xml:space="preserve"> </w:t>
      </w:r>
      <w:r w:rsidRPr="00834050">
        <w:rPr>
          <w:sz w:val="28"/>
          <w:szCs w:val="28"/>
          <w:lang w:val="en-US"/>
        </w:rPr>
        <w:t>'all</w:t>
      </w:r>
      <w:r>
        <w:rPr>
          <w:sz w:val="28"/>
          <w:szCs w:val="28"/>
          <w:lang w:val="en-US"/>
        </w:rPr>
        <w:t xml:space="preserve"> </w:t>
      </w:r>
      <w:r w:rsidRPr="00834050">
        <w:rPr>
          <w:sz w:val="28"/>
          <w:szCs w:val="28"/>
          <w:lang w:val="en-US"/>
        </w:rPr>
        <w:t>the</w:t>
      </w:r>
      <w:r>
        <w:rPr>
          <w:sz w:val="28"/>
          <w:szCs w:val="28"/>
          <w:lang w:val="en-US"/>
        </w:rPr>
        <w:t xml:space="preserve"> </w:t>
      </w:r>
      <w:r w:rsidRPr="00834050">
        <w:rPr>
          <w:sz w:val="28"/>
          <w:szCs w:val="28"/>
          <w:lang w:val="en-US"/>
        </w:rPr>
        <w:t>training'</w:t>
      </w:r>
      <w:r>
        <w:rPr>
          <w:sz w:val="28"/>
          <w:szCs w:val="28"/>
          <w:lang w:val="en-US"/>
        </w:rPr>
        <w:t xml:space="preserve"> </w:t>
      </w:r>
      <w:r w:rsidRPr="00834050">
        <w:rPr>
          <w:sz w:val="28"/>
          <w:szCs w:val="28"/>
          <w:lang w:val="en-US"/>
        </w:rPr>
        <w:t>examples.</w:t>
      </w:r>
    </w:p>
    <w:p w14:paraId="2DAA71BD" w14:textId="4EEA9BAE" w:rsidR="00E874F8" w:rsidRDefault="00426AA8" w:rsidP="00E874F8">
      <w:pPr>
        <w:rPr>
          <w:sz w:val="28"/>
          <w:szCs w:val="28"/>
          <w:lang w:val="en-US"/>
        </w:rPr>
      </w:pPr>
      <w:r>
        <w:rPr>
          <w:noProof/>
        </w:rPr>
        <w:drawing>
          <wp:inline distT="0" distB="0" distL="0" distR="0" wp14:anchorId="7B459AF5" wp14:editId="13282BE8">
            <wp:extent cx="5022850" cy="3911600"/>
            <wp:effectExtent l="0" t="0" r="635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2850" cy="3911600"/>
                    </a:xfrm>
                    <a:prstGeom prst="rect">
                      <a:avLst/>
                    </a:prstGeom>
                    <a:noFill/>
                    <a:ln>
                      <a:noFill/>
                    </a:ln>
                  </pic:spPr>
                </pic:pic>
              </a:graphicData>
            </a:graphic>
          </wp:inline>
        </w:drawing>
      </w:r>
    </w:p>
    <w:p w14:paraId="196353BB" w14:textId="018A4CA8" w:rsidR="00426AA8" w:rsidRDefault="00426AA8" w:rsidP="00E874F8">
      <w:pPr>
        <w:rPr>
          <w:sz w:val="28"/>
          <w:szCs w:val="28"/>
          <w:lang w:val="en-US"/>
        </w:rPr>
      </w:pPr>
      <w:r>
        <w:rPr>
          <w:sz w:val="28"/>
          <w:szCs w:val="28"/>
          <w:lang w:val="en-US"/>
        </w:rPr>
        <w:t xml:space="preserve">Since the graph for cost function of one variable LR is convex function, it is guaranteed that the gradient descent algorithm will reach the global minimum of the function. </w:t>
      </w:r>
    </w:p>
    <w:p w14:paraId="447E20BD" w14:textId="6E4BBE81" w:rsidR="00426AA8" w:rsidRDefault="00426AA8" w:rsidP="00E874F8">
      <w:pPr>
        <w:rPr>
          <w:sz w:val="28"/>
          <w:szCs w:val="28"/>
          <w:lang w:val="en-US"/>
        </w:rPr>
      </w:pPr>
      <w:r>
        <w:rPr>
          <w:sz w:val="28"/>
          <w:szCs w:val="28"/>
          <w:lang w:val="en-US"/>
        </w:rPr>
        <w:lastRenderedPageBreak/>
        <w:t>If we use gradient descent for more variables of other functions, we find that there is a chance that the gradient descent algorithm will stop at a local optimum value of the function instead of going towards the global minimum.</w:t>
      </w:r>
    </w:p>
    <w:p w14:paraId="6AD84DBA" w14:textId="77777777" w:rsidR="00834050" w:rsidRDefault="00834050" w:rsidP="00E874F8">
      <w:pPr>
        <w:rPr>
          <w:sz w:val="28"/>
          <w:szCs w:val="28"/>
          <w:lang w:val="en-US"/>
        </w:rPr>
      </w:pPr>
    </w:p>
    <w:p w14:paraId="7C952337" w14:textId="393D4AB8" w:rsidR="00834050" w:rsidRDefault="00C73FF6" w:rsidP="00834050">
      <w:pPr>
        <w:pStyle w:val="ListParagraph"/>
        <w:numPr>
          <w:ilvl w:val="0"/>
          <w:numId w:val="3"/>
        </w:numPr>
        <w:rPr>
          <w:sz w:val="28"/>
          <w:szCs w:val="28"/>
          <w:lang w:val="en-US"/>
        </w:rPr>
      </w:pPr>
      <w:r>
        <w:rPr>
          <w:sz w:val="28"/>
          <w:szCs w:val="28"/>
          <w:lang w:val="en-US"/>
        </w:rPr>
        <w:t>Multivariable Linear Regression –</w:t>
      </w:r>
    </w:p>
    <w:p w14:paraId="03C33CC1" w14:textId="77777777" w:rsidR="00C73FF6" w:rsidRDefault="00C73FF6" w:rsidP="00C73FF6">
      <w:pPr>
        <w:pStyle w:val="ListParagraph"/>
        <w:rPr>
          <w:rStyle w:val="mord"/>
          <w:rFonts w:ascii="KaTeX_Math" w:hAnsi="KaTeX_Math"/>
          <w:i/>
          <w:iCs/>
        </w:rPr>
      </w:pPr>
    </w:p>
    <w:p w14:paraId="39B290EA" w14:textId="77777777" w:rsidR="00C73FF6" w:rsidRDefault="00C73FF6" w:rsidP="00C73FF6">
      <w:pPr>
        <w:pStyle w:val="ListParagraph"/>
        <w:rPr>
          <w:sz w:val="28"/>
          <w:szCs w:val="28"/>
          <w:lang w:val="en-US"/>
        </w:rPr>
      </w:pPr>
      <w:proofErr w:type="spellStart"/>
      <w:r w:rsidRPr="00C73FF6">
        <w:rPr>
          <w:rStyle w:val="mord"/>
          <w:rFonts w:ascii="KaTeX_Math" w:hAnsi="KaTeX_Math"/>
          <w:i/>
          <w:iCs/>
          <w:sz w:val="28"/>
          <w:szCs w:val="28"/>
        </w:rPr>
        <w:t>hθ</w:t>
      </w:r>
      <w:proofErr w:type="spellEnd"/>
      <w:r w:rsidRPr="00C73FF6">
        <w:rPr>
          <w:rStyle w:val="vlist-s"/>
          <w:sz w:val="28"/>
          <w:szCs w:val="28"/>
        </w:rPr>
        <w:t>​</w:t>
      </w:r>
      <w:r w:rsidRPr="00C73FF6">
        <w:rPr>
          <w:rStyle w:val="mopen"/>
          <w:sz w:val="28"/>
          <w:szCs w:val="28"/>
        </w:rPr>
        <w:t>(</w:t>
      </w:r>
      <w:r w:rsidRPr="00C73FF6">
        <w:rPr>
          <w:rStyle w:val="mord"/>
          <w:rFonts w:ascii="KaTeX_Math" w:hAnsi="KaTeX_Math"/>
          <w:i/>
          <w:iCs/>
          <w:sz w:val="28"/>
          <w:szCs w:val="28"/>
        </w:rPr>
        <w:t>x</w:t>
      </w:r>
      <w:r w:rsidRPr="00C73FF6">
        <w:rPr>
          <w:rStyle w:val="mclose"/>
          <w:sz w:val="28"/>
          <w:szCs w:val="28"/>
        </w:rPr>
        <w:t>)</w:t>
      </w:r>
      <w:r w:rsidRPr="00C73FF6">
        <w:rPr>
          <w:rStyle w:val="mrel"/>
          <w:sz w:val="28"/>
          <w:szCs w:val="28"/>
        </w:rPr>
        <w:t>=</w:t>
      </w:r>
      <w:r w:rsidRPr="00C73FF6">
        <w:rPr>
          <w:rStyle w:val="mord"/>
          <w:rFonts w:ascii="KaTeX_Math" w:hAnsi="KaTeX_Math"/>
          <w:i/>
          <w:iCs/>
          <w:sz w:val="28"/>
          <w:szCs w:val="28"/>
        </w:rPr>
        <w:t>θ</w:t>
      </w:r>
      <w:r w:rsidRPr="00C73FF6">
        <w:rPr>
          <w:rStyle w:val="mord"/>
          <w:sz w:val="28"/>
          <w:szCs w:val="28"/>
        </w:rPr>
        <w:t>0</w:t>
      </w:r>
      <w:r w:rsidRPr="00C73FF6">
        <w:rPr>
          <w:rStyle w:val="vlist-s"/>
          <w:sz w:val="28"/>
          <w:szCs w:val="28"/>
        </w:rPr>
        <w:t>​</w:t>
      </w:r>
      <w:r w:rsidRPr="00C73FF6">
        <w:rPr>
          <w:rStyle w:val="mbin"/>
          <w:sz w:val="28"/>
          <w:szCs w:val="28"/>
        </w:rPr>
        <w:t>+</w:t>
      </w:r>
      <w:r w:rsidRPr="00C73FF6">
        <w:rPr>
          <w:rStyle w:val="mord"/>
          <w:rFonts w:ascii="KaTeX_Math" w:hAnsi="KaTeX_Math"/>
          <w:i/>
          <w:iCs/>
          <w:sz w:val="28"/>
          <w:szCs w:val="28"/>
        </w:rPr>
        <w:t>θ</w:t>
      </w:r>
      <w:r w:rsidRPr="00C73FF6">
        <w:rPr>
          <w:rStyle w:val="mord"/>
          <w:sz w:val="28"/>
          <w:szCs w:val="28"/>
        </w:rPr>
        <w:t>1</w:t>
      </w:r>
      <w:r w:rsidRPr="00C73FF6">
        <w:rPr>
          <w:rStyle w:val="vlist-s"/>
          <w:sz w:val="28"/>
          <w:szCs w:val="28"/>
        </w:rPr>
        <w:t>​</w:t>
      </w:r>
      <w:r w:rsidRPr="00C73FF6">
        <w:rPr>
          <w:rStyle w:val="mord"/>
          <w:rFonts w:ascii="KaTeX_Math" w:hAnsi="KaTeX_Math"/>
          <w:i/>
          <w:iCs/>
          <w:sz w:val="28"/>
          <w:szCs w:val="28"/>
        </w:rPr>
        <w:t>x</w:t>
      </w:r>
      <w:r w:rsidRPr="00C73FF6">
        <w:rPr>
          <w:rStyle w:val="mord"/>
          <w:sz w:val="28"/>
          <w:szCs w:val="28"/>
        </w:rPr>
        <w:t>1</w:t>
      </w:r>
      <w:r w:rsidRPr="00C73FF6">
        <w:rPr>
          <w:rStyle w:val="vlist-s"/>
          <w:sz w:val="28"/>
          <w:szCs w:val="28"/>
        </w:rPr>
        <w:t>​</w:t>
      </w:r>
      <w:r w:rsidRPr="00C73FF6">
        <w:rPr>
          <w:rStyle w:val="mbin"/>
          <w:sz w:val="28"/>
          <w:szCs w:val="28"/>
        </w:rPr>
        <w:t>+</w:t>
      </w:r>
      <w:r w:rsidRPr="00C73FF6">
        <w:rPr>
          <w:rStyle w:val="mord"/>
          <w:rFonts w:ascii="KaTeX_Math" w:hAnsi="KaTeX_Math"/>
          <w:i/>
          <w:iCs/>
          <w:sz w:val="28"/>
          <w:szCs w:val="28"/>
        </w:rPr>
        <w:t>θ</w:t>
      </w:r>
      <w:r w:rsidRPr="00C73FF6">
        <w:rPr>
          <w:rStyle w:val="mord"/>
          <w:sz w:val="28"/>
          <w:szCs w:val="28"/>
        </w:rPr>
        <w:t>2</w:t>
      </w:r>
      <w:r w:rsidRPr="00C73FF6">
        <w:rPr>
          <w:rStyle w:val="vlist-s"/>
          <w:sz w:val="28"/>
          <w:szCs w:val="28"/>
        </w:rPr>
        <w:t>​</w:t>
      </w:r>
      <w:r w:rsidRPr="00C73FF6">
        <w:rPr>
          <w:rStyle w:val="mord"/>
          <w:rFonts w:ascii="KaTeX_Math" w:hAnsi="KaTeX_Math"/>
          <w:i/>
          <w:iCs/>
          <w:sz w:val="28"/>
          <w:szCs w:val="28"/>
        </w:rPr>
        <w:t>x</w:t>
      </w:r>
      <w:r w:rsidRPr="00C73FF6">
        <w:rPr>
          <w:rStyle w:val="mord"/>
          <w:sz w:val="28"/>
          <w:szCs w:val="28"/>
        </w:rPr>
        <w:t>2</w:t>
      </w:r>
      <w:r w:rsidRPr="00C73FF6">
        <w:rPr>
          <w:rStyle w:val="vlist-s"/>
          <w:sz w:val="28"/>
          <w:szCs w:val="28"/>
        </w:rPr>
        <w:t>​</w:t>
      </w:r>
      <w:r w:rsidRPr="00C73FF6">
        <w:rPr>
          <w:rStyle w:val="mbin"/>
          <w:sz w:val="28"/>
          <w:szCs w:val="28"/>
        </w:rPr>
        <w:t>+</w:t>
      </w:r>
      <w:r w:rsidRPr="00C73FF6">
        <w:rPr>
          <w:rStyle w:val="mord"/>
          <w:rFonts w:ascii="KaTeX_Math" w:hAnsi="KaTeX_Math"/>
          <w:i/>
          <w:iCs/>
          <w:sz w:val="28"/>
          <w:szCs w:val="28"/>
        </w:rPr>
        <w:t>θ</w:t>
      </w:r>
      <w:r w:rsidRPr="00C73FF6">
        <w:rPr>
          <w:rStyle w:val="mord"/>
          <w:sz w:val="28"/>
          <w:szCs w:val="28"/>
        </w:rPr>
        <w:t>3</w:t>
      </w:r>
      <w:r w:rsidRPr="00C73FF6">
        <w:rPr>
          <w:rStyle w:val="vlist-s"/>
          <w:sz w:val="28"/>
          <w:szCs w:val="28"/>
        </w:rPr>
        <w:t>​</w:t>
      </w:r>
      <w:r w:rsidRPr="00C73FF6">
        <w:rPr>
          <w:rStyle w:val="mord"/>
          <w:rFonts w:ascii="KaTeX_Math" w:hAnsi="KaTeX_Math"/>
          <w:i/>
          <w:iCs/>
          <w:sz w:val="28"/>
          <w:szCs w:val="28"/>
        </w:rPr>
        <w:t>x</w:t>
      </w:r>
      <w:r w:rsidRPr="00C73FF6">
        <w:rPr>
          <w:rStyle w:val="mord"/>
          <w:sz w:val="28"/>
          <w:szCs w:val="28"/>
        </w:rPr>
        <w:t>3</w:t>
      </w:r>
      <w:r w:rsidRPr="00C73FF6">
        <w:rPr>
          <w:rStyle w:val="vlist-s"/>
          <w:sz w:val="28"/>
          <w:szCs w:val="28"/>
        </w:rPr>
        <w:t>​</w:t>
      </w:r>
      <w:r w:rsidRPr="00C73FF6">
        <w:rPr>
          <w:rStyle w:val="mbin"/>
          <w:sz w:val="28"/>
          <w:szCs w:val="28"/>
        </w:rPr>
        <w:t>+</w:t>
      </w:r>
      <w:r w:rsidRPr="00C73FF6">
        <w:rPr>
          <w:rStyle w:val="minner"/>
          <w:rFonts w:ascii="Cambria Math" w:hAnsi="Cambria Math" w:cs="Cambria Math"/>
          <w:sz w:val="28"/>
          <w:szCs w:val="28"/>
        </w:rPr>
        <w:t>⋯</w:t>
      </w:r>
      <w:r w:rsidRPr="00C73FF6">
        <w:rPr>
          <w:rStyle w:val="mbin"/>
          <w:sz w:val="28"/>
          <w:szCs w:val="28"/>
        </w:rPr>
        <w:t>+</w:t>
      </w:r>
      <w:proofErr w:type="spellStart"/>
      <w:r w:rsidRPr="00C73FF6">
        <w:rPr>
          <w:rStyle w:val="mord"/>
          <w:rFonts w:ascii="KaTeX_Math" w:hAnsi="KaTeX_Math"/>
          <w:i/>
          <w:iCs/>
          <w:sz w:val="28"/>
          <w:szCs w:val="28"/>
        </w:rPr>
        <w:t>θn</w:t>
      </w:r>
      <w:proofErr w:type="spellEnd"/>
      <w:r w:rsidRPr="00C73FF6">
        <w:rPr>
          <w:rStyle w:val="vlist-s"/>
          <w:sz w:val="28"/>
          <w:szCs w:val="28"/>
        </w:rPr>
        <w:t>​</w:t>
      </w:r>
      <w:proofErr w:type="spellStart"/>
      <w:r w:rsidRPr="00C73FF6">
        <w:rPr>
          <w:rStyle w:val="mord"/>
          <w:rFonts w:ascii="KaTeX_Math" w:hAnsi="KaTeX_Math"/>
          <w:i/>
          <w:iCs/>
          <w:sz w:val="28"/>
          <w:szCs w:val="28"/>
        </w:rPr>
        <w:t>x</w:t>
      </w:r>
      <w:r w:rsidRPr="00C73FF6">
        <w:rPr>
          <w:rStyle w:val="mord"/>
          <w:rFonts w:ascii="KaTeX_Math" w:hAnsi="KaTeX_Math"/>
          <w:i/>
          <w:iCs/>
          <w:color w:val="1F1F1F"/>
          <w:sz w:val="28"/>
          <w:szCs w:val="28"/>
          <w:shd w:val="clear" w:color="auto" w:fill="FFFFFF"/>
        </w:rPr>
        <w:t>n</w:t>
      </w:r>
      <w:proofErr w:type="spellEnd"/>
      <w:r w:rsidRPr="00C73FF6">
        <w:rPr>
          <w:rStyle w:val="vlist-s"/>
          <w:color w:val="1F1F1F"/>
          <w:sz w:val="28"/>
          <w:szCs w:val="28"/>
          <w:shd w:val="clear" w:color="auto" w:fill="FFFFFF"/>
        </w:rPr>
        <w:t>​</w:t>
      </w:r>
    </w:p>
    <w:p w14:paraId="28EB92FB" w14:textId="0CBB840C" w:rsidR="00C73FF6" w:rsidRDefault="00C73FF6" w:rsidP="00C73FF6">
      <w:pPr>
        <w:pStyle w:val="ListParagraph"/>
        <w:rPr>
          <w:sz w:val="28"/>
          <w:szCs w:val="28"/>
          <w:lang w:val="en-US"/>
        </w:rPr>
      </w:pPr>
    </w:p>
    <w:p w14:paraId="10C5806D" w14:textId="3728E102" w:rsidR="00C73FF6" w:rsidRDefault="00C73FF6" w:rsidP="00C73FF6">
      <w:pPr>
        <w:pStyle w:val="ListParagraph"/>
        <w:rPr>
          <w:rStyle w:val="mi"/>
          <w:rFonts w:ascii="MathJax_Math" w:hAnsi="MathJax_Math"/>
          <w:i/>
          <w:iCs/>
          <w:color w:val="1F1F1F"/>
          <w:sz w:val="27"/>
          <w:szCs w:val="27"/>
          <w:bdr w:val="none" w:sz="0" w:space="0" w:color="auto" w:frame="1"/>
          <w:shd w:val="clear" w:color="auto" w:fill="FFFFFF"/>
        </w:rPr>
      </w:pPr>
      <w:proofErr w:type="spellStart"/>
      <w:r w:rsidRPr="00C73FF6">
        <w:rPr>
          <w:rStyle w:val="mord"/>
          <w:rFonts w:ascii="KaTeX_Math" w:hAnsi="KaTeX_Math"/>
          <w:i/>
          <w:iCs/>
          <w:sz w:val="28"/>
          <w:szCs w:val="28"/>
        </w:rPr>
        <w:t>hθ</w:t>
      </w:r>
      <w:proofErr w:type="spellEnd"/>
      <w:r w:rsidRPr="00C73FF6">
        <w:rPr>
          <w:rStyle w:val="vlist-s"/>
          <w:sz w:val="28"/>
          <w:szCs w:val="28"/>
        </w:rPr>
        <w:t>​</w:t>
      </w:r>
      <w:r w:rsidRPr="00C73FF6">
        <w:rPr>
          <w:rStyle w:val="mopen"/>
          <w:sz w:val="28"/>
          <w:szCs w:val="28"/>
        </w:rPr>
        <w:t>(</w:t>
      </w:r>
      <w:r w:rsidRPr="00C73FF6">
        <w:rPr>
          <w:rStyle w:val="mord"/>
          <w:rFonts w:ascii="KaTeX_Math" w:hAnsi="KaTeX_Math"/>
          <w:i/>
          <w:iCs/>
          <w:sz w:val="28"/>
          <w:szCs w:val="28"/>
        </w:rPr>
        <w:t>x</w:t>
      </w:r>
      <w:r w:rsidRPr="00C73FF6">
        <w:rPr>
          <w:rStyle w:val="mclose"/>
          <w:sz w:val="28"/>
          <w:szCs w:val="28"/>
        </w:rPr>
        <w:t>)</w:t>
      </w:r>
      <w:r w:rsidRPr="00C73FF6">
        <w:rPr>
          <w:rStyle w:val="mrel"/>
          <w:sz w:val="28"/>
          <w:szCs w:val="28"/>
        </w:rPr>
        <w:t>=</w:t>
      </w:r>
      <w:r w:rsidRPr="00C73FF6">
        <w:rPr>
          <w:rFonts w:ascii="MathJax_Math" w:hAnsi="MathJax_Math"/>
          <w:i/>
          <w:iCs/>
          <w:color w:val="1F1F1F"/>
          <w:sz w:val="27"/>
          <w:szCs w:val="27"/>
          <w:bdr w:val="none" w:sz="0" w:space="0" w:color="auto" w:frame="1"/>
          <w:shd w:val="clear" w:color="auto" w:fill="FFFFFF"/>
        </w:rPr>
        <w:t xml:space="preserve"> </w:t>
      </w:r>
      <w:r>
        <w:rPr>
          <w:rStyle w:val="mi"/>
          <w:rFonts w:ascii="MathJax_Math" w:hAnsi="MathJax_Math"/>
          <w:i/>
          <w:iCs/>
          <w:color w:val="1F1F1F"/>
          <w:sz w:val="27"/>
          <w:szCs w:val="27"/>
          <w:bdr w:val="none" w:sz="0" w:space="0" w:color="auto" w:frame="1"/>
          <w:shd w:val="clear" w:color="auto" w:fill="FFFFFF"/>
        </w:rPr>
        <w:t>θ(</w:t>
      </w:r>
      <w:r>
        <w:rPr>
          <w:rStyle w:val="mi"/>
          <w:rFonts w:ascii="MathJax_Math" w:hAnsi="MathJax_Math"/>
          <w:i/>
          <w:iCs/>
          <w:color w:val="1F1F1F"/>
          <w:sz w:val="19"/>
          <w:szCs w:val="19"/>
          <w:bdr w:val="none" w:sz="0" w:space="0" w:color="auto" w:frame="1"/>
          <w:shd w:val="clear" w:color="auto" w:fill="FFFFFF"/>
        </w:rPr>
        <w:t>Transpose)</w:t>
      </w:r>
      <w:r>
        <w:rPr>
          <w:rStyle w:val="mi"/>
          <w:rFonts w:ascii="MathJax_Math" w:hAnsi="MathJax_Math"/>
          <w:i/>
          <w:iCs/>
          <w:color w:val="1F1F1F"/>
          <w:sz w:val="27"/>
          <w:szCs w:val="27"/>
          <w:bdr w:val="none" w:sz="0" w:space="0" w:color="auto" w:frame="1"/>
          <w:shd w:val="clear" w:color="auto" w:fill="FFFFFF"/>
        </w:rPr>
        <w:t xml:space="preserve">x </w:t>
      </w:r>
    </w:p>
    <w:p w14:paraId="69D0D9B9" w14:textId="77777777" w:rsidR="00C73FF6" w:rsidRDefault="00C73FF6" w:rsidP="00C73FF6">
      <w:pPr>
        <w:pStyle w:val="ListParagraph"/>
        <w:rPr>
          <w:rStyle w:val="mi"/>
          <w:rFonts w:ascii="MathJax_Math" w:hAnsi="MathJax_Math"/>
          <w:i/>
          <w:iCs/>
          <w:color w:val="1F1F1F"/>
          <w:sz w:val="27"/>
          <w:szCs w:val="27"/>
          <w:bdr w:val="none" w:sz="0" w:space="0" w:color="auto" w:frame="1"/>
          <w:shd w:val="clear" w:color="auto" w:fill="FFFFFF"/>
        </w:rPr>
      </w:pPr>
      <w:r>
        <w:rPr>
          <w:rStyle w:val="mord"/>
          <w:rFonts w:ascii="KaTeX_Math" w:hAnsi="KaTeX_Math"/>
          <w:i/>
          <w:iCs/>
          <w:sz w:val="28"/>
          <w:szCs w:val="28"/>
        </w:rPr>
        <w:t xml:space="preserve">where </w:t>
      </w:r>
      <w:r>
        <w:rPr>
          <w:rStyle w:val="mi"/>
          <w:rFonts w:ascii="MathJax_Math" w:hAnsi="MathJax_Math"/>
          <w:i/>
          <w:iCs/>
          <w:color w:val="1F1F1F"/>
          <w:sz w:val="27"/>
          <w:szCs w:val="27"/>
          <w:bdr w:val="none" w:sz="0" w:space="0" w:color="auto" w:frame="1"/>
          <w:shd w:val="clear" w:color="auto" w:fill="FFFFFF"/>
        </w:rPr>
        <w:t xml:space="preserve">θ is the matrix of all coefficients </w:t>
      </w:r>
    </w:p>
    <w:p w14:paraId="364CDF85" w14:textId="2C6593AB" w:rsidR="00C73FF6" w:rsidRDefault="00C73FF6" w:rsidP="00C73FF6">
      <w:pPr>
        <w:pStyle w:val="ListParagraph"/>
        <w:rPr>
          <w:sz w:val="28"/>
          <w:szCs w:val="28"/>
          <w:lang w:val="en-US"/>
        </w:rPr>
      </w:pPr>
      <w:r>
        <w:rPr>
          <w:rStyle w:val="mi"/>
          <w:rFonts w:ascii="MathJax_Math" w:hAnsi="MathJax_Math"/>
          <w:i/>
          <w:iCs/>
          <w:color w:val="1F1F1F"/>
          <w:sz w:val="27"/>
          <w:szCs w:val="27"/>
          <w:bdr w:val="none" w:sz="0" w:space="0" w:color="auto" w:frame="1"/>
          <w:shd w:val="clear" w:color="auto" w:fill="FFFFFF"/>
        </w:rPr>
        <w:t xml:space="preserve"> </w:t>
      </w:r>
    </w:p>
    <w:p w14:paraId="092E4FE2" w14:textId="3C154105" w:rsidR="00C73FF6" w:rsidRDefault="00C73FF6" w:rsidP="00C73FF6">
      <w:pPr>
        <w:pStyle w:val="ListParagraph"/>
        <w:rPr>
          <w:sz w:val="28"/>
          <w:szCs w:val="28"/>
          <w:lang w:val="en-US"/>
        </w:rPr>
      </w:pPr>
      <w:r w:rsidRPr="00C73FF6">
        <w:rPr>
          <w:sz w:val="28"/>
          <w:szCs w:val="28"/>
          <w:lang w:val="en-US"/>
        </w:rPr>
        <w:br/>
      </w:r>
      <w:r w:rsidR="007E261A">
        <w:rPr>
          <w:noProof/>
        </w:rPr>
        <w:drawing>
          <wp:inline distT="0" distB="0" distL="0" distR="0" wp14:anchorId="40AB05C2" wp14:editId="78E9D6B8">
            <wp:extent cx="5530850" cy="3022600"/>
            <wp:effectExtent l="0" t="0" r="0" b="6350"/>
            <wp:docPr id="2" name="Picture 2"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0850" cy="3022600"/>
                    </a:xfrm>
                    <a:prstGeom prst="rect">
                      <a:avLst/>
                    </a:prstGeom>
                    <a:noFill/>
                    <a:ln>
                      <a:noFill/>
                    </a:ln>
                  </pic:spPr>
                </pic:pic>
              </a:graphicData>
            </a:graphic>
          </wp:inline>
        </w:drawing>
      </w:r>
    </w:p>
    <w:p w14:paraId="166C2EA4" w14:textId="4F460A8A" w:rsidR="007E261A" w:rsidRDefault="007E261A" w:rsidP="00C73FF6">
      <w:pPr>
        <w:pStyle w:val="ListParagraph"/>
        <w:rPr>
          <w:sz w:val="28"/>
          <w:szCs w:val="28"/>
          <w:lang w:val="en-US"/>
        </w:rPr>
      </w:pPr>
    </w:p>
    <w:p w14:paraId="746E26B4" w14:textId="5CC4C14C" w:rsidR="007E261A" w:rsidRDefault="007E261A" w:rsidP="007E261A">
      <w:pPr>
        <w:pStyle w:val="ListParagraph"/>
        <w:rPr>
          <w:sz w:val="28"/>
          <w:szCs w:val="28"/>
          <w:lang w:val="en-US"/>
        </w:rPr>
      </w:pPr>
      <w:r w:rsidRPr="007E261A">
        <w:rPr>
          <w:sz w:val="28"/>
          <w:szCs w:val="28"/>
          <w:lang w:val="en-US"/>
        </w:rPr>
        <w:t>Feature scaling involves dividing the input values by the range (</w:t>
      </w:r>
      <w:proofErr w:type="gramStart"/>
      <w:r w:rsidRPr="007E261A">
        <w:rPr>
          <w:sz w:val="28"/>
          <w:szCs w:val="28"/>
          <w:lang w:val="en-US"/>
        </w:rPr>
        <w:t>i.e.</w:t>
      </w:r>
      <w:proofErr w:type="gramEnd"/>
      <w:r w:rsidRPr="007E261A">
        <w:rPr>
          <w:sz w:val="28"/>
          <w:szCs w:val="28"/>
          <w:lang w:val="en-US"/>
        </w:rPr>
        <w:t xml:space="preserve"> the maximum value minus the minimum value) of the input variable, resulting in a new range of just 1</w:t>
      </w:r>
      <w:r>
        <w:rPr>
          <w:sz w:val="28"/>
          <w:szCs w:val="28"/>
          <w:lang w:val="en-US"/>
        </w:rPr>
        <w:t>.</w:t>
      </w:r>
    </w:p>
    <w:p w14:paraId="0338665E" w14:textId="25BBCAE3" w:rsidR="007E261A" w:rsidRDefault="007E261A" w:rsidP="007E261A">
      <w:pPr>
        <w:pStyle w:val="ListParagraph"/>
        <w:rPr>
          <w:sz w:val="28"/>
          <w:szCs w:val="28"/>
          <w:lang w:val="en-US"/>
        </w:rPr>
      </w:pPr>
    </w:p>
    <w:p w14:paraId="30633CC9" w14:textId="2ABFA5D6" w:rsidR="007E261A" w:rsidRPr="007E261A" w:rsidRDefault="007E261A" w:rsidP="007E261A">
      <w:pPr>
        <w:pStyle w:val="ListParagraph"/>
        <w:rPr>
          <w:sz w:val="28"/>
          <w:szCs w:val="28"/>
          <w:lang w:val="en-US"/>
        </w:rPr>
      </w:pPr>
      <w:r w:rsidRPr="007E261A">
        <w:rPr>
          <w:sz w:val="28"/>
          <w:szCs w:val="28"/>
          <w:lang w:val="en-US"/>
        </w:rPr>
        <w:t>Mean normalization involves subtracting the average value for an input variable from the values for that input variable resulting in a new average value for the input variable of just zero</w:t>
      </w:r>
    </w:p>
    <w:p w14:paraId="2981B5FE" w14:textId="77777777" w:rsidR="007E261A" w:rsidRPr="007E261A" w:rsidRDefault="007E261A" w:rsidP="007E261A">
      <w:pPr>
        <w:spacing w:after="180" w:line="240" w:lineRule="auto"/>
        <w:outlineLvl w:val="2"/>
        <w:rPr>
          <w:rFonts w:ascii="Source Sans Pro" w:eastAsia="Times New Roman" w:hAnsi="Source Sans Pro" w:cs="Times New Roman"/>
          <w:b/>
          <w:bCs/>
          <w:spacing w:val="-2"/>
          <w:sz w:val="27"/>
          <w:szCs w:val="27"/>
          <w:lang w:eastAsia="en-IN"/>
        </w:rPr>
      </w:pPr>
      <w:r w:rsidRPr="007E261A">
        <w:rPr>
          <w:rFonts w:ascii="unset" w:eastAsia="Times New Roman" w:hAnsi="unset" w:cs="Times New Roman"/>
          <w:b/>
          <w:bCs/>
          <w:spacing w:val="-2"/>
          <w:sz w:val="27"/>
          <w:szCs w:val="27"/>
          <w:lang w:eastAsia="en-IN"/>
        </w:rPr>
        <w:t>Polynomial Regression</w:t>
      </w:r>
    </w:p>
    <w:p w14:paraId="702F8904" w14:textId="77777777" w:rsidR="007E261A" w:rsidRPr="007E261A" w:rsidRDefault="007E261A" w:rsidP="007E261A">
      <w:pPr>
        <w:spacing w:after="240" w:line="240" w:lineRule="auto"/>
        <w:rPr>
          <w:rFonts w:ascii="Source Sans Pro" w:eastAsia="Times New Roman" w:hAnsi="Source Sans Pro" w:cs="Times New Roman"/>
          <w:sz w:val="24"/>
          <w:szCs w:val="24"/>
          <w:lang w:eastAsia="en-IN"/>
        </w:rPr>
      </w:pPr>
      <w:r w:rsidRPr="007E261A">
        <w:rPr>
          <w:rFonts w:ascii="Source Sans Pro" w:eastAsia="Times New Roman" w:hAnsi="Source Sans Pro" w:cs="Times New Roman"/>
          <w:sz w:val="24"/>
          <w:szCs w:val="24"/>
          <w:lang w:eastAsia="en-IN"/>
        </w:rPr>
        <w:t>Our hypothesis function need not be linear (a straight line) if that does not fit the data well.</w:t>
      </w:r>
    </w:p>
    <w:p w14:paraId="6AA8640C" w14:textId="77777777" w:rsidR="007E261A" w:rsidRPr="007E261A" w:rsidRDefault="007E261A" w:rsidP="007E261A">
      <w:pPr>
        <w:spacing w:after="240" w:line="240" w:lineRule="auto"/>
        <w:rPr>
          <w:rFonts w:ascii="Source Sans Pro" w:eastAsia="Times New Roman" w:hAnsi="Source Sans Pro" w:cs="Times New Roman"/>
          <w:sz w:val="24"/>
          <w:szCs w:val="24"/>
          <w:lang w:eastAsia="en-IN"/>
        </w:rPr>
      </w:pPr>
      <w:r w:rsidRPr="007E261A">
        <w:rPr>
          <w:rFonts w:ascii="Source Sans Pro" w:eastAsia="Times New Roman" w:hAnsi="Source Sans Pro" w:cs="Times New Roman"/>
          <w:sz w:val="24"/>
          <w:szCs w:val="24"/>
          <w:lang w:eastAsia="en-IN"/>
        </w:rPr>
        <w:lastRenderedPageBreak/>
        <w:t xml:space="preserve">We can </w:t>
      </w:r>
      <w:r w:rsidRPr="007E261A">
        <w:rPr>
          <w:rFonts w:ascii="unset" w:eastAsia="Times New Roman" w:hAnsi="unset" w:cs="Times New Roman"/>
          <w:b/>
          <w:bCs/>
          <w:sz w:val="24"/>
          <w:szCs w:val="24"/>
          <w:lang w:eastAsia="en-IN"/>
        </w:rPr>
        <w:t xml:space="preserve">change the </w:t>
      </w:r>
      <w:proofErr w:type="spellStart"/>
      <w:r w:rsidRPr="007E261A">
        <w:rPr>
          <w:rFonts w:ascii="unset" w:eastAsia="Times New Roman" w:hAnsi="unset" w:cs="Times New Roman"/>
          <w:b/>
          <w:bCs/>
          <w:sz w:val="24"/>
          <w:szCs w:val="24"/>
          <w:lang w:eastAsia="en-IN"/>
        </w:rPr>
        <w:t>behavior</w:t>
      </w:r>
      <w:proofErr w:type="spellEnd"/>
      <w:r w:rsidRPr="007E261A">
        <w:rPr>
          <w:rFonts w:ascii="unset" w:eastAsia="Times New Roman" w:hAnsi="unset" w:cs="Times New Roman"/>
          <w:b/>
          <w:bCs/>
          <w:sz w:val="24"/>
          <w:szCs w:val="24"/>
          <w:lang w:eastAsia="en-IN"/>
        </w:rPr>
        <w:t xml:space="preserve"> or curve</w:t>
      </w:r>
      <w:r w:rsidRPr="007E261A">
        <w:rPr>
          <w:rFonts w:ascii="Source Sans Pro" w:eastAsia="Times New Roman" w:hAnsi="Source Sans Pro" w:cs="Times New Roman"/>
          <w:sz w:val="24"/>
          <w:szCs w:val="24"/>
          <w:lang w:eastAsia="en-IN"/>
        </w:rPr>
        <w:t xml:space="preserve"> of our hypothesis function by making it a quadratic, cubic or square root function (or any other form).</w:t>
      </w:r>
    </w:p>
    <w:p w14:paraId="10853AD2" w14:textId="53031DF2" w:rsidR="007E261A" w:rsidRDefault="007E261A" w:rsidP="007E261A">
      <w:pPr>
        <w:tabs>
          <w:tab w:val="left" w:pos="1050"/>
        </w:tabs>
        <w:rPr>
          <w:rFonts w:ascii="Times New Roman" w:eastAsia="Times New Roman" w:hAnsi="Times New Roman" w:cs="Times New Roman"/>
          <w:sz w:val="29"/>
          <w:szCs w:val="29"/>
          <w:bdr w:val="none" w:sz="0" w:space="0" w:color="auto" w:frame="1"/>
          <w:lang w:eastAsia="en-IN"/>
        </w:rPr>
      </w:pPr>
      <w:r w:rsidRPr="007E261A">
        <w:rPr>
          <w:rFonts w:ascii="Source Sans Pro" w:eastAsia="Times New Roman" w:hAnsi="Source Sans Pro" w:cs="Times New Roman"/>
          <w:sz w:val="24"/>
          <w:szCs w:val="24"/>
          <w:lang w:eastAsia="en-IN"/>
        </w:rPr>
        <w:t xml:space="preserve">For example, if our hypothesis function is </w:t>
      </w:r>
    </w:p>
    <w:p w14:paraId="2648D43E" w14:textId="77777777" w:rsidR="007E261A" w:rsidRDefault="007E261A" w:rsidP="007E261A">
      <w:pPr>
        <w:tabs>
          <w:tab w:val="left" w:pos="1050"/>
        </w:tabs>
        <w:rPr>
          <w:rFonts w:ascii="Times New Roman" w:eastAsia="Times New Roman" w:hAnsi="Times New Roman" w:cs="Times New Roman"/>
          <w:sz w:val="20"/>
          <w:szCs w:val="20"/>
          <w:lang w:eastAsia="en-IN"/>
        </w:rPr>
      </w:pPr>
      <w:proofErr w:type="spellStart"/>
      <w:r w:rsidRPr="007E261A">
        <w:rPr>
          <w:rFonts w:ascii="KaTeX_Math" w:eastAsia="Times New Roman" w:hAnsi="KaTeX_Math" w:cs="Times New Roman"/>
          <w:i/>
          <w:iCs/>
          <w:sz w:val="29"/>
          <w:szCs w:val="29"/>
          <w:lang w:eastAsia="en-IN"/>
        </w:rPr>
        <w:t>h</w:t>
      </w:r>
      <w:r w:rsidRPr="007E261A">
        <w:rPr>
          <w:rFonts w:ascii="KaTeX_Math" w:eastAsia="Times New Roman" w:hAnsi="KaTeX_Math" w:cs="Times New Roman"/>
          <w:i/>
          <w:iCs/>
          <w:sz w:val="20"/>
          <w:szCs w:val="20"/>
          <w:lang w:eastAsia="en-IN"/>
        </w:rPr>
        <w:t>θ</w:t>
      </w:r>
      <w:proofErr w:type="spellEnd"/>
      <w:r w:rsidRPr="007E261A">
        <w:rPr>
          <w:rFonts w:ascii="Times New Roman" w:eastAsia="Times New Roman" w:hAnsi="Times New Roman" w:cs="Times New Roman"/>
          <w:sz w:val="2"/>
          <w:szCs w:val="2"/>
          <w:lang w:eastAsia="en-IN"/>
        </w:rPr>
        <w:t>​</w:t>
      </w:r>
      <w:r w:rsidRPr="007E261A">
        <w:rPr>
          <w:rFonts w:ascii="Times New Roman" w:eastAsia="Times New Roman" w:hAnsi="Times New Roman" w:cs="Times New Roman"/>
          <w:sz w:val="29"/>
          <w:szCs w:val="29"/>
          <w:lang w:eastAsia="en-IN"/>
        </w:rPr>
        <w:t>(</w:t>
      </w:r>
      <w:r w:rsidRPr="007E261A">
        <w:rPr>
          <w:rFonts w:ascii="KaTeX_Math" w:eastAsia="Times New Roman" w:hAnsi="KaTeX_Math" w:cs="Times New Roman"/>
          <w:i/>
          <w:iCs/>
          <w:sz w:val="29"/>
          <w:szCs w:val="29"/>
          <w:lang w:eastAsia="en-IN"/>
        </w:rPr>
        <w:t>x</w:t>
      </w:r>
      <w:r w:rsidRPr="007E261A">
        <w:rPr>
          <w:rFonts w:ascii="Times New Roman" w:eastAsia="Times New Roman" w:hAnsi="Times New Roman" w:cs="Times New Roman"/>
          <w:sz w:val="29"/>
          <w:szCs w:val="29"/>
          <w:lang w:eastAsia="en-IN"/>
        </w:rPr>
        <w:t>)=</w:t>
      </w:r>
      <w:r w:rsidRPr="007E261A">
        <w:rPr>
          <w:rFonts w:ascii="KaTeX_Math" w:eastAsia="Times New Roman" w:hAnsi="KaTeX_Math" w:cs="Times New Roman"/>
          <w:i/>
          <w:iCs/>
          <w:sz w:val="29"/>
          <w:szCs w:val="29"/>
          <w:lang w:eastAsia="en-IN"/>
        </w:rPr>
        <w:t>θ</w:t>
      </w:r>
      <w:r w:rsidRPr="007E261A">
        <w:rPr>
          <w:rFonts w:ascii="Times New Roman" w:eastAsia="Times New Roman" w:hAnsi="Times New Roman" w:cs="Times New Roman"/>
          <w:sz w:val="20"/>
          <w:szCs w:val="20"/>
          <w:lang w:eastAsia="en-IN"/>
        </w:rPr>
        <w:t>0</w:t>
      </w:r>
      <w:r w:rsidRPr="007E261A">
        <w:rPr>
          <w:rFonts w:ascii="Times New Roman" w:eastAsia="Times New Roman" w:hAnsi="Times New Roman" w:cs="Times New Roman"/>
          <w:sz w:val="2"/>
          <w:szCs w:val="2"/>
          <w:lang w:eastAsia="en-IN"/>
        </w:rPr>
        <w:t>​</w:t>
      </w:r>
      <w:r w:rsidRPr="007E261A">
        <w:rPr>
          <w:rFonts w:ascii="Times New Roman" w:eastAsia="Times New Roman" w:hAnsi="Times New Roman" w:cs="Times New Roman"/>
          <w:sz w:val="29"/>
          <w:szCs w:val="29"/>
          <w:lang w:eastAsia="en-IN"/>
        </w:rPr>
        <w:t>+</w:t>
      </w:r>
      <w:r w:rsidRPr="007E261A">
        <w:rPr>
          <w:rFonts w:ascii="KaTeX_Math" w:eastAsia="Times New Roman" w:hAnsi="KaTeX_Math" w:cs="Times New Roman"/>
          <w:i/>
          <w:iCs/>
          <w:sz w:val="29"/>
          <w:szCs w:val="29"/>
          <w:lang w:eastAsia="en-IN"/>
        </w:rPr>
        <w:t>θ</w:t>
      </w:r>
      <w:r w:rsidRPr="007E261A">
        <w:rPr>
          <w:rFonts w:ascii="Times New Roman" w:eastAsia="Times New Roman" w:hAnsi="Times New Roman" w:cs="Times New Roman"/>
          <w:sz w:val="20"/>
          <w:szCs w:val="20"/>
          <w:lang w:eastAsia="en-IN"/>
        </w:rPr>
        <w:t>1</w:t>
      </w:r>
      <w:r w:rsidRPr="007E261A">
        <w:rPr>
          <w:rFonts w:ascii="Times New Roman" w:eastAsia="Times New Roman" w:hAnsi="Times New Roman" w:cs="Times New Roman"/>
          <w:sz w:val="2"/>
          <w:szCs w:val="2"/>
          <w:lang w:eastAsia="en-IN"/>
        </w:rPr>
        <w:t>​</w:t>
      </w:r>
      <w:r w:rsidRPr="007E261A">
        <w:rPr>
          <w:rFonts w:ascii="KaTeX_Math" w:eastAsia="Times New Roman" w:hAnsi="KaTeX_Math" w:cs="Times New Roman"/>
          <w:i/>
          <w:iCs/>
          <w:sz w:val="29"/>
          <w:szCs w:val="29"/>
          <w:lang w:eastAsia="en-IN"/>
        </w:rPr>
        <w:t>x</w:t>
      </w:r>
      <w:r w:rsidRPr="007E261A">
        <w:rPr>
          <w:rFonts w:ascii="Times New Roman" w:eastAsia="Times New Roman" w:hAnsi="Times New Roman" w:cs="Times New Roman"/>
          <w:sz w:val="20"/>
          <w:szCs w:val="20"/>
          <w:lang w:eastAsia="en-IN"/>
        </w:rPr>
        <w:t>1</w:t>
      </w:r>
    </w:p>
    <w:p w14:paraId="5DF9D903" w14:textId="77777777" w:rsidR="007E261A" w:rsidRDefault="007E261A" w:rsidP="007E261A">
      <w:pPr>
        <w:tabs>
          <w:tab w:val="left" w:pos="1050"/>
        </w:tabs>
        <w:rPr>
          <w:rFonts w:ascii="Times New Roman" w:eastAsia="Times New Roman" w:hAnsi="Times New Roman" w:cs="Times New Roman"/>
          <w:sz w:val="29"/>
          <w:szCs w:val="29"/>
          <w:bdr w:val="none" w:sz="0" w:space="0" w:color="auto" w:frame="1"/>
          <w:lang w:eastAsia="en-IN"/>
        </w:rPr>
      </w:pPr>
      <w:r w:rsidRPr="007E261A">
        <w:rPr>
          <w:rFonts w:ascii="Times New Roman" w:eastAsia="Times New Roman" w:hAnsi="Times New Roman" w:cs="Times New Roman"/>
          <w:sz w:val="2"/>
          <w:szCs w:val="2"/>
          <w:lang w:eastAsia="en-IN"/>
        </w:rPr>
        <w:t>​</w:t>
      </w:r>
      <w:r w:rsidRPr="007E261A">
        <w:rPr>
          <w:rFonts w:ascii="Source Sans Pro" w:eastAsia="Times New Roman" w:hAnsi="Source Sans Pro" w:cs="Times New Roman"/>
          <w:sz w:val="24"/>
          <w:szCs w:val="24"/>
          <w:lang w:eastAsia="en-IN"/>
        </w:rPr>
        <w:t xml:space="preserve"> then we can create additional features based on </w:t>
      </w:r>
      <w:r w:rsidRPr="007E261A">
        <w:rPr>
          <w:rFonts w:ascii="KaTeX_Math" w:eastAsia="Times New Roman" w:hAnsi="KaTeX_Math" w:cs="Times New Roman"/>
          <w:i/>
          <w:iCs/>
          <w:sz w:val="29"/>
          <w:szCs w:val="29"/>
          <w:lang w:eastAsia="en-IN"/>
        </w:rPr>
        <w:t>x</w:t>
      </w:r>
      <w:r w:rsidRPr="007E261A">
        <w:rPr>
          <w:rFonts w:ascii="Times New Roman" w:eastAsia="Times New Roman" w:hAnsi="Times New Roman" w:cs="Times New Roman"/>
          <w:sz w:val="20"/>
          <w:szCs w:val="20"/>
          <w:lang w:eastAsia="en-IN"/>
        </w:rPr>
        <w:t>1</w:t>
      </w:r>
      <w:r w:rsidRPr="007E261A">
        <w:rPr>
          <w:rFonts w:ascii="Times New Roman" w:eastAsia="Times New Roman" w:hAnsi="Times New Roman" w:cs="Times New Roman"/>
          <w:sz w:val="2"/>
          <w:szCs w:val="2"/>
          <w:lang w:eastAsia="en-IN"/>
        </w:rPr>
        <w:t>​</w:t>
      </w:r>
      <w:r w:rsidRPr="007E261A">
        <w:rPr>
          <w:rFonts w:ascii="Source Sans Pro" w:eastAsia="Times New Roman" w:hAnsi="Source Sans Pro" w:cs="Times New Roman"/>
          <w:sz w:val="24"/>
          <w:szCs w:val="24"/>
          <w:lang w:eastAsia="en-IN"/>
        </w:rPr>
        <w:t xml:space="preserve">, to get the quadratic function </w:t>
      </w:r>
    </w:p>
    <w:p w14:paraId="5674C77E" w14:textId="77777777" w:rsidR="006218F9" w:rsidRDefault="007E261A" w:rsidP="007E261A">
      <w:pPr>
        <w:tabs>
          <w:tab w:val="left" w:pos="1050"/>
        </w:tabs>
        <w:rPr>
          <w:rFonts w:ascii="Times New Roman" w:eastAsia="Times New Roman" w:hAnsi="Times New Roman" w:cs="Times New Roman"/>
          <w:color w:val="1F1F1F"/>
          <w:sz w:val="20"/>
          <w:szCs w:val="20"/>
          <w:shd w:val="clear" w:color="auto" w:fill="FFFFFF"/>
          <w:lang w:eastAsia="en-IN"/>
        </w:rPr>
      </w:pPr>
      <w:proofErr w:type="spellStart"/>
      <w:r w:rsidRPr="007E261A">
        <w:rPr>
          <w:rFonts w:ascii="KaTeX_Math" w:eastAsia="Times New Roman" w:hAnsi="KaTeX_Math" w:cs="Times New Roman"/>
          <w:i/>
          <w:iCs/>
          <w:sz w:val="29"/>
          <w:szCs w:val="29"/>
          <w:lang w:eastAsia="en-IN"/>
        </w:rPr>
        <w:t>h</w:t>
      </w:r>
      <w:r w:rsidRPr="007E261A">
        <w:rPr>
          <w:rFonts w:ascii="KaTeX_Math" w:eastAsia="Times New Roman" w:hAnsi="KaTeX_Math" w:cs="Times New Roman"/>
          <w:i/>
          <w:iCs/>
          <w:sz w:val="20"/>
          <w:szCs w:val="20"/>
          <w:lang w:eastAsia="en-IN"/>
        </w:rPr>
        <w:t>θ</w:t>
      </w:r>
      <w:proofErr w:type="spellEnd"/>
      <w:r w:rsidRPr="007E261A">
        <w:rPr>
          <w:rFonts w:ascii="Times New Roman" w:eastAsia="Times New Roman" w:hAnsi="Times New Roman" w:cs="Times New Roman"/>
          <w:sz w:val="2"/>
          <w:szCs w:val="2"/>
          <w:lang w:eastAsia="en-IN"/>
        </w:rPr>
        <w:t>​</w:t>
      </w:r>
      <w:r w:rsidRPr="007E261A">
        <w:rPr>
          <w:rFonts w:ascii="Times New Roman" w:eastAsia="Times New Roman" w:hAnsi="Times New Roman" w:cs="Times New Roman"/>
          <w:sz w:val="29"/>
          <w:szCs w:val="29"/>
          <w:lang w:eastAsia="en-IN"/>
        </w:rPr>
        <w:t>(</w:t>
      </w:r>
      <w:r w:rsidRPr="007E261A">
        <w:rPr>
          <w:rFonts w:ascii="KaTeX_Math" w:eastAsia="Times New Roman" w:hAnsi="KaTeX_Math" w:cs="Times New Roman"/>
          <w:i/>
          <w:iCs/>
          <w:sz w:val="29"/>
          <w:szCs w:val="29"/>
          <w:lang w:eastAsia="en-IN"/>
        </w:rPr>
        <w:t>x</w:t>
      </w:r>
      <w:r w:rsidRPr="007E261A">
        <w:rPr>
          <w:rFonts w:ascii="Times New Roman" w:eastAsia="Times New Roman" w:hAnsi="Times New Roman" w:cs="Times New Roman"/>
          <w:sz w:val="29"/>
          <w:szCs w:val="29"/>
          <w:lang w:eastAsia="en-IN"/>
        </w:rPr>
        <w:t>)=</w:t>
      </w:r>
      <w:r w:rsidRPr="007E261A">
        <w:rPr>
          <w:rFonts w:ascii="KaTeX_Math" w:eastAsia="Times New Roman" w:hAnsi="KaTeX_Math" w:cs="Times New Roman"/>
          <w:i/>
          <w:iCs/>
          <w:sz w:val="29"/>
          <w:szCs w:val="29"/>
          <w:lang w:eastAsia="en-IN"/>
        </w:rPr>
        <w:t>θ</w:t>
      </w:r>
      <w:r w:rsidRPr="007E261A">
        <w:rPr>
          <w:rFonts w:ascii="Times New Roman" w:eastAsia="Times New Roman" w:hAnsi="Times New Roman" w:cs="Times New Roman"/>
          <w:sz w:val="20"/>
          <w:szCs w:val="20"/>
          <w:lang w:eastAsia="en-IN"/>
        </w:rPr>
        <w:t>0</w:t>
      </w:r>
      <w:r w:rsidRPr="007E261A">
        <w:rPr>
          <w:rFonts w:ascii="Times New Roman" w:eastAsia="Times New Roman" w:hAnsi="Times New Roman" w:cs="Times New Roman"/>
          <w:sz w:val="2"/>
          <w:szCs w:val="2"/>
          <w:lang w:eastAsia="en-IN"/>
        </w:rPr>
        <w:t>​</w:t>
      </w:r>
      <w:r w:rsidRPr="007E261A">
        <w:rPr>
          <w:rFonts w:ascii="Times New Roman" w:eastAsia="Times New Roman" w:hAnsi="Times New Roman" w:cs="Times New Roman"/>
          <w:sz w:val="29"/>
          <w:szCs w:val="29"/>
          <w:lang w:eastAsia="en-IN"/>
        </w:rPr>
        <w:t>+</w:t>
      </w:r>
      <w:r w:rsidRPr="007E261A">
        <w:rPr>
          <w:rFonts w:ascii="KaTeX_Math" w:eastAsia="Times New Roman" w:hAnsi="KaTeX_Math" w:cs="Times New Roman"/>
          <w:i/>
          <w:iCs/>
          <w:sz w:val="29"/>
          <w:szCs w:val="29"/>
          <w:lang w:eastAsia="en-IN"/>
        </w:rPr>
        <w:t>θ</w:t>
      </w:r>
      <w:r w:rsidRPr="007E261A">
        <w:rPr>
          <w:rFonts w:ascii="Times New Roman" w:eastAsia="Times New Roman" w:hAnsi="Times New Roman" w:cs="Times New Roman"/>
          <w:sz w:val="20"/>
          <w:szCs w:val="20"/>
          <w:lang w:eastAsia="en-IN"/>
        </w:rPr>
        <w:t>1</w:t>
      </w:r>
      <w:r w:rsidRPr="007E261A">
        <w:rPr>
          <w:rFonts w:ascii="Times New Roman" w:eastAsia="Times New Roman" w:hAnsi="Times New Roman" w:cs="Times New Roman"/>
          <w:sz w:val="2"/>
          <w:szCs w:val="2"/>
          <w:lang w:eastAsia="en-IN"/>
        </w:rPr>
        <w:t>​</w:t>
      </w:r>
      <w:r w:rsidRPr="007E261A">
        <w:rPr>
          <w:rFonts w:ascii="KaTeX_Math" w:eastAsia="Times New Roman" w:hAnsi="KaTeX_Math" w:cs="Times New Roman"/>
          <w:i/>
          <w:iCs/>
          <w:sz w:val="29"/>
          <w:szCs w:val="29"/>
          <w:lang w:eastAsia="en-IN"/>
        </w:rPr>
        <w:t>x</w:t>
      </w:r>
      <w:r w:rsidRPr="007E261A">
        <w:rPr>
          <w:rFonts w:ascii="Times New Roman" w:eastAsia="Times New Roman" w:hAnsi="Times New Roman" w:cs="Times New Roman"/>
          <w:sz w:val="20"/>
          <w:szCs w:val="20"/>
          <w:lang w:eastAsia="en-IN"/>
        </w:rPr>
        <w:t>1</w:t>
      </w:r>
      <w:r w:rsidRPr="007E261A">
        <w:rPr>
          <w:rFonts w:ascii="Times New Roman" w:eastAsia="Times New Roman" w:hAnsi="Times New Roman" w:cs="Times New Roman"/>
          <w:sz w:val="2"/>
          <w:szCs w:val="2"/>
          <w:lang w:eastAsia="en-IN"/>
        </w:rPr>
        <w:t>​</w:t>
      </w:r>
      <w:r w:rsidRPr="007E261A">
        <w:rPr>
          <w:rFonts w:ascii="Times New Roman" w:eastAsia="Times New Roman" w:hAnsi="Times New Roman" w:cs="Times New Roman"/>
          <w:sz w:val="29"/>
          <w:szCs w:val="29"/>
          <w:lang w:eastAsia="en-IN"/>
        </w:rPr>
        <w:t>+</w:t>
      </w:r>
      <w:r w:rsidRPr="007E261A">
        <w:rPr>
          <w:rFonts w:ascii="KaTeX_Math" w:eastAsia="Times New Roman" w:hAnsi="KaTeX_Math" w:cs="Times New Roman"/>
          <w:i/>
          <w:iCs/>
          <w:sz w:val="29"/>
          <w:szCs w:val="29"/>
          <w:lang w:eastAsia="en-IN"/>
        </w:rPr>
        <w:t>θ</w:t>
      </w:r>
      <w:r w:rsidRPr="007E261A">
        <w:rPr>
          <w:rFonts w:ascii="Times New Roman" w:eastAsia="Times New Roman" w:hAnsi="Times New Roman" w:cs="Times New Roman"/>
          <w:sz w:val="20"/>
          <w:szCs w:val="20"/>
          <w:lang w:eastAsia="en-IN"/>
        </w:rPr>
        <w:t>2</w:t>
      </w:r>
      <w:r w:rsidRPr="007E261A">
        <w:rPr>
          <w:rFonts w:ascii="Times New Roman" w:eastAsia="Times New Roman" w:hAnsi="Times New Roman" w:cs="Times New Roman"/>
          <w:sz w:val="2"/>
          <w:szCs w:val="2"/>
          <w:lang w:eastAsia="en-IN"/>
        </w:rPr>
        <w:t>​</w:t>
      </w:r>
      <w:r w:rsidRPr="007E261A">
        <w:rPr>
          <w:rFonts w:ascii="KaTeX_Math" w:eastAsia="Times New Roman" w:hAnsi="KaTeX_Math" w:cs="Times New Roman"/>
          <w:i/>
          <w:iCs/>
          <w:sz w:val="29"/>
          <w:szCs w:val="29"/>
          <w:lang w:eastAsia="en-IN"/>
        </w:rPr>
        <w:t>x</w:t>
      </w:r>
      <w:r w:rsidRPr="007E261A">
        <w:rPr>
          <w:rFonts w:ascii="Times New Roman" w:eastAsia="Times New Roman" w:hAnsi="Times New Roman" w:cs="Times New Roman"/>
          <w:sz w:val="20"/>
          <w:szCs w:val="20"/>
          <w:lang w:eastAsia="en-IN"/>
        </w:rPr>
        <w:t>12</w:t>
      </w:r>
      <w:r w:rsidRPr="007E261A">
        <w:rPr>
          <w:rFonts w:ascii="Times New Roman" w:eastAsia="Times New Roman" w:hAnsi="Times New Roman" w:cs="Times New Roman"/>
          <w:sz w:val="2"/>
          <w:szCs w:val="2"/>
          <w:lang w:eastAsia="en-IN"/>
        </w:rPr>
        <w:t>​</w:t>
      </w:r>
      <w:r w:rsidRPr="007E261A">
        <w:rPr>
          <w:rFonts w:ascii="Source Sans Pro" w:eastAsia="Times New Roman" w:hAnsi="Source Sans Pro" w:cs="Times New Roman"/>
          <w:sz w:val="24"/>
          <w:szCs w:val="24"/>
          <w:lang w:eastAsia="en-IN"/>
        </w:rPr>
        <w:t xml:space="preserve"> or the cubic function </w:t>
      </w:r>
      <w:proofErr w:type="spellStart"/>
      <w:r w:rsidRPr="007E261A">
        <w:rPr>
          <w:rFonts w:ascii="KaTeX_Math" w:eastAsia="Times New Roman" w:hAnsi="KaTeX_Math" w:cs="Times New Roman"/>
          <w:i/>
          <w:iCs/>
          <w:sz w:val="29"/>
          <w:szCs w:val="29"/>
          <w:lang w:eastAsia="en-IN"/>
        </w:rPr>
        <w:t>h</w:t>
      </w:r>
      <w:r w:rsidRPr="007E261A">
        <w:rPr>
          <w:rFonts w:ascii="KaTeX_Math" w:eastAsia="Times New Roman" w:hAnsi="KaTeX_Math" w:cs="Times New Roman"/>
          <w:i/>
          <w:iCs/>
          <w:sz w:val="20"/>
          <w:szCs w:val="20"/>
          <w:lang w:eastAsia="en-IN"/>
        </w:rPr>
        <w:t>θ</w:t>
      </w:r>
      <w:proofErr w:type="spellEnd"/>
      <w:r w:rsidRPr="007E261A">
        <w:rPr>
          <w:rFonts w:ascii="Times New Roman" w:eastAsia="Times New Roman" w:hAnsi="Times New Roman" w:cs="Times New Roman"/>
          <w:sz w:val="2"/>
          <w:szCs w:val="2"/>
          <w:lang w:eastAsia="en-IN"/>
        </w:rPr>
        <w:t>​</w:t>
      </w:r>
      <w:r w:rsidRPr="007E261A">
        <w:rPr>
          <w:rFonts w:ascii="Times New Roman" w:eastAsia="Times New Roman" w:hAnsi="Times New Roman" w:cs="Times New Roman"/>
          <w:sz w:val="29"/>
          <w:szCs w:val="29"/>
          <w:lang w:eastAsia="en-IN"/>
        </w:rPr>
        <w:t>(</w:t>
      </w:r>
      <w:r w:rsidRPr="007E261A">
        <w:rPr>
          <w:rFonts w:ascii="KaTeX_Math" w:eastAsia="Times New Roman" w:hAnsi="KaTeX_Math" w:cs="Times New Roman"/>
          <w:i/>
          <w:iCs/>
          <w:sz w:val="29"/>
          <w:szCs w:val="29"/>
          <w:lang w:eastAsia="en-IN"/>
        </w:rPr>
        <w:t>x</w:t>
      </w:r>
      <w:r w:rsidRPr="007E261A">
        <w:rPr>
          <w:rFonts w:ascii="Times New Roman" w:eastAsia="Times New Roman" w:hAnsi="Times New Roman" w:cs="Times New Roman"/>
          <w:sz w:val="29"/>
          <w:szCs w:val="29"/>
          <w:lang w:eastAsia="en-IN"/>
        </w:rPr>
        <w:t>)=</w:t>
      </w:r>
      <w:r w:rsidRPr="007E261A">
        <w:rPr>
          <w:rFonts w:ascii="KaTeX_Math" w:eastAsia="Times New Roman" w:hAnsi="KaTeX_Math" w:cs="Times New Roman"/>
          <w:i/>
          <w:iCs/>
          <w:sz w:val="29"/>
          <w:szCs w:val="29"/>
          <w:lang w:eastAsia="en-IN"/>
        </w:rPr>
        <w:t>θ</w:t>
      </w:r>
      <w:r w:rsidRPr="007E261A">
        <w:rPr>
          <w:rFonts w:ascii="Times New Roman" w:eastAsia="Times New Roman" w:hAnsi="Times New Roman" w:cs="Times New Roman"/>
          <w:sz w:val="20"/>
          <w:szCs w:val="20"/>
          <w:lang w:eastAsia="en-IN"/>
        </w:rPr>
        <w:t>0</w:t>
      </w:r>
      <w:r w:rsidRPr="007E261A">
        <w:rPr>
          <w:rFonts w:ascii="Times New Roman" w:eastAsia="Times New Roman" w:hAnsi="Times New Roman" w:cs="Times New Roman"/>
          <w:sz w:val="2"/>
          <w:szCs w:val="2"/>
          <w:lang w:eastAsia="en-IN"/>
        </w:rPr>
        <w:t>​</w:t>
      </w:r>
      <w:r w:rsidRPr="007E261A">
        <w:rPr>
          <w:rFonts w:ascii="Times New Roman" w:eastAsia="Times New Roman" w:hAnsi="Times New Roman" w:cs="Times New Roman"/>
          <w:sz w:val="29"/>
          <w:szCs w:val="29"/>
          <w:lang w:eastAsia="en-IN"/>
        </w:rPr>
        <w:t>+</w:t>
      </w:r>
      <w:r w:rsidRPr="007E261A">
        <w:rPr>
          <w:rFonts w:ascii="KaTeX_Math" w:eastAsia="Times New Roman" w:hAnsi="KaTeX_Math" w:cs="Times New Roman"/>
          <w:i/>
          <w:iCs/>
          <w:sz w:val="29"/>
          <w:szCs w:val="29"/>
          <w:lang w:eastAsia="en-IN"/>
        </w:rPr>
        <w:t>θ</w:t>
      </w:r>
      <w:r w:rsidRPr="007E261A">
        <w:rPr>
          <w:rFonts w:ascii="Times New Roman" w:eastAsia="Times New Roman" w:hAnsi="Times New Roman" w:cs="Times New Roman"/>
          <w:sz w:val="20"/>
          <w:szCs w:val="20"/>
          <w:lang w:eastAsia="en-IN"/>
        </w:rPr>
        <w:t>1</w:t>
      </w:r>
      <w:r w:rsidRPr="007E261A">
        <w:rPr>
          <w:rFonts w:ascii="Times New Roman" w:eastAsia="Times New Roman" w:hAnsi="Times New Roman" w:cs="Times New Roman"/>
          <w:sz w:val="2"/>
          <w:szCs w:val="2"/>
          <w:lang w:eastAsia="en-IN"/>
        </w:rPr>
        <w:t>​</w:t>
      </w:r>
      <w:r w:rsidRPr="007E261A">
        <w:rPr>
          <w:rFonts w:ascii="KaTeX_Math" w:eastAsia="Times New Roman" w:hAnsi="KaTeX_Math" w:cs="Times New Roman"/>
          <w:i/>
          <w:iCs/>
          <w:sz w:val="29"/>
          <w:szCs w:val="29"/>
          <w:lang w:eastAsia="en-IN"/>
        </w:rPr>
        <w:t>x</w:t>
      </w:r>
      <w:r w:rsidRPr="007E261A">
        <w:rPr>
          <w:rFonts w:ascii="Times New Roman" w:eastAsia="Times New Roman" w:hAnsi="Times New Roman" w:cs="Times New Roman"/>
          <w:sz w:val="20"/>
          <w:szCs w:val="20"/>
          <w:lang w:eastAsia="en-IN"/>
        </w:rPr>
        <w:t>1</w:t>
      </w:r>
      <w:r w:rsidRPr="007E261A">
        <w:rPr>
          <w:rFonts w:ascii="Times New Roman" w:eastAsia="Times New Roman" w:hAnsi="Times New Roman" w:cs="Times New Roman"/>
          <w:sz w:val="2"/>
          <w:szCs w:val="2"/>
          <w:lang w:eastAsia="en-IN"/>
        </w:rPr>
        <w:t>​</w:t>
      </w:r>
      <w:r w:rsidRPr="007E261A">
        <w:rPr>
          <w:rFonts w:ascii="Times New Roman" w:eastAsia="Times New Roman" w:hAnsi="Times New Roman" w:cs="Times New Roman"/>
          <w:sz w:val="29"/>
          <w:szCs w:val="29"/>
          <w:lang w:eastAsia="en-IN"/>
        </w:rPr>
        <w:t>+</w:t>
      </w:r>
      <w:r w:rsidRPr="007E261A">
        <w:rPr>
          <w:rFonts w:ascii="KaTeX_Math" w:eastAsia="Times New Roman" w:hAnsi="KaTeX_Math" w:cs="Times New Roman"/>
          <w:i/>
          <w:iCs/>
          <w:sz w:val="29"/>
          <w:szCs w:val="29"/>
          <w:lang w:eastAsia="en-IN"/>
        </w:rPr>
        <w:t>θ</w:t>
      </w:r>
      <w:r w:rsidRPr="007E261A">
        <w:rPr>
          <w:rFonts w:ascii="Times New Roman" w:eastAsia="Times New Roman" w:hAnsi="Times New Roman" w:cs="Times New Roman"/>
          <w:sz w:val="20"/>
          <w:szCs w:val="20"/>
          <w:lang w:eastAsia="en-IN"/>
        </w:rPr>
        <w:t>2</w:t>
      </w:r>
      <w:r w:rsidRPr="007E261A">
        <w:rPr>
          <w:rFonts w:ascii="Times New Roman" w:eastAsia="Times New Roman" w:hAnsi="Times New Roman" w:cs="Times New Roman"/>
          <w:sz w:val="2"/>
          <w:szCs w:val="2"/>
          <w:lang w:eastAsia="en-IN"/>
        </w:rPr>
        <w:t>​</w:t>
      </w:r>
      <w:r w:rsidRPr="007E261A">
        <w:rPr>
          <w:rFonts w:ascii="KaTeX_Math" w:eastAsia="Times New Roman" w:hAnsi="KaTeX_Math" w:cs="Times New Roman"/>
          <w:i/>
          <w:iCs/>
          <w:sz w:val="29"/>
          <w:szCs w:val="29"/>
          <w:lang w:eastAsia="en-IN"/>
        </w:rPr>
        <w:t>x</w:t>
      </w:r>
      <w:r w:rsidRPr="007E261A">
        <w:rPr>
          <w:rFonts w:ascii="Times New Roman" w:eastAsia="Times New Roman" w:hAnsi="Times New Roman" w:cs="Times New Roman"/>
          <w:sz w:val="20"/>
          <w:szCs w:val="20"/>
          <w:lang w:eastAsia="en-IN"/>
        </w:rPr>
        <w:t>12</w:t>
      </w:r>
      <w:r w:rsidRPr="007E261A">
        <w:rPr>
          <w:rFonts w:ascii="Times New Roman" w:eastAsia="Times New Roman" w:hAnsi="Times New Roman" w:cs="Times New Roman"/>
          <w:sz w:val="2"/>
          <w:szCs w:val="2"/>
          <w:lang w:eastAsia="en-IN"/>
        </w:rPr>
        <w:t>​</w:t>
      </w:r>
      <w:r w:rsidRPr="007E261A">
        <w:rPr>
          <w:rFonts w:ascii="Times New Roman" w:eastAsia="Times New Roman" w:hAnsi="Times New Roman" w:cs="Times New Roman"/>
          <w:sz w:val="29"/>
          <w:szCs w:val="29"/>
          <w:lang w:eastAsia="en-IN"/>
        </w:rPr>
        <w:t>+</w:t>
      </w:r>
      <w:r w:rsidRPr="007E261A">
        <w:rPr>
          <w:rFonts w:ascii="KaTeX_Math" w:eastAsia="Times New Roman" w:hAnsi="KaTeX_Math" w:cs="Times New Roman"/>
          <w:i/>
          <w:iCs/>
          <w:sz w:val="29"/>
          <w:szCs w:val="29"/>
          <w:lang w:eastAsia="en-IN"/>
        </w:rPr>
        <w:t>θ</w:t>
      </w:r>
      <w:r w:rsidRPr="007E261A">
        <w:rPr>
          <w:rFonts w:ascii="Times New Roman" w:eastAsia="Times New Roman" w:hAnsi="Times New Roman" w:cs="Times New Roman"/>
          <w:sz w:val="20"/>
          <w:szCs w:val="20"/>
          <w:lang w:eastAsia="en-IN"/>
        </w:rPr>
        <w:t>3</w:t>
      </w:r>
      <w:r w:rsidRPr="007E261A">
        <w:rPr>
          <w:rFonts w:ascii="Times New Roman" w:eastAsia="Times New Roman" w:hAnsi="Times New Roman" w:cs="Times New Roman"/>
          <w:sz w:val="2"/>
          <w:szCs w:val="2"/>
          <w:lang w:eastAsia="en-IN"/>
        </w:rPr>
        <w:t>​</w:t>
      </w:r>
      <w:r w:rsidRPr="007E261A">
        <w:rPr>
          <w:rFonts w:ascii="KaTeX_Math" w:eastAsia="Times New Roman" w:hAnsi="KaTeX_Math" w:cs="Times New Roman"/>
          <w:i/>
          <w:iCs/>
          <w:sz w:val="29"/>
          <w:szCs w:val="29"/>
          <w:lang w:eastAsia="en-IN"/>
        </w:rPr>
        <w:t>x</w:t>
      </w:r>
      <w:r w:rsidRPr="007E261A">
        <w:rPr>
          <w:rFonts w:ascii="Times New Roman" w:eastAsia="Times New Roman" w:hAnsi="Times New Roman" w:cs="Times New Roman"/>
          <w:color w:val="1F1F1F"/>
          <w:sz w:val="20"/>
          <w:szCs w:val="20"/>
          <w:shd w:val="clear" w:color="auto" w:fill="FFFFFF"/>
          <w:lang w:eastAsia="en-IN"/>
        </w:rPr>
        <w:t>13</w:t>
      </w:r>
    </w:p>
    <w:p w14:paraId="34FA9835" w14:textId="77777777" w:rsidR="006218F9" w:rsidRDefault="006218F9" w:rsidP="006218F9">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One important thing to keep in mind is, if you choose your features this way then feature scaling becomes very important.</w:t>
      </w:r>
    </w:p>
    <w:p w14:paraId="0CADEFFD" w14:textId="0C2F80B3" w:rsidR="006218F9" w:rsidRDefault="006218F9" w:rsidP="006218F9">
      <w:pPr>
        <w:pStyle w:val="NormalWeb"/>
        <w:shd w:val="clear" w:color="auto" w:fill="FFFFFF"/>
        <w:spacing w:before="0" w:beforeAutospacing="0" w:after="240" w:afterAutospacing="0"/>
        <w:rPr>
          <w:rFonts w:ascii="Source Sans Pro" w:hAnsi="Source Sans Pro"/>
          <w:color w:val="1F1F1F"/>
        </w:rPr>
      </w:pPr>
      <w:proofErr w:type="spellStart"/>
      <w:r>
        <w:rPr>
          <w:rFonts w:ascii="Source Sans Pro" w:hAnsi="Source Sans Pro"/>
          <w:color w:val="1F1F1F"/>
        </w:rPr>
        <w:t>eg.</w:t>
      </w:r>
      <w:proofErr w:type="spellEnd"/>
      <w:r>
        <w:rPr>
          <w:rFonts w:ascii="Source Sans Pro" w:hAnsi="Source Sans Pro"/>
          <w:color w:val="1F1F1F"/>
        </w:rPr>
        <w:t xml:space="preserve"> if </w:t>
      </w:r>
      <w:r>
        <w:rPr>
          <w:rStyle w:val="katex-mathml"/>
          <w:color w:val="1F1F1F"/>
          <w:sz w:val="29"/>
          <w:szCs w:val="29"/>
          <w:bdr w:val="none" w:sz="0" w:space="0" w:color="auto" w:frame="1"/>
        </w:rPr>
        <w:t>x_1</w:t>
      </w:r>
      <w:r>
        <w:rPr>
          <w:rStyle w:val="mord"/>
          <w:rFonts w:ascii="KaTeX_Math" w:hAnsi="KaTeX_Math"/>
          <w:i/>
          <w:iCs/>
          <w:color w:val="1F1F1F"/>
          <w:sz w:val="29"/>
          <w:szCs w:val="29"/>
        </w:rPr>
        <w:t>x</w:t>
      </w:r>
      <w:r>
        <w:rPr>
          <w:rStyle w:val="mord"/>
          <w:color w:val="1F1F1F"/>
          <w:sz w:val="20"/>
          <w:szCs w:val="20"/>
        </w:rPr>
        <w:t>1</w:t>
      </w:r>
      <w:r>
        <w:rPr>
          <w:rStyle w:val="vlist-s"/>
          <w:color w:val="1F1F1F"/>
          <w:sz w:val="2"/>
          <w:szCs w:val="2"/>
        </w:rPr>
        <w:t>​</w:t>
      </w:r>
      <w:r>
        <w:rPr>
          <w:rFonts w:ascii="Source Sans Pro" w:hAnsi="Source Sans Pro"/>
          <w:color w:val="1F1F1F"/>
        </w:rPr>
        <w:t xml:space="preserve"> has range 1 - 1000 then range of </w:t>
      </w:r>
      <w:r>
        <w:rPr>
          <w:rStyle w:val="katex-mathml"/>
          <w:color w:val="1F1F1F"/>
          <w:sz w:val="29"/>
          <w:szCs w:val="29"/>
          <w:bdr w:val="none" w:sz="0" w:space="0" w:color="auto" w:frame="1"/>
        </w:rPr>
        <w:t>x_1^2</w:t>
      </w:r>
      <w:r>
        <w:rPr>
          <w:rStyle w:val="mord"/>
          <w:rFonts w:ascii="KaTeX_Math" w:hAnsi="KaTeX_Math"/>
          <w:i/>
          <w:iCs/>
          <w:color w:val="1F1F1F"/>
          <w:sz w:val="29"/>
          <w:szCs w:val="29"/>
        </w:rPr>
        <w:t>x</w:t>
      </w:r>
      <w:r>
        <w:rPr>
          <w:rStyle w:val="mord"/>
          <w:color w:val="1F1F1F"/>
          <w:sz w:val="20"/>
          <w:szCs w:val="20"/>
        </w:rPr>
        <w:t>12</w:t>
      </w:r>
      <w:r>
        <w:rPr>
          <w:rStyle w:val="vlist-s"/>
          <w:color w:val="1F1F1F"/>
          <w:sz w:val="2"/>
          <w:szCs w:val="2"/>
        </w:rPr>
        <w:t>​</w:t>
      </w:r>
      <w:r>
        <w:rPr>
          <w:rFonts w:ascii="Source Sans Pro" w:hAnsi="Source Sans Pro"/>
          <w:color w:val="1F1F1F"/>
        </w:rPr>
        <w:t xml:space="preserve"> becomes 1 - 1000000 and that of </w:t>
      </w:r>
      <w:r>
        <w:rPr>
          <w:rStyle w:val="katex-mathml"/>
          <w:color w:val="1F1F1F"/>
          <w:sz w:val="29"/>
          <w:szCs w:val="29"/>
          <w:bdr w:val="none" w:sz="0" w:space="0" w:color="auto" w:frame="1"/>
        </w:rPr>
        <w:t>x_1^3</w:t>
      </w:r>
      <w:r>
        <w:rPr>
          <w:rStyle w:val="mord"/>
          <w:rFonts w:ascii="KaTeX_Math" w:hAnsi="KaTeX_Math"/>
          <w:i/>
          <w:iCs/>
          <w:color w:val="1F1F1F"/>
          <w:sz w:val="29"/>
          <w:szCs w:val="29"/>
        </w:rPr>
        <w:t>x</w:t>
      </w:r>
      <w:r>
        <w:rPr>
          <w:rStyle w:val="mord"/>
          <w:color w:val="1F1F1F"/>
          <w:sz w:val="20"/>
          <w:szCs w:val="20"/>
        </w:rPr>
        <w:t>13</w:t>
      </w:r>
      <w:r>
        <w:rPr>
          <w:rStyle w:val="vlist-s"/>
          <w:color w:val="1F1F1F"/>
          <w:sz w:val="2"/>
          <w:szCs w:val="2"/>
        </w:rPr>
        <w:t>​</w:t>
      </w:r>
      <w:r>
        <w:rPr>
          <w:rFonts w:ascii="Source Sans Pro" w:hAnsi="Source Sans Pro"/>
          <w:color w:val="1F1F1F"/>
        </w:rPr>
        <w:t xml:space="preserve"> becomes 1 – 1000000000</w:t>
      </w:r>
    </w:p>
    <w:p w14:paraId="15690BD3" w14:textId="26316F33" w:rsidR="006218F9" w:rsidRDefault="006218F9" w:rsidP="006218F9">
      <w:pPr>
        <w:pStyle w:val="Heading1"/>
        <w:shd w:val="clear" w:color="auto" w:fill="FFFFFF"/>
        <w:spacing w:before="0" w:after="360"/>
        <w:rPr>
          <w:rFonts w:ascii="Source Sans Pro" w:hAnsi="Source Sans Pro"/>
          <w:color w:val="1F1F1F"/>
        </w:rPr>
      </w:pPr>
      <w:r>
        <w:rPr>
          <w:rFonts w:ascii="Source Sans Pro" w:hAnsi="Source Sans Pro"/>
          <w:color w:val="1F1F1F"/>
          <w:spacing w:val="-2"/>
        </w:rPr>
        <w:t>Normal Equation</w:t>
      </w:r>
    </w:p>
    <w:p w14:paraId="23EBB990" w14:textId="5183CF6B" w:rsidR="006218F9" w:rsidRDefault="006218F9" w:rsidP="006218F9">
      <w:pPr>
        <w:pStyle w:val="NormalWeb"/>
        <w:shd w:val="clear" w:color="auto" w:fill="FFFFFF"/>
        <w:spacing w:before="0" w:beforeAutospacing="0" w:after="240" w:afterAutospacing="0"/>
        <w:rPr>
          <w:rFonts w:ascii="Source Sans Pro" w:hAnsi="Source Sans Pro"/>
          <w:color w:val="1F1F1F"/>
          <w:shd w:val="clear" w:color="auto" w:fill="FFFFFF"/>
        </w:rPr>
      </w:pPr>
      <w:r>
        <w:rPr>
          <w:rFonts w:ascii="Source Sans Pro" w:hAnsi="Source Sans Pro"/>
          <w:color w:val="1F1F1F"/>
          <w:shd w:val="clear" w:color="auto" w:fill="FFFFFF"/>
        </w:rPr>
        <w:t xml:space="preserve">Gradient descent gives one way of minimizing J. Let’s discuss a second way of doing so, this time performing the minimization explicitly and without resorting to an iterative algorithm. In the "Normal Equation" method, we will minimize J by explicitly taking its derivatives with respect to the </w:t>
      </w:r>
      <w:proofErr w:type="spellStart"/>
      <w:r>
        <w:rPr>
          <w:rFonts w:ascii="Calibri" w:hAnsi="Calibri" w:cs="Calibri"/>
          <w:color w:val="1F1F1F"/>
          <w:shd w:val="clear" w:color="auto" w:fill="FFFFFF"/>
        </w:rPr>
        <w:t>θ</w:t>
      </w:r>
      <w:r>
        <w:rPr>
          <w:rFonts w:ascii="Source Sans Pro" w:hAnsi="Source Sans Pro"/>
          <w:color w:val="1F1F1F"/>
          <w:shd w:val="clear" w:color="auto" w:fill="FFFFFF"/>
        </w:rPr>
        <w:t>j</w:t>
      </w:r>
      <w:proofErr w:type="spellEnd"/>
      <w:r>
        <w:rPr>
          <w:rFonts w:ascii="Source Sans Pro" w:hAnsi="Source Sans Pro"/>
          <w:color w:val="1F1F1F"/>
          <w:shd w:val="clear" w:color="auto" w:fill="FFFFFF"/>
        </w:rPr>
        <w:t xml:space="preserve"> </w:t>
      </w:r>
      <w:r>
        <w:rPr>
          <w:rFonts w:ascii="Source Sans Pro" w:hAnsi="Source Sans Pro" w:cs="Source Sans Pro"/>
          <w:color w:val="1F1F1F"/>
          <w:shd w:val="clear" w:color="auto" w:fill="FFFFFF"/>
        </w:rPr>
        <w:t>’</w:t>
      </w:r>
      <w:proofErr w:type="gramStart"/>
      <w:r>
        <w:rPr>
          <w:rFonts w:ascii="Source Sans Pro" w:hAnsi="Source Sans Pro"/>
          <w:color w:val="1F1F1F"/>
          <w:shd w:val="clear" w:color="auto" w:fill="FFFFFF"/>
        </w:rPr>
        <w:t>s, and</w:t>
      </w:r>
      <w:proofErr w:type="gramEnd"/>
      <w:r>
        <w:rPr>
          <w:rFonts w:ascii="Source Sans Pro" w:hAnsi="Source Sans Pro"/>
          <w:color w:val="1F1F1F"/>
          <w:shd w:val="clear" w:color="auto" w:fill="FFFFFF"/>
        </w:rPr>
        <w:t xml:space="preserve"> setting them to zero. This allows us to find the optimum theta without iteration. The normal equation formula is given below:</w:t>
      </w:r>
    </w:p>
    <w:p w14:paraId="48B9182F" w14:textId="2C929646" w:rsidR="006218F9" w:rsidRDefault="006218F9" w:rsidP="006218F9">
      <w:pPr>
        <w:pStyle w:val="NormalWeb"/>
        <w:shd w:val="clear" w:color="auto" w:fill="FFFFFF"/>
        <w:spacing w:before="0" w:beforeAutospacing="0" w:after="240" w:afterAutospacing="0"/>
        <w:rPr>
          <w:rStyle w:val="mord"/>
          <w:rFonts w:ascii="KaTeX_Math" w:hAnsi="KaTeX_Math"/>
          <w:i/>
          <w:iCs/>
          <w:color w:val="1F1F1F"/>
          <w:sz w:val="29"/>
          <w:szCs w:val="29"/>
          <w:shd w:val="clear" w:color="auto" w:fill="FFFFFF"/>
        </w:rPr>
      </w:pPr>
      <w:r>
        <w:rPr>
          <w:rStyle w:val="mord"/>
          <w:rFonts w:ascii="KaTeX_Math" w:hAnsi="KaTeX_Math"/>
          <w:i/>
          <w:iCs/>
          <w:color w:val="1F1F1F"/>
          <w:sz w:val="29"/>
          <w:szCs w:val="29"/>
          <w:shd w:val="clear" w:color="auto" w:fill="FFFFFF"/>
        </w:rPr>
        <w:t>θ</w:t>
      </w:r>
      <w:r>
        <w:rPr>
          <w:rStyle w:val="mrel"/>
          <w:color w:val="1F1F1F"/>
          <w:sz w:val="29"/>
          <w:szCs w:val="29"/>
          <w:shd w:val="clear" w:color="auto" w:fill="FFFFFF"/>
        </w:rPr>
        <w:t>=</w:t>
      </w:r>
      <w:r>
        <w:rPr>
          <w:rStyle w:val="mopen"/>
          <w:color w:val="1F1F1F"/>
          <w:sz w:val="29"/>
          <w:szCs w:val="29"/>
          <w:shd w:val="clear" w:color="auto" w:fill="FFFFFF"/>
        </w:rPr>
        <w:t>(</w:t>
      </w:r>
      <w:r>
        <w:rPr>
          <w:rStyle w:val="mord"/>
          <w:rFonts w:ascii="KaTeX_Math" w:hAnsi="KaTeX_Math"/>
          <w:i/>
          <w:iCs/>
          <w:color w:val="1F1F1F"/>
          <w:sz w:val="29"/>
          <w:szCs w:val="29"/>
          <w:shd w:val="clear" w:color="auto" w:fill="FFFFFF"/>
        </w:rPr>
        <w:t>X</w:t>
      </w:r>
      <w:r>
        <w:rPr>
          <w:rStyle w:val="mord"/>
          <w:rFonts w:ascii="KaTeX_Math" w:hAnsi="KaTeX_Math"/>
          <w:i/>
          <w:iCs/>
          <w:color w:val="1F1F1F"/>
          <w:sz w:val="20"/>
          <w:szCs w:val="20"/>
          <w:shd w:val="clear" w:color="auto" w:fill="FFFFFF"/>
        </w:rPr>
        <w:t>T</w:t>
      </w:r>
      <w:r>
        <w:rPr>
          <w:rStyle w:val="mord"/>
          <w:rFonts w:ascii="KaTeX_Math" w:hAnsi="KaTeX_Math"/>
          <w:i/>
          <w:iCs/>
          <w:color w:val="1F1F1F"/>
          <w:sz w:val="29"/>
          <w:szCs w:val="29"/>
          <w:shd w:val="clear" w:color="auto" w:fill="FFFFFF"/>
        </w:rPr>
        <w:t>X</w:t>
      </w:r>
      <w:r>
        <w:rPr>
          <w:rStyle w:val="mclose"/>
          <w:color w:val="1F1F1F"/>
          <w:sz w:val="29"/>
          <w:szCs w:val="29"/>
          <w:shd w:val="clear" w:color="auto" w:fill="FFFFFF"/>
        </w:rPr>
        <w:t>)</w:t>
      </w:r>
      <w:r>
        <w:rPr>
          <w:rStyle w:val="mord"/>
          <w:color w:val="1F1F1F"/>
          <w:sz w:val="20"/>
          <w:szCs w:val="20"/>
          <w:shd w:val="clear" w:color="auto" w:fill="FFFFFF"/>
        </w:rPr>
        <w:t>−1</w:t>
      </w:r>
      <w:r>
        <w:rPr>
          <w:rStyle w:val="mord"/>
          <w:rFonts w:ascii="KaTeX_Math" w:hAnsi="KaTeX_Math"/>
          <w:i/>
          <w:iCs/>
          <w:color w:val="1F1F1F"/>
          <w:sz w:val="29"/>
          <w:szCs w:val="29"/>
          <w:shd w:val="clear" w:color="auto" w:fill="FFFFFF"/>
        </w:rPr>
        <w:t>X</w:t>
      </w:r>
      <w:r>
        <w:rPr>
          <w:rStyle w:val="mord"/>
          <w:rFonts w:ascii="KaTeX_Math" w:hAnsi="KaTeX_Math"/>
          <w:i/>
          <w:iCs/>
          <w:color w:val="1F1F1F"/>
          <w:sz w:val="20"/>
          <w:szCs w:val="20"/>
          <w:shd w:val="clear" w:color="auto" w:fill="FFFFFF"/>
        </w:rPr>
        <w:t>T</w:t>
      </w:r>
      <w:r>
        <w:rPr>
          <w:rStyle w:val="mord"/>
          <w:rFonts w:ascii="KaTeX_Math" w:hAnsi="KaTeX_Math"/>
          <w:i/>
          <w:iCs/>
          <w:color w:val="1F1F1F"/>
          <w:sz w:val="29"/>
          <w:szCs w:val="29"/>
          <w:shd w:val="clear" w:color="auto" w:fill="FFFFFF"/>
        </w:rPr>
        <w:t>y</w:t>
      </w:r>
    </w:p>
    <w:p w14:paraId="7FA54645" w14:textId="02B5CBC8" w:rsidR="006218F9" w:rsidRPr="006218F9" w:rsidRDefault="006218F9" w:rsidP="006218F9">
      <w:pPr>
        <w:shd w:val="clear" w:color="auto" w:fill="FFFFFF"/>
        <w:spacing w:after="240" w:line="240" w:lineRule="auto"/>
        <w:rPr>
          <w:rFonts w:ascii="Source Sans Pro" w:eastAsia="Times New Roman" w:hAnsi="Source Sans Pro" w:cs="Times New Roman"/>
          <w:color w:val="1F1F1F"/>
          <w:sz w:val="24"/>
          <w:szCs w:val="24"/>
          <w:lang w:eastAsia="en-IN"/>
        </w:rPr>
      </w:pPr>
      <w:r w:rsidRPr="006218F9">
        <w:rPr>
          <w:rFonts w:ascii="Source Sans Pro" w:eastAsia="Times New Roman" w:hAnsi="Source Sans Pro" w:cs="Times New Roman"/>
          <w:color w:val="1F1F1F"/>
          <w:sz w:val="24"/>
          <w:szCs w:val="24"/>
          <w:lang w:eastAsia="en-IN"/>
        </w:rPr>
        <w:t xml:space="preserve">If </w:t>
      </w:r>
      <w:r w:rsidRPr="006218F9">
        <w:rPr>
          <w:rFonts w:ascii="Times New Roman" w:eastAsia="Times New Roman" w:hAnsi="Times New Roman" w:cs="Times New Roman"/>
          <w:color w:val="1F1F1F"/>
          <w:sz w:val="29"/>
          <w:szCs w:val="29"/>
          <w:bdr w:val="none" w:sz="0" w:space="0" w:color="auto" w:frame="1"/>
          <w:lang w:eastAsia="en-IN"/>
        </w:rPr>
        <w:t>X^TX</w:t>
      </w:r>
      <w:r w:rsidRPr="006218F9">
        <w:rPr>
          <w:rFonts w:ascii="Source Sans Pro" w:eastAsia="Times New Roman" w:hAnsi="Source Sans Pro" w:cs="Times New Roman"/>
          <w:color w:val="1F1F1F"/>
          <w:sz w:val="24"/>
          <w:szCs w:val="24"/>
          <w:lang w:eastAsia="en-IN"/>
        </w:rPr>
        <w:t xml:space="preserve"> is </w:t>
      </w:r>
      <w:r w:rsidRPr="006218F9">
        <w:rPr>
          <w:rFonts w:ascii="unset" w:eastAsia="Times New Roman" w:hAnsi="unset" w:cs="Times New Roman"/>
          <w:b/>
          <w:bCs/>
          <w:color w:val="1F1F1F"/>
          <w:sz w:val="24"/>
          <w:szCs w:val="24"/>
          <w:lang w:eastAsia="en-IN"/>
        </w:rPr>
        <w:t>noninvertible,</w:t>
      </w:r>
      <w:r w:rsidRPr="006218F9">
        <w:rPr>
          <w:rFonts w:ascii="Source Sans Pro" w:eastAsia="Times New Roman" w:hAnsi="Source Sans Pro" w:cs="Times New Roman"/>
          <w:color w:val="1F1F1F"/>
          <w:sz w:val="24"/>
          <w:szCs w:val="24"/>
          <w:lang w:eastAsia="en-IN"/>
        </w:rPr>
        <w:t xml:space="preserve"> the common causes might be </w:t>
      </w:r>
      <w:proofErr w:type="gramStart"/>
      <w:r w:rsidRPr="006218F9">
        <w:rPr>
          <w:rFonts w:ascii="Source Sans Pro" w:eastAsia="Times New Roman" w:hAnsi="Source Sans Pro" w:cs="Times New Roman"/>
          <w:color w:val="1F1F1F"/>
          <w:sz w:val="24"/>
          <w:szCs w:val="24"/>
          <w:lang w:eastAsia="en-IN"/>
        </w:rPr>
        <w:t>having :</w:t>
      </w:r>
      <w:proofErr w:type="gramEnd"/>
    </w:p>
    <w:p w14:paraId="0285C619" w14:textId="77777777" w:rsidR="006218F9" w:rsidRPr="006218F9" w:rsidRDefault="006218F9" w:rsidP="006218F9">
      <w:pPr>
        <w:numPr>
          <w:ilvl w:val="0"/>
          <w:numId w:val="4"/>
        </w:numPr>
        <w:shd w:val="clear" w:color="auto" w:fill="FFFFFF"/>
        <w:spacing w:after="0" w:line="240" w:lineRule="auto"/>
        <w:ind w:left="1200"/>
        <w:rPr>
          <w:rFonts w:ascii="Source Sans Pro" w:eastAsia="Times New Roman" w:hAnsi="Source Sans Pro" w:cs="Times New Roman"/>
          <w:color w:val="1F1F1F"/>
          <w:sz w:val="24"/>
          <w:szCs w:val="24"/>
          <w:lang w:eastAsia="en-IN"/>
        </w:rPr>
      </w:pPr>
      <w:r w:rsidRPr="006218F9">
        <w:rPr>
          <w:rFonts w:ascii="Source Sans Pro" w:eastAsia="Times New Roman" w:hAnsi="Source Sans Pro" w:cs="Times New Roman"/>
          <w:color w:val="1F1F1F"/>
          <w:sz w:val="24"/>
          <w:szCs w:val="24"/>
          <w:lang w:eastAsia="en-IN"/>
        </w:rPr>
        <w:t>Redundant features, where two features are very closely related (</w:t>
      </w:r>
      <w:proofErr w:type="gramStart"/>
      <w:r w:rsidRPr="006218F9">
        <w:rPr>
          <w:rFonts w:ascii="Source Sans Pro" w:eastAsia="Times New Roman" w:hAnsi="Source Sans Pro" w:cs="Times New Roman"/>
          <w:color w:val="1F1F1F"/>
          <w:sz w:val="24"/>
          <w:szCs w:val="24"/>
          <w:lang w:eastAsia="en-IN"/>
        </w:rPr>
        <w:t>i.e.</w:t>
      </w:r>
      <w:proofErr w:type="gramEnd"/>
      <w:r w:rsidRPr="006218F9">
        <w:rPr>
          <w:rFonts w:ascii="Source Sans Pro" w:eastAsia="Times New Roman" w:hAnsi="Source Sans Pro" w:cs="Times New Roman"/>
          <w:color w:val="1F1F1F"/>
          <w:sz w:val="24"/>
          <w:szCs w:val="24"/>
          <w:lang w:eastAsia="en-IN"/>
        </w:rPr>
        <w:t xml:space="preserve"> they are linearly dependent)</w:t>
      </w:r>
    </w:p>
    <w:p w14:paraId="610D5877" w14:textId="13577207" w:rsidR="006218F9" w:rsidRDefault="006218F9" w:rsidP="006218F9">
      <w:pPr>
        <w:numPr>
          <w:ilvl w:val="0"/>
          <w:numId w:val="4"/>
        </w:numPr>
        <w:shd w:val="clear" w:color="auto" w:fill="FFFFFF"/>
        <w:spacing w:after="0" w:line="240" w:lineRule="auto"/>
        <w:ind w:left="1200"/>
        <w:rPr>
          <w:rFonts w:ascii="Source Sans Pro" w:eastAsia="Times New Roman" w:hAnsi="Source Sans Pro" w:cs="Times New Roman"/>
          <w:color w:val="1F1F1F"/>
          <w:sz w:val="24"/>
          <w:szCs w:val="24"/>
          <w:lang w:eastAsia="en-IN"/>
        </w:rPr>
      </w:pPr>
      <w:r w:rsidRPr="006218F9">
        <w:rPr>
          <w:rFonts w:ascii="Source Sans Pro" w:eastAsia="Times New Roman" w:hAnsi="Source Sans Pro" w:cs="Times New Roman"/>
          <w:color w:val="1F1F1F"/>
          <w:sz w:val="24"/>
          <w:szCs w:val="24"/>
          <w:lang w:eastAsia="en-IN"/>
        </w:rPr>
        <w:t>Too many features (</w:t>
      </w:r>
      <w:proofErr w:type="gramStart"/>
      <w:r w:rsidRPr="006218F9">
        <w:rPr>
          <w:rFonts w:ascii="Source Sans Pro" w:eastAsia="Times New Roman" w:hAnsi="Source Sans Pro" w:cs="Times New Roman"/>
          <w:color w:val="1F1F1F"/>
          <w:sz w:val="24"/>
          <w:szCs w:val="24"/>
          <w:lang w:eastAsia="en-IN"/>
        </w:rPr>
        <w:t>e.g.</w:t>
      </w:r>
      <w:proofErr w:type="gramEnd"/>
      <w:r w:rsidRPr="006218F9">
        <w:rPr>
          <w:rFonts w:ascii="Source Sans Pro" w:eastAsia="Times New Roman" w:hAnsi="Source Sans Pro" w:cs="Times New Roman"/>
          <w:color w:val="1F1F1F"/>
          <w:sz w:val="24"/>
          <w:szCs w:val="24"/>
          <w:lang w:eastAsia="en-IN"/>
        </w:rPr>
        <w:t xml:space="preserve"> m </w:t>
      </w:r>
      <w:r w:rsidRPr="006218F9">
        <w:rPr>
          <w:rFonts w:ascii="Arial" w:eastAsia="Times New Roman" w:hAnsi="Arial" w:cs="Arial"/>
          <w:color w:val="1F1F1F"/>
          <w:sz w:val="24"/>
          <w:szCs w:val="24"/>
          <w:lang w:eastAsia="en-IN"/>
        </w:rPr>
        <w:t>≤</w:t>
      </w:r>
      <w:r w:rsidRPr="006218F9">
        <w:rPr>
          <w:rFonts w:ascii="Source Sans Pro" w:eastAsia="Times New Roman" w:hAnsi="Source Sans Pro" w:cs="Times New Roman"/>
          <w:color w:val="1F1F1F"/>
          <w:sz w:val="24"/>
          <w:szCs w:val="24"/>
          <w:lang w:eastAsia="en-IN"/>
        </w:rPr>
        <w:t xml:space="preserve"> n). In this case, delete some features or use "regularization" (to be explained in a later lesson).</w:t>
      </w:r>
    </w:p>
    <w:p w14:paraId="1CBE3D21" w14:textId="77777777" w:rsidR="006218F9" w:rsidRPr="006218F9" w:rsidRDefault="006218F9" w:rsidP="006218F9">
      <w:pPr>
        <w:shd w:val="clear" w:color="auto" w:fill="FFFFFF"/>
        <w:spacing w:after="0" w:line="240" w:lineRule="auto"/>
        <w:ind w:left="1200"/>
        <w:rPr>
          <w:rFonts w:ascii="Source Sans Pro" w:eastAsia="Times New Roman" w:hAnsi="Source Sans Pro" w:cs="Times New Roman"/>
          <w:color w:val="1F1F1F"/>
          <w:sz w:val="24"/>
          <w:szCs w:val="24"/>
          <w:lang w:eastAsia="en-IN"/>
        </w:rPr>
      </w:pPr>
    </w:p>
    <w:p w14:paraId="5807AD97" w14:textId="6C3CF63C" w:rsidR="006218F9" w:rsidRDefault="006218F9" w:rsidP="006218F9">
      <w:pPr>
        <w:shd w:val="clear" w:color="auto" w:fill="FFFFFF"/>
        <w:spacing w:after="240" w:line="240" w:lineRule="auto"/>
        <w:rPr>
          <w:rFonts w:ascii="Source Sans Pro" w:eastAsia="Times New Roman" w:hAnsi="Source Sans Pro" w:cs="Times New Roman"/>
          <w:color w:val="1F1F1F"/>
          <w:sz w:val="24"/>
          <w:szCs w:val="24"/>
          <w:lang w:eastAsia="en-IN"/>
        </w:rPr>
      </w:pPr>
      <w:r w:rsidRPr="006218F9">
        <w:rPr>
          <w:rFonts w:ascii="Source Sans Pro" w:eastAsia="Times New Roman" w:hAnsi="Source Sans Pro" w:cs="Times New Roman"/>
          <w:color w:val="1F1F1F"/>
          <w:sz w:val="24"/>
          <w:szCs w:val="24"/>
          <w:lang w:eastAsia="en-IN"/>
        </w:rPr>
        <w:t>Solutions to the above problems include deleting a feature that is linearly dependent with another or deleting one or more features when there are too many features.</w:t>
      </w:r>
    </w:p>
    <w:p w14:paraId="79BF48F7" w14:textId="29791C11" w:rsidR="001342F9" w:rsidRDefault="001342F9" w:rsidP="006218F9">
      <w:pPr>
        <w:shd w:val="clear" w:color="auto" w:fill="FFFFFF"/>
        <w:spacing w:after="240" w:line="240" w:lineRule="auto"/>
        <w:rPr>
          <w:rFonts w:ascii="Source Sans Pro" w:eastAsia="Times New Roman" w:hAnsi="Source Sans Pro" w:cs="Times New Roman"/>
          <w:color w:val="1F1F1F"/>
          <w:sz w:val="36"/>
          <w:szCs w:val="36"/>
          <w:lang w:eastAsia="en-IN"/>
        </w:rPr>
      </w:pPr>
      <w:r>
        <w:rPr>
          <w:rFonts w:ascii="Source Sans Pro" w:eastAsia="Times New Roman" w:hAnsi="Source Sans Pro" w:cs="Times New Roman"/>
          <w:color w:val="1F1F1F"/>
          <w:sz w:val="36"/>
          <w:szCs w:val="36"/>
          <w:lang w:eastAsia="en-IN"/>
        </w:rPr>
        <w:t>Logistic Regression –</w:t>
      </w:r>
    </w:p>
    <w:p w14:paraId="26366E5A" w14:textId="3D642B52" w:rsidR="00ED5CA0" w:rsidRDefault="00ED5CA0" w:rsidP="006218F9">
      <w:pPr>
        <w:shd w:val="clear" w:color="auto" w:fill="FFFFFF"/>
        <w:spacing w:after="240" w:line="240" w:lineRule="auto"/>
        <w:rPr>
          <w:rFonts w:ascii="Source Sans Pro" w:eastAsia="Times New Roman" w:hAnsi="Source Sans Pro" w:cs="Times New Roman"/>
          <w:color w:val="1F1F1F"/>
          <w:sz w:val="28"/>
          <w:szCs w:val="28"/>
          <w:lang w:eastAsia="en-IN"/>
        </w:rPr>
      </w:pPr>
      <w:r w:rsidRPr="00ED5CA0">
        <w:rPr>
          <w:rFonts w:ascii="Source Sans Pro" w:eastAsia="Times New Roman" w:hAnsi="Source Sans Pro" w:cs="Times New Roman"/>
          <w:color w:val="1F1F1F"/>
          <w:sz w:val="28"/>
          <w:szCs w:val="28"/>
          <w:lang w:eastAsia="en-IN"/>
        </w:rPr>
        <w:t>We use this algorith</w:t>
      </w:r>
      <w:r>
        <w:rPr>
          <w:rFonts w:ascii="Source Sans Pro" w:eastAsia="Times New Roman" w:hAnsi="Source Sans Pro" w:cs="Times New Roman"/>
          <w:color w:val="1F1F1F"/>
          <w:sz w:val="28"/>
          <w:szCs w:val="28"/>
          <w:lang w:eastAsia="en-IN"/>
        </w:rPr>
        <w:t>m when the problem statement requires classification.</w:t>
      </w:r>
    </w:p>
    <w:p w14:paraId="46DEC6E6" w14:textId="7577A37B" w:rsidR="00ED5CA0" w:rsidRDefault="00ED5CA0" w:rsidP="006218F9">
      <w:pPr>
        <w:shd w:val="clear" w:color="auto" w:fill="FFFFFF"/>
        <w:spacing w:after="240" w:line="240" w:lineRule="auto"/>
        <w:rPr>
          <w:rFonts w:ascii="Source Sans Pro" w:hAnsi="Source Sans Pro"/>
          <w:color w:val="1F1F1F"/>
          <w:shd w:val="clear" w:color="auto" w:fill="FFFFFF"/>
        </w:rPr>
      </w:pPr>
      <w:r>
        <w:rPr>
          <w:rFonts w:ascii="Source Sans Pro" w:hAnsi="Source Sans Pro"/>
          <w:color w:val="1F1F1F"/>
          <w:shd w:val="clear" w:color="auto" w:fill="FFFFFF"/>
        </w:rPr>
        <w:t xml:space="preserve">For instance, if we are trying to build a spam classifier for email, then </w:t>
      </w:r>
      <w:r>
        <w:rPr>
          <w:rStyle w:val="mord"/>
          <w:rFonts w:ascii="KaTeX_Math" w:hAnsi="KaTeX_Math"/>
          <w:i/>
          <w:iCs/>
          <w:color w:val="1F1F1F"/>
          <w:sz w:val="29"/>
          <w:szCs w:val="29"/>
          <w:shd w:val="clear" w:color="auto" w:fill="FFFFFF"/>
        </w:rPr>
        <w:t>x</w:t>
      </w:r>
      <w:r>
        <w:rPr>
          <w:rStyle w:val="mopen"/>
          <w:color w:val="1F1F1F"/>
          <w:sz w:val="20"/>
          <w:szCs w:val="20"/>
          <w:shd w:val="clear" w:color="auto" w:fill="FFFFFF"/>
        </w:rPr>
        <w:t>(</w:t>
      </w:r>
      <w:proofErr w:type="spellStart"/>
      <w:r>
        <w:rPr>
          <w:rStyle w:val="mord"/>
          <w:rFonts w:ascii="KaTeX_Math" w:hAnsi="KaTeX_Math"/>
          <w:i/>
          <w:iCs/>
          <w:color w:val="1F1F1F"/>
          <w:sz w:val="20"/>
          <w:szCs w:val="20"/>
          <w:shd w:val="clear" w:color="auto" w:fill="FFFFFF"/>
        </w:rPr>
        <w:t>i</w:t>
      </w:r>
      <w:proofErr w:type="spellEnd"/>
      <w:r>
        <w:rPr>
          <w:rStyle w:val="mclose"/>
          <w:color w:val="1F1F1F"/>
          <w:sz w:val="20"/>
          <w:szCs w:val="20"/>
          <w:shd w:val="clear" w:color="auto" w:fill="FFFFFF"/>
        </w:rPr>
        <w:t>)</w:t>
      </w:r>
      <w:r>
        <w:rPr>
          <w:rFonts w:ascii="Source Sans Pro" w:hAnsi="Source Sans Pro"/>
          <w:color w:val="1F1F1F"/>
          <w:shd w:val="clear" w:color="auto" w:fill="FFFFFF"/>
        </w:rPr>
        <w:t xml:space="preserve"> may be some features of a piece of email, and y may be 1 if it is a piece of spam mail, and 0 otherwise. Hence, y</w:t>
      </w:r>
      <w:proofErr w:type="gramStart"/>
      <w:r>
        <w:rPr>
          <w:rFonts w:ascii="Cambria Math" w:hAnsi="Cambria Math" w:cs="Cambria Math"/>
          <w:color w:val="1F1F1F"/>
          <w:shd w:val="clear" w:color="auto" w:fill="FFFFFF"/>
        </w:rPr>
        <w:t>∈</w:t>
      </w:r>
      <w:r>
        <w:rPr>
          <w:rFonts w:ascii="Source Sans Pro" w:hAnsi="Source Sans Pro"/>
          <w:color w:val="1F1F1F"/>
          <w:shd w:val="clear" w:color="auto" w:fill="FFFFFF"/>
        </w:rPr>
        <w:t>{</w:t>
      </w:r>
      <w:proofErr w:type="gramEnd"/>
      <w:r>
        <w:rPr>
          <w:rFonts w:ascii="Source Sans Pro" w:hAnsi="Source Sans Pro"/>
          <w:color w:val="1F1F1F"/>
          <w:shd w:val="clear" w:color="auto" w:fill="FFFFFF"/>
        </w:rPr>
        <w:t xml:space="preserve">0,1}. 0 is also called the negative class, and 1 the positive class, and they are sometimes also denoted by the symbols </w:t>
      </w:r>
      <w:r>
        <w:rPr>
          <w:rFonts w:ascii="Source Sans Pro" w:hAnsi="Source Sans Pro" w:cs="Source Sans Pro"/>
          <w:color w:val="1F1F1F"/>
          <w:shd w:val="clear" w:color="auto" w:fill="FFFFFF"/>
        </w:rPr>
        <w:t>“</w:t>
      </w:r>
      <w:r>
        <w:rPr>
          <w:rFonts w:ascii="Source Sans Pro" w:hAnsi="Source Sans Pro"/>
          <w:color w:val="1F1F1F"/>
          <w:shd w:val="clear" w:color="auto" w:fill="FFFFFF"/>
        </w:rPr>
        <w:t>-</w:t>
      </w:r>
      <w:r>
        <w:rPr>
          <w:rFonts w:ascii="Source Sans Pro" w:hAnsi="Source Sans Pro" w:cs="Source Sans Pro"/>
          <w:color w:val="1F1F1F"/>
          <w:shd w:val="clear" w:color="auto" w:fill="FFFFFF"/>
        </w:rPr>
        <w:t>”</w:t>
      </w:r>
      <w:r>
        <w:rPr>
          <w:rFonts w:ascii="Source Sans Pro" w:hAnsi="Source Sans Pro"/>
          <w:color w:val="1F1F1F"/>
          <w:shd w:val="clear" w:color="auto" w:fill="FFFFFF"/>
        </w:rPr>
        <w:t xml:space="preserve"> and </w:t>
      </w:r>
      <w:r>
        <w:rPr>
          <w:rFonts w:ascii="Source Sans Pro" w:hAnsi="Source Sans Pro" w:cs="Source Sans Pro"/>
          <w:color w:val="1F1F1F"/>
          <w:shd w:val="clear" w:color="auto" w:fill="FFFFFF"/>
        </w:rPr>
        <w:t>“</w:t>
      </w:r>
      <w:r>
        <w:rPr>
          <w:rFonts w:ascii="Source Sans Pro" w:hAnsi="Source Sans Pro"/>
          <w:color w:val="1F1F1F"/>
          <w:shd w:val="clear" w:color="auto" w:fill="FFFFFF"/>
        </w:rPr>
        <w:t>+.</w:t>
      </w:r>
      <w:r>
        <w:rPr>
          <w:rFonts w:ascii="Source Sans Pro" w:hAnsi="Source Sans Pro" w:cs="Source Sans Pro"/>
          <w:color w:val="1F1F1F"/>
          <w:shd w:val="clear" w:color="auto" w:fill="FFFFFF"/>
        </w:rPr>
        <w:t>”</w:t>
      </w:r>
      <w:r>
        <w:rPr>
          <w:rFonts w:ascii="Source Sans Pro" w:hAnsi="Source Sans Pro"/>
          <w:color w:val="1F1F1F"/>
          <w:shd w:val="clear" w:color="auto" w:fill="FFFFFF"/>
        </w:rPr>
        <w:t xml:space="preserve"> Given </w:t>
      </w:r>
      <w:r>
        <w:rPr>
          <w:rStyle w:val="katex-mathml"/>
          <w:color w:val="1F1F1F"/>
          <w:sz w:val="29"/>
          <w:szCs w:val="29"/>
          <w:bdr w:val="none" w:sz="0" w:space="0" w:color="auto" w:frame="1"/>
          <w:shd w:val="clear" w:color="auto" w:fill="FFFFFF"/>
        </w:rPr>
        <w:t>x^{(</w:t>
      </w:r>
      <w:proofErr w:type="spellStart"/>
      <w:r>
        <w:rPr>
          <w:rStyle w:val="katex-mathml"/>
          <w:color w:val="1F1F1F"/>
          <w:sz w:val="29"/>
          <w:szCs w:val="29"/>
          <w:bdr w:val="none" w:sz="0" w:space="0" w:color="auto" w:frame="1"/>
          <w:shd w:val="clear" w:color="auto" w:fill="FFFFFF"/>
        </w:rPr>
        <w:t>i</w:t>
      </w:r>
      <w:proofErr w:type="spellEnd"/>
      <w:r>
        <w:rPr>
          <w:rStyle w:val="katex-mathml"/>
          <w:color w:val="1F1F1F"/>
          <w:sz w:val="29"/>
          <w:szCs w:val="29"/>
          <w:bdr w:val="none" w:sz="0" w:space="0" w:color="auto" w:frame="1"/>
          <w:shd w:val="clear" w:color="auto" w:fill="FFFFFF"/>
        </w:rPr>
        <w:t>)}</w:t>
      </w:r>
      <w:r>
        <w:rPr>
          <w:rStyle w:val="mord"/>
          <w:rFonts w:ascii="KaTeX_Math" w:hAnsi="KaTeX_Math"/>
          <w:i/>
          <w:iCs/>
          <w:color w:val="1F1F1F"/>
          <w:sz w:val="29"/>
          <w:szCs w:val="29"/>
          <w:shd w:val="clear" w:color="auto" w:fill="FFFFFF"/>
        </w:rPr>
        <w:t>x</w:t>
      </w:r>
      <w:r>
        <w:rPr>
          <w:rStyle w:val="mopen"/>
          <w:color w:val="1F1F1F"/>
          <w:sz w:val="20"/>
          <w:szCs w:val="20"/>
          <w:shd w:val="clear" w:color="auto" w:fill="FFFFFF"/>
        </w:rPr>
        <w:t>(</w:t>
      </w:r>
      <w:proofErr w:type="spellStart"/>
      <w:r>
        <w:rPr>
          <w:rStyle w:val="mord"/>
          <w:rFonts w:ascii="KaTeX_Math" w:hAnsi="KaTeX_Math"/>
          <w:i/>
          <w:iCs/>
          <w:color w:val="1F1F1F"/>
          <w:sz w:val="20"/>
          <w:szCs w:val="20"/>
          <w:shd w:val="clear" w:color="auto" w:fill="FFFFFF"/>
        </w:rPr>
        <w:t>i</w:t>
      </w:r>
      <w:proofErr w:type="spellEnd"/>
      <w:r>
        <w:rPr>
          <w:rStyle w:val="mclose"/>
          <w:color w:val="1F1F1F"/>
          <w:sz w:val="20"/>
          <w:szCs w:val="20"/>
          <w:shd w:val="clear" w:color="auto" w:fill="FFFFFF"/>
        </w:rPr>
        <w:t>)</w:t>
      </w:r>
      <w:r>
        <w:rPr>
          <w:rFonts w:ascii="Source Sans Pro" w:hAnsi="Source Sans Pro"/>
          <w:color w:val="1F1F1F"/>
          <w:shd w:val="clear" w:color="auto" w:fill="FFFFFF"/>
        </w:rPr>
        <w:t xml:space="preserve">, the corresponding </w:t>
      </w:r>
      <w:r>
        <w:rPr>
          <w:rStyle w:val="katex-mathml"/>
          <w:color w:val="1F1F1F"/>
          <w:sz w:val="29"/>
          <w:szCs w:val="29"/>
          <w:bdr w:val="none" w:sz="0" w:space="0" w:color="auto" w:frame="1"/>
          <w:shd w:val="clear" w:color="auto" w:fill="FFFFFF"/>
        </w:rPr>
        <w:t>y^{(</w:t>
      </w:r>
      <w:proofErr w:type="spellStart"/>
      <w:r>
        <w:rPr>
          <w:rStyle w:val="katex-mathml"/>
          <w:color w:val="1F1F1F"/>
          <w:sz w:val="29"/>
          <w:szCs w:val="29"/>
          <w:bdr w:val="none" w:sz="0" w:space="0" w:color="auto" w:frame="1"/>
          <w:shd w:val="clear" w:color="auto" w:fill="FFFFFF"/>
        </w:rPr>
        <w:t>i</w:t>
      </w:r>
      <w:proofErr w:type="spellEnd"/>
      <w:proofErr w:type="gramStart"/>
      <w:r>
        <w:rPr>
          <w:rStyle w:val="katex-mathml"/>
          <w:color w:val="1F1F1F"/>
          <w:sz w:val="29"/>
          <w:szCs w:val="29"/>
          <w:bdr w:val="none" w:sz="0" w:space="0" w:color="auto" w:frame="1"/>
          <w:shd w:val="clear" w:color="auto" w:fill="FFFFFF"/>
        </w:rPr>
        <w:t>)}</w:t>
      </w:r>
      <w:r>
        <w:rPr>
          <w:rStyle w:val="mord"/>
          <w:rFonts w:ascii="KaTeX_Math" w:hAnsi="KaTeX_Math"/>
          <w:i/>
          <w:iCs/>
          <w:color w:val="1F1F1F"/>
          <w:sz w:val="29"/>
          <w:szCs w:val="29"/>
          <w:shd w:val="clear" w:color="auto" w:fill="FFFFFF"/>
        </w:rPr>
        <w:t>y</w:t>
      </w:r>
      <w:proofErr w:type="gramEnd"/>
      <w:r>
        <w:rPr>
          <w:rStyle w:val="mopen"/>
          <w:color w:val="1F1F1F"/>
          <w:sz w:val="20"/>
          <w:szCs w:val="20"/>
          <w:shd w:val="clear" w:color="auto" w:fill="FFFFFF"/>
        </w:rPr>
        <w:t>(</w:t>
      </w:r>
      <w:proofErr w:type="spellStart"/>
      <w:r>
        <w:rPr>
          <w:rStyle w:val="mord"/>
          <w:rFonts w:ascii="KaTeX_Math" w:hAnsi="KaTeX_Math"/>
          <w:i/>
          <w:iCs/>
          <w:color w:val="1F1F1F"/>
          <w:sz w:val="20"/>
          <w:szCs w:val="20"/>
          <w:shd w:val="clear" w:color="auto" w:fill="FFFFFF"/>
        </w:rPr>
        <w:t>i</w:t>
      </w:r>
      <w:proofErr w:type="spellEnd"/>
      <w:r>
        <w:rPr>
          <w:rStyle w:val="mclose"/>
          <w:color w:val="1F1F1F"/>
          <w:sz w:val="20"/>
          <w:szCs w:val="20"/>
          <w:shd w:val="clear" w:color="auto" w:fill="FFFFFF"/>
        </w:rPr>
        <w:t>)</w:t>
      </w:r>
      <w:r>
        <w:rPr>
          <w:rFonts w:ascii="Source Sans Pro" w:hAnsi="Source Sans Pro"/>
          <w:color w:val="1F1F1F"/>
          <w:shd w:val="clear" w:color="auto" w:fill="FFFFFF"/>
        </w:rPr>
        <w:t xml:space="preserve"> is also called the label for the training example.</w:t>
      </w:r>
    </w:p>
    <w:p w14:paraId="34A33D69" w14:textId="5BD6270C" w:rsidR="00ED5CA0" w:rsidRPr="00ED5CA0" w:rsidRDefault="00082020" w:rsidP="006218F9">
      <w:pPr>
        <w:shd w:val="clear" w:color="auto" w:fill="FFFFFF"/>
        <w:spacing w:after="240" w:line="240" w:lineRule="auto"/>
        <w:rPr>
          <w:rFonts w:ascii="Source Sans Pro" w:eastAsia="Times New Roman" w:hAnsi="Source Sans Pro" w:cs="Times New Roman"/>
          <w:color w:val="1F1F1F"/>
          <w:sz w:val="28"/>
          <w:szCs w:val="28"/>
          <w:lang w:eastAsia="en-IN"/>
        </w:rPr>
      </w:pPr>
      <w:r>
        <w:rPr>
          <w:rStyle w:val="mord"/>
          <w:color w:val="1F1F1F"/>
          <w:sz w:val="29"/>
          <w:szCs w:val="29"/>
          <w:shd w:val="clear" w:color="auto" w:fill="FFFFFF"/>
        </w:rPr>
        <w:lastRenderedPageBreak/>
        <w:t>0</w:t>
      </w:r>
      <w:r>
        <w:rPr>
          <w:rStyle w:val="mrel"/>
          <w:color w:val="1F1F1F"/>
          <w:sz w:val="29"/>
          <w:szCs w:val="29"/>
          <w:shd w:val="clear" w:color="auto" w:fill="FFFFFF"/>
        </w:rPr>
        <w:t>≤</w:t>
      </w:r>
      <w:r>
        <w:rPr>
          <w:rStyle w:val="mord"/>
          <w:rFonts w:ascii="KaTeX_Math" w:hAnsi="KaTeX_Math"/>
          <w:i/>
          <w:iCs/>
          <w:color w:val="1F1F1F"/>
          <w:sz w:val="29"/>
          <w:szCs w:val="29"/>
          <w:shd w:val="clear" w:color="auto" w:fill="FFFFFF"/>
        </w:rPr>
        <w:t>h</w:t>
      </w:r>
      <w:r>
        <w:rPr>
          <w:rStyle w:val="mord"/>
          <w:rFonts w:ascii="KaTeX_Math" w:hAnsi="KaTeX_Math"/>
          <w:i/>
          <w:iCs/>
          <w:color w:val="1F1F1F"/>
          <w:sz w:val="20"/>
          <w:szCs w:val="20"/>
          <w:shd w:val="clear" w:color="auto" w:fill="FFFFFF"/>
        </w:rPr>
        <w:t>θ</w:t>
      </w:r>
      <w:r>
        <w:rPr>
          <w:rStyle w:val="vlist-s"/>
          <w:color w:val="1F1F1F"/>
          <w:sz w:val="2"/>
          <w:szCs w:val="2"/>
          <w:shd w:val="clear" w:color="auto" w:fill="FFFFFF"/>
        </w:rPr>
        <w:t>​</w:t>
      </w:r>
      <w:r>
        <w:rPr>
          <w:rStyle w:val="mopen"/>
          <w:color w:val="1F1F1F"/>
          <w:sz w:val="29"/>
          <w:szCs w:val="29"/>
          <w:shd w:val="clear" w:color="auto" w:fill="FFFFFF"/>
        </w:rPr>
        <w:t>(</w:t>
      </w:r>
      <w:r>
        <w:rPr>
          <w:rStyle w:val="mord"/>
          <w:rFonts w:ascii="KaTeX_Math" w:hAnsi="KaTeX_Math"/>
          <w:i/>
          <w:iCs/>
          <w:color w:val="1F1F1F"/>
          <w:sz w:val="29"/>
          <w:szCs w:val="29"/>
          <w:shd w:val="clear" w:color="auto" w:fill="FFFFFF"/>
        </w:rPr>
        <w:t>x</w:t>
      </w:r>
      <w:r>
        <w:rPr>
          <w:rStyle w:val="mclose"/>
          <w:color w:val="1F1F1F"/>
          <w:sz w:val="29"/>
          <w:szCs w:val="29"/>
          <w:shd w:val="clear" w:color="auto" w:fill="FFFFFF"/>
        </w:rPr>
        <w:t>)</w:t>
      </w:r>
      <w:r>
        <w:rPr>
          <w:rStyle w:val="mrel"/>
          <w:color w:val="1F1F1F"/>
          <w:sz w:val="29"/>
          <w:szCs w:val="29"/>
          <w:shd w:val="clear" w:color="auto" w:fill="FFFFFF"/>
        </w:rPr>
        <w:t>≤</w:t>
      </w:r>
      <w:r>
        <w:rPr>
          <w:rStyle w:val="mord"/>
          <w:color w:val="1F1F1F"/>
          <w:sz w:val="29"/>
          <w:szCs w:val="29"/>
          <w:shd w:val="clear" w:color="auto" w:fill="FFFFFF"/>
        </w:rPr>
        <w:t>1</w:t>
      </w:r>
      <w:r>
        <w:rPr>
          <w:rFonts w:ascii="Source Sans Pro" w:hAnsi="Source Sans Pro"/>
          <w:color w:val="1F1F1F"/>
          <w:shd w:val="clear" w:color="auto" w:fill="FFFFFF"/>
        </w:rPr>
        <w:t xml:space="preserve">. This is accomplished by plugging </w:t>
      </w:r>
      <w:proofErr w:type="spellStart"/>
      <w:r>
        <w:rPr>
          <w:rStyle w:val="katex-mathml"/>
          <w:color w:val="1F1F1F"/>
          <w:sz w:val="29"/>
          <w:szCs w:val="29"/>
          <w:bdr w:val="none" w:sz="0" w:space="0" w:color="auto" w:frame="1"/>
          <w:shd w:val="clear" w:color="auto" w:fill="FFFFFF"/>
        </w:rPr>
        <w:t>theta^Tx</w:t>
      </w:r>
      <w:proofErr w:type="spellEnd"/>
      <w:r>
        <w:rPr>
          <w:rStyle w:val="katex-mathml"/>
          <w:color w:val="1F1F1F"/>
          <w:sz w:val="29"/>
          <w:szCs w:val="29"/>
          <w:bdr w:val="none" w:sz="0" w:space="0" w:color="auto" w:frame="1"/>
          <w:shd w:val="clear" w:color="auto" w:fill="FFFFFF"/>
        </w:rPr>
        <w:t xml:space="preserve"> </w:t>
      </w:r>
      <w:proofErr w:type="spellStart"/>
      <w:r>
        <w:rPr>
          <w:rStyle w:val="mord"/>
          <w:rFonts w:ascii="KaTeX_Math" w:hAnsi="KaTeX_Math"/>
          <w:i/>
          <w:iCs/>
          <w:color w:val="1F1F1F"/>
          <w:sz w:val="29"/>
          <w:szCs w:val="29"/>
          <w:shd w:val="clear" w:color="auto" w:fill="FFFFFF"/>
        </w:rPr>
        <w:t>θ</w:t>
      </w:r>
      <w:r>
        <w:rPr>
          <w:rStyle w:val="mord"/>
          <w:rFonts w:ascii="KaTeX_Math" w:hAnsi="KaTeX_Math"/>
          <w:i/>
          <w:iCs/>
          <w:color w:val="1F1F1F"/>
          <w:sz w:val="20"/>
          <w:szCs w:val="20"/>
          <w:shd w:val="clear" w:color="auto" w:fill="FFFFFF"/>
        </w:rPr>
        <w:t>T</w:t>
      </w:r>
      <w:r>
        <w:rPr>
          <w:rStyle w:val="mord"/>
          <w:rFonts w:ascii="KaTeX_Math" w:hAnsi="KaTeX_Math"/>
          <w:i/>
          <w:iCs/>
          <w:color w:val="1F1F1F"/>
          <w:sz w:val="29"/>
          <w:szCs w:val="29"/>
          <w:shd w:val="clear" w:color="auto" w:fill="FFFFFF"/>
        </w:rPr>
        <w:t>x</w:t>
      </w:r>
      <w:proofErr w:type="spellEnd"/>
      <w:r>
        <w:rPr>
          <w:rFonts w:ascii="Source Sans Pro" w:hAnsi="Source Sans Pro"/>
          <w:color w:val="1F1F1F"/>
          <w:shd w:val="clear" w:color="auto" w:fill="FFFFFF"/>
        </w:rPr>
        <w:t xml:space="preserve"> into the Logistic Function.</w:t>
      </w:r>
    </w:p>
    <w:p w14:paraId="0761D93F" w14:textId="4D91384D" w:rsidR="001342F9" w:rsidRDefault="00C35EFD" w:rsidP="006218F9">
      <w:pPr>
        <w:shd w:val="clear" w:color="auto" w:fill="FFFFFF"/>
        <w:spacing w:after="240" w:line="240" w:lineRule="auto"/>
        <w:rPr>
          <w:rFonts w:ascii="Source Sans Pro" w:eastAsia="Times New Roman" w:hAnsi="Source Sans Pro" w:cs="Times New Roman"/>
          <w:color w:val="1F1F1F"/>
          <w:sz w:val="36"/>
          <w:szCs w:val="36"/>
          <w:lang w:eastAsia="en-IN"/>
        </w:rPr>
      </w:pPr>
      <w:r>
        <w:rPr>
          <w:noProof/>
        </w:rPr>
        <w:drawing>
          <wp:inline distT="0" distB="0" distL="0" distR="0" wp14:anchorId="56AA6BBE" wp14:editId="62F4348F">
            <wp:extent cx="3438525" cy="1695450"/>
            <wp:effectExtent l="0" t="0" r="9525"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7"/>
                    <a:stretch>
                      <a:fillRect/>
                    </a:stretch>
                  </pic:blipFill>
                  <pic:spPr>
                    <a:xfrm>
                      <a:off x="0" y="0"/>
                      <a:ext cx="3438525" cy="1695450"/>
                    </a:xfrm>
                    <a:prstGeom prst="rect">
                      <a:avLst/>
                    </a:prstGeom>
                  </pic:spPr>
                </pic:pic>
              </a:graphicData>
            </a:graphic>
          </wp:inline>
        </w:drawing>
      </w:r>
    </w:p>
    <w:p w14:paraId="5729C075" w14:textId="0B1958AC" w:rsidR="00C35EFD" w:rsidRDefault="00C35EFD" w:rsidP="006218F9">
      <w:pPr>
        <w:shd w:val="clear" w:color="auto" w:fill="FFFFFF"/>
        <w:spacing w:after="240" w:line="240" w:lineRule="auto"/>
        <w:rPr>
          <w:rFonts w:ascii="Source Sans Pro" w:hAnsi="Source Sans Pro"/>
          <w:color w:val="1F1F1F"/>
          <w:shd w:val="clear" w:color="auto" w:fill="FFFFFF"/>
        </w:rPr>
      </w:pPr>
      <w:proofErr w:type="spellStart"/>
      <w:r>
        <w:rPr>
          <w:rStyle w:val="mord"/>
          <w:rFonts w:ascii="KaTeX_Math" w:hAnsi="KaTeX_Math"/>
          <w:i/>
          <w:iCs/>
          <w:color w:val="1F1F1F"/>
          <w:sz w:val="29"/>
          <w:szCs w:val="29"/>
          <w:shd w:val="clear" w:color="auto" w:fill="FFFFFF"/>
        </w:rPr>
        <w:t>h</w:t>
      </w:r>
      <w:r>
        <w:rPr>
          <w:rStyle w:val="mord"/>
          <w:rFonts w:ascii="KaTeX_Math" w:hAnsi="KaTeX_Math"/>
          <w:i/>
          <w:iCs/>
          <w:color w:val="1F1F1F"/>
          <w:sz w:val="20"/>
          <w:szCs w:val="20"/>
          <w:shd w:val="clear" w:color="auto" w:fill="FFFFFF"/>
        </w:rPr>
        <w:t>θ</w:t>
      </w:r>
      <w:proofErr w:type="spellEnd"/>
      <w:r>
        <w:rPr>
          <w:rStyle w:val="vlist-s"/>
          <w:color w:val="1F1F1F"/>
          <w:sz w:val="2"/>
          <w:szCs w:val="2"/>
          <w:shd w:val="clear" w:color="auto" w:fill="FFFFFF"/>
        </w:rPr>
        <w:t>​</w:t>
      </w:r>
      <w:r>
        <w:rPr>
          <w:rStyle w:val="mopen"/>
          <w:color w:val="1F1F1F"/>
          <w:sz w:val="29"/>
          <w:szCs w:val="29"/>
          <w:shd w:val="clear" w:color="auto" w:fill="FFFFFF"/>
        </w:rPr>
        <w:t>(</w:t>
      </w:r>
      <w:r>
        <w:rPr>
          <w:rStyle w:val="mord"/>
          <w:rFonts w:ascii="KaTeX_Math" w:hAnsi="KaTeX_Math"/>
          <w:i/>
          <w:iCs/>
          <w:color w:val="1F1F1F"/>
          <w:sz w:val="29"/>
          <w:szCs w:val="29"/>
          <w:shd w:val="clear" w:color="auto" w:fill="FFFFFF"/>
        </w:rPr>
        <w:t>x</w:t>
      </w:r>
      <w:r>
        <w:rPr>
          <w:rStyle w:val="mclose"/>
          <w:color w:val="1F1F1F"/>
          <w:sz w:val="29"/>
          <w:szCs w:val="29"/>
          <w:shd w:val="clear" w:color="auto" w:fill="FFFFFF"/>
        </w:rPr>
        <w:t>)</w:t>
      </w:r>
      <w:r>
        <w:rPr>
          <w:rFonts w:ascii="Source Sans Pro" w:hAnsi="Source Sans Pro"/>
          <w:color w:val="1F1F1F"/>
          <w:shd w:val="clear" w:color="auto" w:fill="FFFFFF"/>
        </w:rPr>
        <w:t xml:space="preserve"> will give us the </w:t>
      </w:r>
      <w:r>
        <w:rPr>
          <w:rStyle w:val="Strong"/>
          <w:rFonts w:ascii="Source Sans Pro" w:hAnsi="Source Sans Pro"/>
          <w:color w:val="1F1F1F"/>
          <w:shd w:val="clear" w:color="auto" w:fill="FFFFFF"/>
        </w:rPr>
        <w:t>probability</w:t>
      </w:r>
      <w:r>
        <w:rPr>
          <w:rFonts w:ascii="Source Sans Pro" w:hAnsi="Source Sans Pro"/>
          <w:color w:val="1F1F1F"/>
          <w:shd w:val="clear" w:color="auto" w:fill="FFFFFF"/>
        </w:rPr>
        <w:t xml:space="preserve"> that our output is 1. For example, </w:t>
      </w:r>
      <w:proofErr w:type="spellStart"/>
      <w:r>
        <w:rPr>
          <w:rStyle w:val="mord"/>
          <w:rFonts w:ascii="KaTeX_Math" w:hAnsi="KaTeX_Math"/>
          <w:i/>
          <w:iCs/>
          <w:color w:val="1F1F1F"/>
          <w:sz w:val="29"/>
          <w:szCs w:val="29"/>
          <w:shd w:val="clear" w:color="auto" w:fill="FFFFFF"/>
        </w:rPr>
        <w:t>h</w:t>
      </w:r>
      <w:r>
        <w:rPr>
          <w:rStyle w:val="mord"/>
          <w:rFonts w:ascii="KaTeX_Math" w:hAnsi="KaTeX_Math"/>
          <w:i/>
          <w:iCs/>
          <w:color w:val="1F1F1F"/>
          <w:sz w:val="20"/>
          <w:szCs w:val="20"/>
          <w:shd w:val="clear" w:color="auto" w:fill="FFFFFF"/>
        </w:rPr>
        <w:t>θ</w:t>
      </w:r>
      <w:proofErr w:type="spellEnd"/>
      <w:r>
        <w:rPr>
          <w:rStyle w:val="vlist-s"/>
          <w:color w:val="1F1F1F"/>
          <w:sz w:val="2"/>
          <w:szCs w:val="2"/>
          <w:shd w:val="clear" w:color="auto" w:fill="FFFFFF"/>
        </w:rPr>
        <w:t>​</w:t>
      </w:r>
      <w:r>
        <w:rPr>
          <w:rStyle w:val="mopen"/>
          <w:color w:val="1F1F1F"/>
          <w:sz w:val="29"/>
          <w:szCs w:val="29"/>
          <w:shd w:val="clear" w:color="auto" w:fill="FFFFFF"/>
        </w:rPr>
        <w:t>(</w:t>
      </w:r>
      <w:r>
        <w:rPr>
          <w:rStyle w:val="mord"/>
          <w:rFonts w:ascii="KaTeX_Math" w:hAnsi="KaTeX_Math"/>
          <w:i/>
          <w:iCs/>
          <w:color w:val="1F1F1F"/>
          <w:sz w:val="29"/>
          <w:szCs w:val="29"/>
          <w:shd w:val="clear" w:color="auto" w:fill="FFFFFF"/>
        </w:rPr>
        <w:t>x</w:t>
      </w:r>
      <w:r>
        <w:rPr>
          <w:rStyle w:val="mclose"/>
          <w:color w:val="1F1F1F"/>
          <w:sz w:val="29"/>
          <w:szCs w:val="29"/>
          <w:shd w:val="clear" w:color="auto" w:fill="FFFFFF"/>
        </w:rPr>
        <w:t>)</w:t>
      </w:r>
      <w:r>
        <w:rPr>
          <w:rStyle w:val="mrel"/>
          <w:color w:val="1F1F1F"/>
          <w:sz w:val="29"/>
          <w:szCs w:val="29"/>
          <w:shd w:val="clear" w:color="auto" w:fill="FFFFFF"/>
        </w:rPr>
        <w:t>=</w:t>
      </w:r>
      <w:r>
        <w:rPr>
          <w:rStyle w:val="mord"/>
          <w:color w:val="1F1F1F"/>
          <w:sz w:val="29"/>
          <w:szCs w:val="29"/>
          <w:shd w:val="clear" w:color="auto" w:fill="FFFFFF"/>
        </w:rPr>
        <w:t>0.7</w:t>
      </w:r>
      <w:r>
        <w:rPr>
          <w:rFonts w:ascii="Source Sans Pro" w:hAnsi="Source Sans Pro"/>
          <w:color w:val="1F1F1F"/>
          <w:shd w:val="clear" w:color="auto" w:fill="FFFFFF"/>
        </w:rPr>
        <w:t xml:space="preserve"> gives us a probability of 70% that our output is 1. Our probability that our prediction is 0 is just the complement of our probability that it is 1 (</w:t>
      </w:r>
      <w:proofErr w:type="gramStart"/>
      <w:r>
        <w:rPr>
          <w:rFonts w:ascii="Source Sans Pro" w:hAnsi="Source Sans Pro"/>
          <w:color w:val="1F1F1F"/>
          <w:shd w:val="clear" w:color="auto" w:fill="FFFFFF"/>
        </w:rPr>
        <w:t>e.g.</w:t>
      </w:r>
      <w:proofErr w:type="gramEnd"/>
      <w:r>
        <w:rPr>
          <w:rFonts w:ascii="Source Sans Pro" w:hAnsi="Source Sans Pro"/>
          <w:color w:val="1F1F1F"/>
          <w:shd w:val="clear" w:color="auto" w:fill="FFFFFF"/>
        </w:rPr>
        <w:t xml:space="preserve"> if probability that it is 1 is 70%, then the probability that it is 0 is 30%).</w:t>
      </w:r>
    </w:p>
    <w:p w14:paraId="096AB3E2" w14:textId="5E4E793C" w:rsidR="00EA1140" w:rsidRDefault="00EA1140" w:rsidP="006218F9">
      <w:pPr>
        <w:shd w:val="clear" w:color="auto" w:fill="FFFFFF"/>
        <w:spacing w:after="240" w:line="240" w:lineRule="auto"/>
        <w:rPr>
          <w:rFonts w:ascii="Source Sans Pro" w:hAnsi="Source Sans Pro"/>
          <w:color w:val="1F1F1F"/>
          <w:shd w:val="clear" w:color="auto" w:fill="FFFFFF"/>
        </w:rPr>
      </w:pPr>
      <w:r>
        <w:rPr>
          <w:noProof/>
        </w:rPr>
        <w:drawing>
          <wp:inline distT="0" distB="0" distL="0" distR="0" wp14:anchorId="038DD39C" wp14:editId="08539F77">
            <wp:extent cx="3026780" cy="2044138"/>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8"/>
                    <a:stretch>
                      <a:fillRect/>
                    </a:stretch>
                  </pic:blipFill>
                  <pic:spPr>
                    <a:xfrm>
                      <a:off x="0" y="0"/>
                      <a:ext cx="3045305" cy="2056649"/>
                    </a:xfrm>
                    <a:prstGeom prst="rect">
                      <a:avLst/>
                    </a:prstGeom>
                  </pic:spPr>
                </pic:pic>
              </a:graphicData>
            </a:graphic>
          </wp:inline>
        </w:drawing>
      </w:r>
    </w:p>
    <w:p w14:paraId="2E03784B" w14:textId="39AED01B" w:rsidR="00C35EFD" w:rsidRDefault="00C35EFD" w:rsidP="006218F9">
      <w:pPr>
        <w:shd w:val="clear" w:color="auto" w:fill="FFFFFF"/>
        <w:spacing w:after="240" w:line="240" w:lineRule="auto"/>
        <w:rPr>
          <w:rFonts w:ascii="Source Sans Pro" w:hAnsi="Source Sans Pro"/>
          <w:color w:val="1F1F1F"/>
          <w:shd w:val="clear" w:color="auto" w:fill="FFFFFF"/>
        </w:rPr>
      </w:pPr>
      <w:r>
        <w:rPr>
          <w:rFonts w:ascii="Source Sans Pro" w:hAnsi="Source Sans Pro"/>
          <w:color w:val="1F1F1F"/>
          <w:shd w:val="clear" w:color="auto" w:fill="FFFFFF"/>
        </w:rPr>
        <w:t xml:space="preserve">The </w:t>
      </w:r>
      <w:r>
        <w:rPr>
          <w:rStyle w:val="Strong"/>
          <w:rFonts w:ascii="Source Sans Pro" w:hAnsi="Source Sans Pro"/>
          <w:color w:val="1F1F1F"/>
          <w:shd w:val="clear" w:color="auto" w:fill="FFFFFF"/>
        </w:rPr>
        <w:t>decision boundary</w:t>
      </w:r>
      <w:r>
        <w:rPr>
          <w:rFonts w:ascii="Source Sans Pro" w:hAnsi="Source Sans Pro"/>
          <w:color w:val="1F1F1F"/>
          <w:shd w:val="clear" w:color="auto" w:fill="FFFFFF"/>
        </w:rPr>
        <w:t xml:space="preserve"> is the line that separates the area where y = 0 and where y = 1. It is created by our hypothesis function.</w:t>
      </w:r>
    </w:p>
    <w:p w14:paraId="180AD7BA" w14:textId="77777777" w:rsidR="00C35EFD" w:rsidRDefault="00C35EFD" w:rsidP="00C35EFD">
      <w:pPr>
        <w:pStyle w:val="Heading1"/>
        <w:shd w:val="clear" w:color="auto" w:fill="FFFFFF"/>
        <w:spacing w:before="0" w:after="360"/>
        <w:rPr>
          <w:rFonts w:ascii="Source Sans Pro" w:hAnsi="Source Sans Pro"/>
          <w:color w:val="1F1F1F"/>
          <w:spacing w:val="-2"/>
        </w:rPr>
      </w:pPr>
      <w:r>
        <w:rPr>
          <w:rFonts w:ascii="Source Sans Pro" w:hAnsi="Source Sans Pro"/>
          <w:color w:val="1F1F1F"/>
          <w:spacing w:val="-2"/>
        </w:rPr>
        <w:t>Cost Function</w:t>
      </w:r>
    </w:p>
    <w:p w14:paraId="7302C0DA" w14:textId="77777777" w:rsidR="00C35EFD" w:rsidRDefault="00C35EFD" w:rsidP="00C35EF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We cannot use the same cost function that we use for linear regression because the Logistic Function will cause the output to be wavy, causing many local optima. In other words, it will not be a convex function.</w:t>
      </w:r>
    </w:p>
    <w:p w14:paraId="4BAD5392" w14:textId="77777777" w:rsidR="00C35EFD" w:rsidRDefault="00C35EFD" w:rsidP="00C35EF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Instead, our cost function for logistic regression looks like:</w:t>
      </w:r>
    </w:p>
    <w:p w14:paraId="0272762D" w14:textId="0D76D619" w:rsidR="00C35EFD" w:rsidRDefault="00C35EFD" w:rsidP="006218F9">
      <w:pPr>
        <w:shd w:val="clear" w:color="auto" w:fill="FFFFFF"/>
        <w:spacing w:after="240" w:line="240" w:lineRule="auto"/>
        <w:rPr>
          <w:rFonts w:ascii="Source Sans Pro" w:eastAsia="Times New Roman" w:hAnsi="Source Sans Pro" w:cs="Times New Roman"/>
          <w:color w:val="1F1F1F"/>
          <w:sz w:val="36"/>
          <w:szCs w:val="36"/>
          <w:lang w:eastAsia="en-IN"/>
        </w:rPr>
      </w:pPr>
      <w:r>
        <w:rPr>
          <w:noProof/>
        </w:rPr>
        <w:lastRenderedPageBreak/>
        <w:drawing>
          <wp:inline distT="0" distB="0" distL="0" distR="0" wp14:anchorId="4FB28218" wp14:editId="71B6D0D8">
            <wp:extent cx="5731510" cy="1548765"/>
            <wp:effectExtent l="0" t="0" r="254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9"/>
                    <a:stretch>
                      <a:fillRect/>
                    </a:stretch>
                  </pic:blipFill>
                  <pic:spPr>
                    <a:xfrm>
                      <a:off x="0" y="0"/>
                      <a:ext cx="5731510" cy="1548765"/>
                    </a:xfrm>
                    <a:prstGeom prst="rect">
                      <a:avLst/>
                    </a:prstGeom>
                  </pic:spPr>
                </pic:pic>
              </a:graphicData>
            </a:graphic>
          </wp:inline>
        </w:drawing>
      </w:r>
    </w:p>
    <w:p w14:paraId="7DA84B9E" w14:textId="77777777" w:rsidR="00C35EFD" w:rsidRPr="00C35EFD" w:rsidRDefault="00C35EFD" w:rsidP="00C35EFD">
      <w:pPr>
        <w:shd w:val="clear" w:color="auto" w:fill="FFFFFF"/>
        <w:spacing w:after="240" w:line="240" w:lineRule="auto"/>
        <w:rPr>
          <w:rFonts w:ascii="Source Sans Pro" w:eastAsia="Times New Roman" w:hAnsi="Source Sans Pro" w:cs="Times New Roman"/>
          <w:color w:val="1F1F1F"/>
          <w:sz w:val="24"/>
          <w:szCs w:val="24"/>
          <w:lang w:eastAsia="en-IN"/>
        </w:rPr>
      </w:pPr>
      <w:r w:rsidRPr="00C35EFD">
        <w:rPr>
          <w:rFonts w:ascii="Source Sans Pro" w:eastAsia="Times New Roman" w:hAnsi="Source Sans Pro" w:cs="Times New Roman"/>
          <w:color w:val="1F1F1F"/>
          <w:sz w:val="24"/>
          <w:szCs w:val="24"/>
          <w:lang w:eastAsia="en-IN"/>
        </w:rPr>
        <w:t>If our correct answer 'y' is 0, then the cost function will be 0 if our hypothesis function also outputs 0. If our hypothesis approaches 1, then the cost function will approach infinity.</w:t>
      </w:r>
    </w:p>
    <w:p w14:paraId="3C69D8D2" w14:textId="77777777" w:rsidR="00C35EFD" w:rsidRPr="00C35EFD" w:rsidRDefault="00C35EFD" w:rsidP="00C35EFD">
      <w:pPr>
        <w:shd w:val="clear" w:color="auto" w:fill="FFFFFF"/>
        <w:spacing w:after="240" w:line="240" w:lineRule="auto"/>
        <w:rPr>
          <w:rFonts w:ascii="Source Sans Pro" w:eastAsia="Times New Roman" w:hAnsi="Source Sans Pro" w:cs="Times New Roman"/>
          <w:color w:val="1F1F1F"/>
          <w:sz w:val="24"/>
          <w:szCs w:val="24"/>
          <w:lang w:eastAsia="en-IN"/>
        </w:rPr>
      </w:pPr>
      <w:r w:rsidRPr="00C35EFD">
        <w:rPr>
          <w:rFonts w:ascii="Source Sans Pro" w:eastAsia="Times New Roman" w:hAnsi="Source Sans Pro" w:cs="Times New Roman"/>
          <w:color w:val="1F1F1F"/>
          <w:sz w:val="24"/>
          <w:szCs w:val="24"/>
          <w:lang w:eastAsia="en-IN"/>
        </w:rPr>
        <w:t>If our correct answer 'y' is 1, then the cost function will be 0 if our hypothesis function outputs 1. If our hypothesis approaches 0, then the cost function will approach infinity.</w:t>
      </w:r>
    </w:p>
    <w:p w14:paraId="43AFC3D6" w14:textId="77777777" w:rsidR="00C35EFD" w:rsidRPr="00C35EFD" w:rsidRDefault="00C35EFD" w:rsidP="00C35EFD">
      <w:pPr>
        <w:shd w:val="clear" w:color="auto" w:fill="FFFFFF"/>
        <w:spacing w:after="240" w:line="240" w:lineRule="auto"/>
        <w:rPr>
          <w:rFonts w:ascii="Source Sans Pro" w:eastAsia="Times New Roman" w:hAnsi="Source Sans Pro" w:cs="Times New Roman"/>
          <w:color w:val="1F1F1F"/>
          <w:sz w:val="24"/>
          <w:szCs w:val="24"/>
          <w:lang w:eastAsia="en-IN"/>
        </w:rPr>
      </w:pPr>
      <w:r w:rsidRPr="00C35EFD">
        <w:rPr>
          <w:rFonts w:ascii="Source Sans Pro" w:eastAsia="Times New Roman" w:hAnsi="Source Sans Pro" w:cs="Times New Roman"/>
          <w:color w:val="1F1F1F"/>
          <w:sz w:val="24"/>
          <w:szCs w:val="24"/>
          <w:lang w:eastAsia="en-IN"/>
        </w:rPr>
        <w:t>Note that writing the cost function in this way guarantees that J(</w:t>
      </w:r>
      <w:r w:rsidRPr="00C35EFD">
        <w:rPr>
          <w:rFonts w:ascii="Calibri" w:eastAsia="Times New Roman" w:hAnsi="Calibri" w:cs="Calibri"/>
          <w:color w:val="1F1F1F"/>
          <w:sz w:val="24"/>
          <w:szCs w:val="24"/>
          <w:lang w:eastAsia="en-IN"/>
        </w:rPr>
        <w:t>θ</w:t>
      </w:r>
      <w:r w:rsidRPr="00C35EFD">
        <w:rPr>
          <w:rFonts w:ascii="Source Sans Pro" w:eastAsia="Times New Roman" w:hAnsi="Source Sans Pro" w:cs="Times New Roman"/>
          <w:color w:val="1F1F1F"/>
          <w:sz w:val="24"/>
          <w:szCs w:val="24"/>
          <w:lang w:eastAsia="en-IN"/>
        </w:rPr>
        <w:t>) is convex for logistic regression.</w:t>
      </w:r>
    </w:p>
    <w:p w14:paraId="5A584C6B" w14:textId="77777777" w:rsidR="00C35EFD" w:rsidRDefault="00C35EFD" w:rsidP="006218F9">
      <w:pPr>
        <w:shd w:val="clear" w:color="auto" w:fill="FFFFFF"/>
        <w:spacing w:after="240" w:line="240" w:lineRule="auto"/>
        <w:rPr>
          <w:rFonts w:ascii="Source Sans Pro" w:eastAsia="Times New Roman" w:hAnsi="Source Sans Pro" w:cs="Times New Roman"/>
          <w:color w:val="1F1F1F"/>
          <w:sz w:val="36"/>
          <w:szCs w:val="36"/>
          <w:lang w:eastAsia="en-IN"/>
        </w:rPr>
      </w:pPr>
      <w:r>
        <w:rPr>
          <w:noProof/>
        </w:rPr>
        <w:drawing>
          <wp:inline distT="0" distB="0" distL="0" distR="0" wp14:anchorId="7225AC77" wp14:editId="1E75E0F3">
            <wp:extent cx="3064983" cy="2152891"/>
            <wp:effectExtent l="0" t="0" r="254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0"/>
                    <a:stretch>
                      <a:fillRect/>
                    </a:stretch>
                  </pic:blipFill>
                  <pic:spPr>
                    <a:xfrm>
                      <a:off x="0" y="0"/>
                      <a:ext cx="3073292" cy="2158728"/>
                    </a:xfrm>
                    <a:prstGeom prst="rect">
                      <a:avLst/>
                    </a:prstGeom>
                  </pic:spPr>
                </pic:pic>
              </a:graphicData>
            </a:graphic>
          </wp:inline>
        </w:drawing>
      </w:r>
      <w:r>
        <w:rPr>
          <w:rFonts w:ascii="Source Sans Pro" w:eastAsia="Times New Roman" w:hAnsi="Source Sans Pro" w:cs="Times New Roman"/>
          <w:color w:val="1F1F1F"/>
          <w:sz w:val="36"/>
          <w:szCs w:val="36"/>
          <w:lang w:eastAsia="en-IN"/>
        </w:rPr>
        <w:t xml:space="preserve"> </w:t>
      </w:r>
    </w:p>
    <w:p w14:paraId="230038A7" w14:textId="1A913AF3" w:rsidR="00C35EFD" w:rsidRDefault="00C35EFD" w:rsidP="006218F9">
      <w:pPr>
        <w:shd w:val="clear" w:color="auto" w:fill="FFFFFF"/>
        <w:spacing w:after="240" w:line="240" w:lineRule="auto"/>
        <w:rPr>
          <w:rFonts w:ascii="Source Sans Pro" w:eastAsia="Times New Roman" w:hAnsi="Source Sans Pro" w:cs="Times New Roman"/>
          <w:color w:val="1F1F1F"/>
          <w:sz w:val="36"/>
          <w:szCs w:val="36"/>
          <w:lang w:eastAsia="en-IN"/>
        </w:rPr>
      </w:pPr>
      <w:r>
        <w:rPr>
          <w:noProof/>
        </w:rPr>
        <w:drawing>
          <wp:inline distT="0" distB="0" distL="0" distR="0" wp14:anchorId="397E2001" wp14:editId="05C35A06">
            <wp:extent cx="2890304" cy="2060294"/>
            <wp:effectExtent l="0" t="0" r="5715"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1"/>
                    <a:stretch>
                      <a:fillRect/>
                    </a:stretch>
                  </pic:blipFill>
                  <pic:spPr>
                    <a:xfrm>
                      <a:off x="0" y="0"/>
                      <a:ext cx="2897272" cy="2065261"/>
                    </a:xfrm>
                    <a:prstGeom prst="rect">
                      <a:avLst/>
                    </a:prstGeom>
                  </pic:spPr>
                </pic:pic>
              </a:graphicData>
            </a:graphic>
          </wp:inline>
        </w:drawing>
      </w:r>
    </w:p>
    <w:p w14:paraId="508F47A5" w14:textId="29448288" w:rsidR="008608AB" w:rsidRDefault="008608AB" w:rsidP="006218F9">
      <w:pPr>
        <w:shd w:val="clear" w:color="auto" w:fill="FFFFFF"/>
        <w:spacing w:after="240" w:line="240" w:lineRule="auto"/>
        <w:rPr>
          <w:rFonts w:ascii="Source Sans Pro" w:hAnsi="Source Sans Pro"/>
          <w:color w:val="1F1F1F"/>
          <w:shd w:val="clear" w:color="auto" w:fill="FFFFFF"/>
        </w:rPr>
      </w:pPr>
      <w:r>
        <w:rPr>
          <w:rFonts w:ascii="Source Sans Pro" w:hAnsi="Source Sans Pro"/>
          <w:color w:val="1F1F1F"/>
          <w:shd w:val="clear" w:color="auto" w:fill="FFFFFF"/>
        </w:rPr>
        <w:t>We can compress our cost function's two conditional cases into one case:</w:t>
      </w:r>
    </w:p>
    <w:p w14:paraId="44506104" w14:textId="63275A01" w:rsidR="008608AB" w:rsidRDefault="008608AB" w:rsidP="006218F9">
      <w:pPr>
        <w:shd w:val="clear" w:color="auto" w:fill="FFFFFF"/>
        <w:spacing w:after="240" w:line="240" w:lineRule="auto"/>
        <w:rPr>
          <w:rStyle w:val="mclose"/>
          <w:color w:val="1F1F1F"/>
          <w:sz w:val="29"/>
          <w:szCs w:val="29"/>
          <w:shd w:val="clear" w:color="auto" w:fill="FFFFFF"/>
        </w:rPr>
      </w:pPr>
      <w:r>
        <w:rPr>
          <w:rStyle w:val="mord"/>
          <w:color w:val="1F1F1F"/>
          <w:sz w:val="29"/>
          <w:szCs w:val="29"/>
          <w:shd w:val="clear" w:color="auto" w:fill="FFFFFF"/>
        </w:rPr>
        <w:t>Cost</w:t>
      </w:r>
      <w:r>
        <w:rPr>
          <w:rStyle w:val="mopen"/>
          <w:color w:val="1F1F1F"/>
          <w:sz w:val="29"/>
          <w:szCs w:val="29"/>
          <w:shd w:val="clear" w:color="auto" w:fill="FFFFFF"/>
        </w:rPr>
        <w:t>(</w:t>
      </w:r>
      <w:proofErr w:type="spellStart"/>
      <w:r>
        <w:rPr>
          <w:rStyle w:val="mord"/>
          <w:rFonts w:ascii="KaTeX_Math" w:hAnsi="KaTeX_Math"/>
          <w:i/>
          <w:iCs/>
          <w:color w:val="1F1F1F"/>
          <w:sz w:val="29"/>
          <w:szCs w:val="29"/>
          <w:shd w:val="clear" w:color="auto" w:fill="FFFFFF"/>
        </w:rPr>
        <w:t>h</w:t>
      </w:r>
      <w:r>
        <w:rPr>
          <w:rStyle w:val="mord"/>
          <w:rFonts w:ascii="KaTeX_Math" w:hAnsi="KaTeX_Math"/>
          <w:i/>
          <w:iCs/>
          <w:color w:val="1F1F1F"/>
          <w:sz w:val="20"/>
          <w:szCs w:val="20"/>
          <w:shd w:val="clear" w:color="auto" w:fill="FFFFFF"/>
        </w:rPr>
        <w:t>θ</w:t>
      </w:r>
      <w:proofErr w:type="spellEnd"/>
      <w:r>
        <w:rPr>
          <w:rStyle w:val="vlist-s"/>
          <w:color w:val="1F1F1F"/>
          <w:sz w:val="2"/>
          <w:szCs w:val="2"/>
          <w:shd w:val="clear" w:color="auto" w:fill="FFFFFF"/>
        </w:rPr>
        <w:t>​</w:t>
      </w:r>
      <w:r>
        <w:rPr>
          <w:rStyle w:val="mopen"/>
          <w:color w:val="1F1F1F"/>
          <w:sz w:val="29"/>
          <w:szCs w:val="29"/>
          <w:shd w:val="clear" w:color="auto" w:fill="FFFFFF"/>
        </w:rPr>
        <w:t>(</w:t>
      </w:r>
      <w:r>
        <w:rPr>
          <w:rStyle w:val="mord"/>
          <w:rFonts w:ascii="KaTeX_Math" w:hAnsi="KaTeX_Math"/>
          <w:i/>
          <w:iCs/>
          <w:color w:val="1F1F1F"/>
          <w:sz w:val="29"/>
          <w:szCs w:val="29"/>
          <w:shd w:val="clear" w:color="auto" w:fill="FFFFFF"/>
        </w:rPr>
        <w:t>x</w:t>
      </w:r>
      <w:proofErr w:type="gramStart"/>
      <w:r>
        <w:rPr>
          <w:rStyle w:val="mclose"/>
          <w:color w:val="1F1F1F"/>
          <w:sz w:val="29"/>
          <w:szCs w:val="29"/>
          <w:shd w:val="clear" w:color="auto" w:fill="FFFFFF"/>
        </w:rPr>
        <w:t>)</w:t>
      </w:r>
      <w:r>
        <w:rPr>
          <w:rStyle w:val="mpunct"/>
          <w:color w:val="1F1F1F"/>
          <w:sz w:val="29"/>
          <w:szCs w:val="29"/>
          <w:shd w:val="clear" w:color="auto" w:fill="FFFFFF"/>
        </w:rPr>
        <w:t>,</w:t>
      </w:r>
      <w:r>
        <w:rPr>
          <w:rStyle w:val="mord"/>
          <w:rFonts w:ascii="KaTeX_Math" w:hAnsi="KaTeX_Math"/>
          <w:i/>
          <w:iCs/>
          <w:color w:val="1F1F1F"/>
          <w:sz w:val="29"/>
          <w:szCs w:val="29"/>
          <w:shd w:val="clear" w:color="auto" w:fill="FFFFFF"/>
        </w:rPr>
        <w:t>y</w:t>
      </w:r>
      <w:proofErr w:type="gramEnd"/>
      <w:r>
        <w:rPr>
          <w:rStyle w:val="mclose"/>
          <w:color w:val="1F1F1F"/>
          <w:sz w:val="29"/>
          <w:szCs w:val="29"/>
          <w:shd w:val="clear" w:color="auto" w:fill="FFFFFF"/>
        </w:rPr>
        <w:t>)</w:t>
      </w:r>
      <w:r>
        <w:rPr>
          <w:rStyle w:val="mrel"/>
          <w:color w:val="1F1F1F"/>
          <w:sz w:val="29"/>
          <w:szCs w:val="29"/>
          <w:shd w:val="clear" w:color="auto" w:fill="FFFFFF"/>
        </w:rPr>
        <w:t>=</w:t>
      </w:r>
      <w:r>
        <w:rPr>
          <w:rStyle w:val="mord"/>
          <w:color w:val="1F1F1F"/>
          <w:sz w:val="29"/>
          <w:szCs w:val="29"/>
          <w:shd w:val="clear" w:color="auto" w:fill="FFFFFF"/>
        </w:rPr>
        <w:t>−</w:t>
      </w:r>
      <w:proofErr w:type="spellStart"/>
      <w:r>
        <w:rPr>
          <w:rStyle w:val="mord"/>
          <w:rFonts w:ascii="KaTeX_Math" w:hAnsi="KaTeX_Math"/>
          <w:i/>
          <w:iCs/>
          <w:color w:val="1F1F1F"/>
          <w:sz w:val="29"/>
          <w:szCs w:val="29"/>
          <w:shd w:val="clear" w:color="auto" w:fill="FFFFFF"/>
        </w:rPr>
        <w:t>y</w:t>
      </w:r>
      <w:r>
        <w:rPr>
          <w:rStyle w:val="mop"/>
          <w:color w:val="1F1F1F"/>
          <w:sz w:val="29"/>
          <w:szCs w:val="29"/>
          <w:shd w:val="clear" w:color="auto" w:fill="FFFFFF"/>
        </w:rPr>
        <w:t>log</w:t>
      </w:r>
      <w:proofErr w:type="spellEnd"/>
      <w:r>
        <w:rPr>
          <w:rStyle w:val="mopen"/>
          <w:color w:val="1F1F1F"/>
          <w:sz w:val="29"/>
          <w:szCs w:val="29"/>
          <w:shd w:val="clear" w:color="auto" w:fill="FFFFFF"/>
        </w:rPr>
        <w:t>(</w:t>
      </w:r>
      <w:proofErr w:type="spellStart"/>
      <w:r>
        <w:rPr>
          <w:rStyle w:val="mord"/>
          <w:rFonts w:ascii="KaTeX_Math" w:hAnsi="KaTeX_Math"/>
          <w:i/>
          <w:iCs/>
          <w:color w:val="1F1F1F"/>
          <w:sz w:val="29"/>
          <w:szCs w:val="29"/>
          <w:shd w:val="clear" w:color="auto" w:fill="FFFFFF"/>
        </w:rPr>
        <w:t>h</w:t>
      </w:r>
      <w:r>
        <w:rPr>
          <w:rStyle w:val="mord"/>
          <w:rFonts w:ascii="KaTeX_Math" w:hAnsi="KaTeX_Math"/>
          <w:i/>
          <w:iCs/>
          <w:color w:val="1F1F1F"/>
          <w:sz w:val="20"/>
          <w:szCs w:val="20"/>
          <w:shd w:val="clear" w:color="auto" w:fill="FFFFFF"/>
        </w:rPr>
        <w:t>θ</w:t>
      </w:r>
      <w:proofErr w:type="spellEnd"/>
      <w:r>
        <w:rPr>
          <w:rStyle w:val="vlist-s"/>
          <w:color w:val="1F1F1F"/>
          <w:sz w:val="2"/>
          <w:szCs w:val="2"/>
          <w:shd w:val="clear" w:color="auto" w:fill="FFFFFF"/>
        </w:rPr>
        <w:t>​</w:t>
      </w:r>
      <w:r>
        <w:rPr>
          <w:rStyle w:val="mopen"/>
          <w:color w:val="1F1F1F"/>
          <w:sz w:val="29"/>
          <w:szCs w:val="29"/>
          <w:shd w:val="clear" w:color="auto" w:fill="FFFFFF"/>
        </w:rPr>
        <w:t>(</w:t>
      </w:r>
      <w:r>
        <w:rPr>
          <w:rStyle w:val="mord"/>
          <w:rFonts w:ascii="KaTeX_Math" w:hAnsi="KaTeX_Math"/>
          <w:i/>
          <w:iCs/>
          <w:color w:val="1F1F1F"/>
          <w:sz w:val="29"/>
          <w:szCs w:val="29"/>
          <w:shd w:val="clear" w:color="auto" w:fill="FFFFFF"/>
        </w:rPr>
        <w:t>x</w:t>
      </w:r>
      <w:r>
        <w:rPr>
          <w:rStyle w:val="mclose"/>
          <w:color w:val="1F1F1F"/>
          <w:sz w:val="29"/>
          <w:szCs w:val="29"/>
          <w:shd w:val="clear" w:color="auto" w:fill="FFFFFF"/>
        </w:rPr>
        <w:t>))</w:t>
      </w:r>
      <w:r>
        <w:rPr>
          <w:rStyle w:val="mbin"/>
          <w:color w:val="1F1F1F"/>
          <w:sz w:val="29"/>
          <w:szCs w:val="29"/>
          <w:shd w:val="clear" w:color="auto" w:fill="FFFFFF"/>
        </w:rPr>
        <w:t>−</w:t>
      </w:r>
      <w:r>
        <w:rPr>
          <w:rStyle w:val="mopen"/>
          <w:color w:val="1F1F1F"/>
          <w:sz w:val="29"/>
          <w:szCs w:val="29"/>
          <w:shd w:val="clear" w:color="auto" w:fill="FFFFFF"/>
        </w:rPr>
        <w:t>(</w:t>
      </w:r>
      <w:r>
        <w:rPr>
          <w:rStyle w:val="mord"/>
          <w:color w:val="1F1F1F"/>
          <w:sz w:val="29"/>
          <w:szCs w:val="29"/>
          <w:shd w:val="clear" w:color="auto" w:fill="FFFFFF"/>
        </w:rPr>
        <w:t>1</w:t>
      </w:r>
      <w:r>
        <w:rPr>
          <w:rStyle w:val="mbin"/>
          <w:color w:val="1F1F1F"/>
          <w:sz w:val="29"/>
          <w:szCs w:val="29"/>
          <w:shd w:val="clear" w:color="auto" w:fill="FFFFFF"/>
        </w:rPr>
        <w:t>−</w:t>
      </w:r>
      <w:r>
        <w:rPr>
          <w:rStyle w:val="mord"/>
          <w:rFonts w:ascii="KaTeX_Math" w:hAnsi="KaTeX_Math"/>
          <w:i/>
          <w:iCs/>
          <w:color w:val="1F1F1F"/>
          <w:sz w:val="29"/>
          <w:szCs w:val="29"/>
          <w:shd w:val="clear" w:color="auto" w:fill="FFFFFF"/>
        </w:rPr>
        <w:t>y</w:t>
      </w:r>
      <w:r>
        <w:rPr>
          <w:rStyle w:val="mclose"/>
          <w:color w:val="1F1F1F"/>
          <w:sz w:val="29"/>
          <w:szCs w:val="29"/>
          <w:shd w:val="clear" w:color="auto" w:fill="FFFFFF"/>
        </w:rPr>
        <w:t>)</w:t>
      </w:r>
      <w:r>
        <w:rPr>
          <w:rStyle w:val="mop"/>
          <w:color w:val="1F1F1F"/>
          <w:sz w:val="29"/>
          <w:szCs w:val="29"/>
          <w:shd w:val="clear" w:color="auto" w:fill="FFFFFF"/>
        </w:rPr>
        <w:t>log</w:t>
      </w:r>
      <w:r>
        <w:rPr>
          <w:rStyle w:val="mopen"/>
          <w:color w:val="1F1F1F"/>
          <w:sz w:val="29"/>
          <w:szCs w:val="29"/>
          <w:shd w:val="clear" w:color="auto" w:fill="FFFFFF"/>
        </w:rPr>
        <w:t>(</w:t>
      </w:r>
      <w:r>
        <w:rPr>
          <w:rStyle w:val="mord"/>
          <w:color w:val="1F1F1F"/>
          <w:sz w:val="29"/>
          <w:szCs w:val="29"/>
          <w:shd w:val="clear" w:color="auto" w:fill="FFFFFF"/>
        </w:rPr>
        <w:t>1</w:t>
      </w:r>
      <w:r>
        <w:rPr>
          <w:rStyle w:val="mbin"/>
          <w:color w:val="1F1F1F"/>
          <w:sz w:val="29"/>
          <w:szCs w:val="29"/>
          <w:shd w:val="clear" w:color="auto" w:fill="FFFFFF"/>
        </w:rPr>
        <w:t>−</w:t>
      </w:r>
      <w:r>
        <w:rPr>
          <w:rStyle w:val="mord"/>
          <w:rFonts w:ascii="KaTeX_Math" w:hAnsi="KaTeX_Math"/>
          <w:i/>
          <w:iCs/>
          <w:color w:val="1F1F1F"/>
          <w:sz w:val="29"/>
          <w:szCs w:val="29"/>
          <w:shd w:val="clear" w:color="auto" w:fill="FFFFFF"/>
        </w:rPr>
        <w:t>h</w:t>
      </w:r>
      <w:r>
        <w:rPr>
          <w:rStyle w:val="mord"/>
          <w:rFonts w:ascii="KaTeX_Math" w:hAnsi="KaTeX_Math"/>
          <w:i/>
          <w:iCs/>
          <w:color w:val="1F1F1F"/>
          <w:sz w:val="20"/>
          <w:szCs w:val="20"/>
          <w:shd w:val="clear" w:color="auto" w:fill="FFFFFF"/>
        </w:rPr>
        <w:t>θ</w:t>
      </w:r>
      <w:r>
        <w:rPr>
          <w:rStyle w:val="vlist-s"/>
          <w:color w:val="1F1F1F"/>
          <w:sz w:val="2"/>
          <w:szCs w:val="2"/>
          <w:shd w:val="clear" w:color="auto" w:fill="FFFFFF"/>
        </w:rPr>
        <w:t>​</w:t>
      </w:r>
      <w:r>
        <w:rPr>
          <w:rStyle w:val="mopen"/>
          <w:color w:val="1F1F1F"/>
          <w:sz w:val="29"/>
          <w:szCs w:val="29"/>
          <w:shd w:val="clear" w:color="auto" w:fill="FFFFFF"/>
        </w:rPr>
        <w:t>(</w:t>
      </w:r>
      <w:r>
        <w:rPr>
          <w:rStyle w:val="mord"/>
          <w:rFonts w:ascii="KaTeX_Math" w:hAnsi="KaTeX_Math"/>
          <w:i/>
          <w:iCs/>
          <w:color w:val="1F1F1F"/>
          <w:sz w:val="29"/>
          <w:szCs w:val="29"/>
          <w:shd w:val="clear" w:color="auto" w:fill="FFFFFF"/>
        </w:rPr>
        <w:t>x</w:t>
      </w:r>
      <w:r>
        <w:rPr>
          <w:rStyle w:val="mclose"/>
          <w:color w:val="1F1F1F"/>
          <w:sz w:val="29"/>
          <w:szCs w:val="29"/>
          <w:shd w:val="clear" w:color="auto" w:fill="FFFFFF"/>
        </w:rPr>
        <w:t>))</w:t>
      </w:r>
    </w:p>
    <w:p w14:paraId="77B4C515" w14:textId="1153CEC5" w:rsidR="008608AB" w:rsidRDefault="008608AB" w:rsidP="006218F9">
      <w:pPr>
        <w:shd w:val="clear" w:color="auto" w:fill="FFFFFF"/>
        <w:spacing w:after="240" w:line="240" w:lineRule="auto"/>
        <w:rPr>
          <w:rFonts w:ascii="Source Sans Pro" w:eastAsia="Times New Roman" w:hAnsi="Source Sans Pro" w:cs="Times New Roman"/>
          <w:color w:val="1F1F1F"/>
          <w:sz w:val="36"/>
          <w:szCs w:val="36"/>
          <w:lang w:eastAsia="en-IN"/>
        </w:rPr>
      </w:pPr>
      <w:r>
        <w:rPr>
          <w:noProof/>
        </w:rPr>
        <w:lastRenderedPageBreak/>
        <w:drawing>
          <wp:inline distT="0" distB="0" distL="0" distR="0" wp14:anchorId="76633E1E" wp14:editId="7DBE8727">
            <wp:extent cx="5731510" cy="2512695"/>
            <wp:effectExtent l="0" t="0" r="2540" b="190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5731510" cy="2512695"/>
                    </a:xfrm>
                    <a:prstGeom prst="rect">
                      <a:avLst/>
                    </a:prstGeom>
                  </pic:spPr>
                </pic:pic>
              </a:graphicData>
            </a:graphic>
          </wp:inline>
        </w:drawing>
      </w:r>
    </w:p>
    <w:p w14:paraId="573008BF" w14:textId="076EA89B" w:rsidR="008608AB" w:rsidRDefault="00A76B26" w:rsidP="006218F9">
      <w:pPr>
        <w:shd w:val="clear" w:color="auto" w:fill="FFFFFF"/>
        <w:spacing w:after="240" w:line="240" w:lineRule="auto"/>
        <w:rPr>
          <w:rFonts w:ascii="Source Sans Pro" w:eastAsia="Times New Roman" w:hAnsi="Source Sans Pro" w:cs="Times New Roman"/>
          <w:color w:val="1F1F1F"/>
          <w:sz w:val="36"/>
          <w:szCs w:val="36"/>
          <w:lang w:eastAsia="en-IN"/>
        </w:rPr>
      </w:pPr>
      <w:r>
        <w:rPr>
          <w:rFonts w:ascii="Source Sans Pro" w:eastAsia="Times New Roman" w:hAnsi="Source Sans Pro" w:cs="Times New Roman"/>
          <w:color w:val="1F1F1F"/>
          <w:sz w:val="36"/>
          <w:szCs w:val="36"/>
          <w:lang w:eastAsia="en-IN"/>
        </w:rPr>
        <w:t>Gradient Descent –</w:t>
      </w:r>
    </w:p>
    <w:p w14:paraId="60D7C4B7" w14:textId="4A10A2E3" w:rsidR="00A76B26" w:rsidRDefault="00A76B26" w:rsidP="006218F9">
      <w:pPr>
        <w:shd w:val="clear" w:color="auto" w:fill="FFFFFF"/>
        <w:spacing w:after="240" w:line="240" w:lineRule="auto"/>
        <w:rPr>
          <w:rFonts w:ascii="Source Sans Pro" w:hAnsi="Source Sans Pro"/>
          <w:color w:val="1F1F1F"/>
          <w:shd w:val="clear" w:color="auto" w:fill="FFFFFF"/>
        </w:rPr>
      </w:pPr>
      <w:r>
        <w:rPr>
          <w:rFonts w:ascii="Source Sans Pro" w:hAnsi="Source Sans Pro"/>
          <w:color w:val="1F1F1F"/>
          <w:shd w:val="clear" w:color="auto" w:fill="FFFFFF"/>
        </w:rPr>
        <w:t>T</w:t>
      </w:r>
      <w:r>
        <w:rPr>
          <w:rFonts w:ascii="Source Sans Pro" w:hAnsi="Source Sans Pro"/>
          <w:color w:val="1F1F1F"/>
          <w:shd w:val="clear" w:color="auto" w:fill="FFFFFF"/>
        </w:rPr>
        <w:t xml:space="preserve">his algorithm is identical to the one we used in linear regression. We still </w:t>
      </w:r>
      <w:proofErr w:type="gramStart"/>
      <w:r>
        <w:rPr>
          <w:rFonts w:ascii="Source Sans Pro" w:hAnsi="Source Sans Pro"/>
          <w:color w:val="1F1F1F"/>
          <w:shd w:val="clear" w:color="auto" w:fill="FFFFFF"/>
        </w:rPr>
        <w:t>have to</w:t>
      </w:r>
      <w:proofErr w:type="gramEnd"/>
      <w:r>
        <w:rPr>
          <w:rFonts w:ascii="Source Sans Pro" w:hAnsi="Source Sans Pro"/>
          <w:color w:val="1F1F1F"/>
          <w:shd w:val="clear" w:color="auto" w:fill="FFFFFF"/>
        </w:rPr>
        <w:t xml:space="preserve"> simultaneously update all values in theta</w:t>
      </w:r>
      <w:r>
        <w:rPr>
          <w:rFonts w:ascii="Source Sans Pro" w:hAnsi="Source Sans Pro"/>
          <w:color w:val="1F1F1F"/>
          <w:shd w:val="clear" w:color="auto" w:fill="FFFFFF"/>
        </w:rPr>
        <w:t>.</w:t>
      </w:r>
    </w:p>
    <w:p w14:paraId="4E70A373" w14:textId="100DB12E" w:rsidR="00A76B26" w:rsidRDefault="00A76B26" w:rsidP="006218F9">
      <w:pPr>
        <w:shd w:val="clear" w:color="auto" w:fill="FFFFFF"/>
        <w:spacing w:after="240" w:line="240" w:lineRule="auto"/>
        <w:rPr>
          <w:rFonts w:ascii="Source Sans Pro" w:eastAsia="Times New Roman" w:hAnsi="Source Sans Pro" w:cs="Times New Roman"/>
          <w:color w:val="1F1F1F"/>
          <w:sz w:val="36"/>
          <w:szCs w:val="36"/>
          <w:lang w:eastAsia="en-IN"/>
        </w:rPr>
      </w:pPr>
      <w:r>
        <w:rPr>
          <w:noProof/>
        </w:rPr>
        <w:drawing>
          <wp:inline distT="0" distB="0" distL="0" distR="0" wp14:anchorId="14C9E8D5" wp14:editId="367A61FB">
            <wp:extent cx="3177251" cy="2420779"/>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3320" cy="2425403"/>
                    </a:xfrm>
                    <a:prstGeom prst="rect">
                      <a:avLst/>
                    </a:prstGeom>
                  </pic:spPr>
                </pic:pic>
              </a:graphicData>
            </a:graphic>
          </wp:inline>
        </w:drawing>
      </w:r>
    </w:p>
    <w:p w14:paraId="7852E0C3" w14:textId="77777777" w:rsidR="00A76B26" w:rsidRPr="001342F9" w:rsidRDefault="00A76B26" w:rsidP="006218F9">
      <w:pPr>
        <w:shd w:val="clear" w:color="auto" w:fill="FFFFFF"/>
        <w:spacing w:after="240" w:line="240" w:lineRule="auto"/>
        <w:rPr>
          <w:rFonts w:ascii="Source Sans Pro" w:eastAsia="Times New Roman" w:hAnsi="Source Sans Pro" w:cs="Times New Roman"/>
          <w:color w:val="1F1F1F"/>
          <w:sz w:val="36"/>
          <w:szCs w:val="36"/>
          <w:lang w:eastAsia="en-IN"/>
        </w:rPr>
      </w:pPr>
    </w:p>
    <w:p w14:paraId="6E259897" w14:textId="6453AC79" w:rsidR="001342F9" w:rsidRDefault="001342F9" w:rsidP="006218F9">
      <w:pPr>
        <w:shd w:val="clear" w:color="auto" w:fill="FFFFFF"/>
        <w:spacing w:after="240" w:line="240" w:lineRule="auto"/>
        <w:rPr>
          <w:rFonts w:ascii="Source Sans Pro" w:eastAsia="Times New Roman" w:hAnsi="Source Sans Pro" w:cs="Times New Roman"/>
          <w:color w:val="1F1F1F"/>
          <w:sz w:val="24"/>
          <w:szCs w:val="24"/>
          <w:lang w:eastAsia="en-IN"/>
        </w:rPr>
      </w:pPr>
    </w:p>
    <w:p w14:paraId="66415122" w14:textId="77777777" w:rsidR="004D3C59" w:rsidRDefault="004D3C59" w:rsidP="004D3C59">
      <w:pPr>
        <w:pStyle w:val="Heading1"/>
        <w:shd w:val="clear" w:color="auto" w:fill="FFFFFF"/>
        <w:spacing w:before="0" w:after="360"/>
        <w:rPr>
          <w:rFonts w:ascii="Source Sans Pro" w:hAnsi="Source Sans Pro"/>
          <w:color w:val="1F1F1F"/>
          <w:spacing w:val="-2"/>
        </w:rPr>
      </w:pPr>
      <w:r>
        <w:rPr>
          <w:rFonts w:ascii="Source Sans Pro" w:hAnsi="Source Sans Pro"/>
          <w:color w:val="1F1F1F"/>
          <w:spacing w:val="-2"/>
        </w:rPr>
        <w:t>Multiclass Classification: One-vs-all</w:t>
      </w:r>
    </w:p>
    <w:p w14:paraId="2462B058" w14:textId="77777777" w:rsidR="004D3C59" w:rsidRPr="004D3C59" w:rsidRDefault="004D3C59" w:rsidP="004D3C59">
      <w:pPr>
        <w:shd w:val="clear" w:color="auto" w:fill="FFFFFF"/>
        <w:spacing w:after="240" w:line="240" w:lineRule="auto"/>
        <w:rPr>
          <w:rFonts w:ascii="Source Sans Pro" w:eastAsia="Times New Roman" w:hAnsi="Source Sans Pro" w:cs="Times New Roman"/>
          <w:color w:val="1F1F1F"/>
          <w:sz w:val="24"/>
          <w:szCs w:val="24"/>
          <w:lang w:eastAsia="en-IN"/>
        </w:rPr>
      </w:pPr>
      <w:r w:rsidRPr="004D3C59">
        <w:rPr>
          <w:rFonts w:ascii="Source Sans Pro" w:eastAsia="Times New Roman" w:hAnsi="Source Sans Pro" w:cs="Times New Roman"/>
          <w:color w:val="1F1F1F"/>
          <w:sz w:val="24"/>
          <w:szCs w:val="24"/>
          <w:lang w:eastAsia="en-IN"/>
        </w:rPr>
        <w:t>Now we will approach the classification of data when we have more than two categories. Instead of y = {0,1} we will expand our definition so that y = {0,1...n}.</w:t>
      </w:r>
    </w:p>
    <w:p w14:paraId="7913F5AF" w14:textId="77777777" w:rsidR="004D3C59" w:rsidRPr="004D3C59" w:rsidRDefault="004D3C59" w:rsidP="004D3C59">
      <w:pPr>
        <w:shd w:val="clear" w:color="auto" w:fill="FFFFFF"/>
        <w:spacing w:after="240" w:line="240" w:lineRule="auto"/>
        <w:rPr>
          <w:rFonts w:ascii="Source Sans Pro" w:eastAsia="Times New Roman" w:hAnsi="Source Sans Pro" w:cs="Times New Roman"/>
          <w:color w:val="1F1F1F"/>
          <w:sz w:val="24"/>
          <w:szCs w:val="24"/>
          <w:lang w:eastAsia="en-IN"/>
        </w:rPr>
      </w:pPr>
      <w:r w:rsidRPr="004D3C59">
        <w:rPr>
          <w:rFonts w:ascii="Source Sans Pro" w:eastAsia="Times New Roman" w:hAnsi="Source Sans Pro" w:cs="Times New Roman"/>
          <w:color w:val="1F1F1F"/>
          <w:sz w:val="24"/>
          <w:szCs w:val="24"/>
          <w:lang w:eastAsia="en-IN"/>
        </w:rPr>
        <w:t>Since y = {0,1...n}, we divide our problem into n+1 (+1 because the index starts at 0) binary classification problems; in each one, we predict the probability that 'y' is a member of one of our classes.</w:t>
      </w:r>
    </w:p>
    <w:p w14:paraId="7D73DE8D" w14:textId="5AE6EA04" w:rsidR="004D3C59" w:rsidRPr="004D3C59" w:rsidRDefault="004D3C59" w:rsidP="004D3C59">
      <w:pPr>
        <w:shd w:val="clear" w:color="auto" w:fill="FFFFFF"/>
        <w:spacing w:after="240" w:line="240" w:lineRule="auto"/>
        <w:rPr>
          <w:rFonts w:ascii="Source Sans Pro" w:eastAsia="Times New Roman" w:hAnsi="Source Sans Pro" w:cs="Segoe UI"/>
          <w:color w:val="1F1F1F"/>
          <w:sz w:val="24"/>
          <w:szCs w:val="24"/>
          <w:lang w:eastAsia="en-IN"/>
        </w:rPr>
      </w:pPr>
      <w:r w:rsidRPr="004D3C59">
        <w:rPr>
          <w:rFonts w:ascii="Source Sans Pro" w:eastAsia="Times New Roman" w:hAnsi="Source Sans Pro" w:cs="Segoe UI"/>
          <w:color w:val="1F1F1F"/>
          <w:sz w:val="24"/>
          <w:szCs w:val="24"/>
          <w:lang w:eastAsia="en-IN"/>
        </w:rPr>
        <w:lastRenderedPageBreak/>
        <w:t xml:space="preserve">Train a logistic regression classifier </w:t>
      </w:r>
      <w:r w:rsidRPr="004D3C59">
        <w:rPr>
          <w:rFonts w:ascii="Times New Roman" w:eastAsia="Times New Roman" w:hAnsi="Times New Roman" w:cs="Times New Roman"/>
          <w:color w:val="1F1F1F"/>
          <w:sz w:val="29"/>
          <w:szCs w:val="29"/>
          <w:bdr w:val="none" w:sz="0" w:space="0" w:color="auto" w:frame="1"/>
          <w:lang w:eastAsia="en-IN"/>
        </w:rPr>
        <w:t>h_\theta(x)</w:t>
      </w:r>
      <w:proofErr w:type="spellStart"/>
      <w:r w:rsidRPr="004D3C59">
        <w:rPr>
          <w:rFonts w:ascii="KaTeX_Math" w:eastAsia="Times New Roman" w:hAnsi="KaTeX_Math" w:cs="Times New Roman"/>
          <w:i/>
          <w:iCs/>
          <w:color w:val="1F1F1F"/>
          <w:sz w:val="29"/>
          <w:szCs w:val="29"/>
          <w:lang w:eastAsia="en-IN"/>
        </w:rPr>
        <w:t>h</w:t>
      </w:r>
      <w:r w:rsidRPr="004D3C59">
        <w:rPr>
          <w:rFonts w:ascii="KaTeX_Math" w:eastAsia="Times New Roman" w:hAnsi="KaTeX_Math" w:cs="Times New Roman"/>
          <w:i/>
          <w:iCs/>
          <w:color w:val="1F1F1F"/>
          <w:sz w:val="20"/>
          <w:szCs w:val="20"/>
          <w:lang w:eastAsia="en-IN"/>
        </w:rPr>
        <w:t>θ</w:t>
      </w:r>
      <w:proofErr w:type="spellEnd"/>
      <w:r w:rsidRPr="004D3C59">
        <w:rPr>
          <w:rFonts w:ascii="Times New Roman" w:eastAsia="Times New Roman" w:hAnsi="Times New Roman" w:cs="Times New Roman"/>
          <w:color w:val="1F1F1F"/>
          <w:sz w:val="2"/>
          <w:szCs w:val="2"/>
          <w:lang w:eastAsia="en-IN"/>
        </w:rPr>
        <w:t>​</w:t>
      </w:r>
      <w:r w:rsidRPr="004D3C59">
        <w:rPr>
          <w:rFonts w:ascii="Times New Roman" w:eastAsia="Times New Roman" w:hAnsi="Times New Roman" w:cs="Times New Roman"/>
          <w:color w:val="1F1F1F"/>
          <w:sz w:val="29"/>
          <w:szCs w:val="29"/>
          <w:lang w:eastAsia="en-IN"/>
        </w:rPr>
        <w:t>(</w:t>
      </w:r>
      <w:r w:rsidRPr="004D3C59">
        <w:rPr>
          <w:rFonts w:ascii="KaTeX_Math" w:eastAsia="Times New Roman" w:hAnsi="KaTeX_Math" w:cs="Times New Roman"/>
          <w:i/>
          <w:iCs/>
          <w:color w:val="1F1F1F"/>
          <w:sz w:val="29"/>
          <w:szCs w:val="29"/>
          <w:lang w:eastAsia="en-IN"/>
        </w:rPr>
        <w:t>x</w:t>
      </w:r>
      <w:r w:rsidRPr="004D3C59">
        <w:rPr>
          <w:rFonts w:ascii="Times New Roman" w:eastAsia="Times New Roman" w:hAnsi="Times New Roman" w:cs="Times New Roman"/>
          <w:color w:val="1F1F1F"/>
          <w:sz w:val="29"/>
          <w:szCs w:val="29"/>
          <w:lang w:eastAsia="en-IN"/>
        </w:rPr>
        <w:t>)</w:t>
      </w:r>
      <w:r w:rsidRPr="004D3C59">
        <w:rPr>
          <w:rFonts w:ascii="Source Sans Pro" w:eastAsia="Times New Roman" w:hAnsi="Source Sans Pro" w:cs="Segoe UI"/>
          <w:color w:val="1F1F1F"/>
          <w:sz w:val="24"/>
          <w:szCs w:val="24"/>
          <w:lang w:eastAsia="en-IN"/>
        </w:rPr>
        <w:t xml:space="preserve"> for each clas</w:t>
      </w:r>
      <w:r>
        <w:rPr>
          <w:rFonts w:ascii="Source Sans Pro" w:eastAsia="Times New Roman" w:hAnsi="Source Sans Pro" w:cs="Segoe UI"/>
          <w:color w:val="1F1F1F"/>
          <w:sz w:val="24"/>
          <w:szCs w:val="24"/>
          <w:lang w:eastAsia="en-IN"/>
        </w:rPr>
        <w:t xml:space="preserve">s </w:t>
      </w:r>
      <w:proofErr w:type="spellStart"/>
      <w:r>
        <w:rPr>
          <w:rFonts w:ascii="Source Sans Pro" w:eastAsia="Times New Roman" w:hAnsi="Source Sans Pro" w:cs="Segoe UI"/>
          <w:color w:val="1F1F1F"/>
          <w:sz w:val="24"/>
          <w:szCs w:val="24"/>
          <w:lang w:eastAsia="en-IN"/>
        </w:rPr>
        <w:t>i</w:t>
      </w:r>
      <w:proofErr w:type="spellEnd"/>
      <w:r>
        <w:rPr>
          <w:rFonts w:ascii="Source Sans Pro" w:eastAsia="Times New Roman" w:hAnsi="Source Sans Pro" w:cs="Segoe UI"/>
          <w:color w:val="1F1F1F"/>
          <w:sz w:val="24"/>
          <w:szCs w:val="24"/>
          <w:lang w:eastAsia="en-IN"/>
        </w:rPr>
        <w:t xml:space="preserve"> </w:t>
      </w:r>
      <w:r w:rsidRPr="004D3C59">
        <w:rPr>
          <w:rFonts w:ascii="Source Sans Pro" w:eastAsia="Times New Roman" w:hAnsi="Source Sans Pro" w:cs="Segoe UI"/>
          <w:color w:val="1F1F1F"/>
          <w:sz w:val="24"/>
          <w:szCs w:val="24"/>
          <w:lang w:eastAsia="en-IN"/>
        </w:rPr>
        <w:t xml:space="preserve">to predict the probability that </w:t>
      </w:r>
      <w:proofErr w:type="spellStart"/>
      <w:r>
        <w:rPr>
          <w:rFonts w:ascii="Source Sans Pro" w:eastAsia="Times New Roman" w:hAnsi="Source Sans Pro" w:cs="Segoe UI"/>
          <w:color w:val="1F1F1F"/>
          <w:sz w:val="24"/>
          <w:szCs w:val="24"/>
          <w:lang w:eastAsia="en-IN"/>
        </w:rPr>
        <w:t>P</w:t>
      </w:r>
      <w:r w:rsidRPr="004D3C59">
        <w:rPr>
          <w:rFonts w:ascii="Source Sans Pro" w:eastAsia="Times New Roman" w:hAnsi="Source Sans Pro" w:cs="Segoe UI"/>
          <w:color w:val="1F1F1F"/>
          <w:sz w:val="24"/>
          <w:szCs w:val="24"/>
          <w:lang w:eastAsia="en-IN"/>
        </w:rPr>
        <w:t>y</w:t>
      </w:r>
      <w:proofErr w:type="spellEnd"/>
      <w:r w:rsidRPr="004D3C59">
        <w:rPr>
          <w:rFonts w:ascii="Source Sans Pro" w:eastAsia="Times New Roman" w:hAnsi="Source Sans Pro" w:cs="Segoe UI"/>
          <w:color w:val="1F1F1F"/>
          <w:sz w:val="24"/>
          <w:szCs w:val="24"/>
          <w:lang w:eastAsia="en-IN"/>
        </w:rPr>
        <w:t xml:space="preserve"> = </w:t>
      </w:r>
      <w:proofErr w:type="spellStart"/>
      <w:r w:rsidRPr="004D3C59">
        <w:rPr>
          <w:rFonts w:ascii="Source Sans Pro" w:eastAsia="Times New Roman" w:hAnsi="Source Sans Pro" w:cs="Segoe UI"/>
          <w:color w:val="1F1F1F"/>
          <w:sz w:val="24"/>
          <w:szCs w:val="24"/>
          <w:lang w:eastAsia="en-IN"/>
        </w:rPr>
        <w:t>i</w:t>
      </w:r>
      <w:proofErr w:type="spellEnd"/>
      <w:r w:rsidRPr="004D3C59">
        <w:rPr>
          <w:rFonts w:ascii="Arial" w:eastAsia="Times New Roman" w:hAnsi="Arial" w:cs="Arial"/>
          <w:color w:val="1F1F1F"/>
          <w:sz w:val="24"/>
          <w:szCs w:val="24"/>
          <w:lang w:eastAsia="en-IN"/>
        </w:rPr>
        <w:t>￼</w:t>
      </w:r>
      <w:r w:rsidRPr="004D3C59">
        <w:rPr>
          <w:rFonts w:ascii="Source Sans Pro" w:eastAsia="Times New Roman" w:hAnsi="Source Sans Pro" w:cs="Segoe UI"/>
          <w:color w:val="1F1F1F"/>
          <w:sz w:val="24"/>
          <w:szCs w:val="24"/>
          <w:lang w:eastAsia="en-IN"/>
        </w:rPr>
        <w:t xml:space="preserve"> </w:t>
      </w:r>
      <w:r w:rsidRPr="004D3C59">
        <w:rPr>
          <w:rFonts w:ascii="Arial" w:eastAsia="Times New Roman" w:hAnsi="Arial" w:cs="Arial"/>
          <w:color w:val="1F1F1F"/>
          <w:sz w:val="24"/>
          <w:szCs w:val="24"/>
          <w:lang w:eastAsia="en-IN"/>
        </w:rPr>
        <w:t>￼</w:t>
      </w:r>
      <w:r w:rsidRPr="004D3C59">
        <w:rPr>
          <w:rFonts w:ascii="Source Sans Pro" w:eastAsia="Times New Roman" w:hAnsi="Source Sans Pro" w:cs="Segoe UI"/>
          <w:color w:val="1F1F1F"/>
          <w:sz w:val="24"/>
          <w:szCs w:val="24"/>
          <w:lang w:eastAsia="en-IN"/>
        </w:rPr>
        <w:t xml:space="preserve">. </w:t>
      </w:r>
    </w:p>
    <w:p w14:paraId="3FF099E3" w14:textId="666B7A0D" w:rsidR="008608AB" w:rsidRPr="00EA1140" w:rsidRDefault="004D3C59" w:rsidP="006218F9">
      <w:pPr>
        <w:shd w:val="clear" w:color="auto" w:fill="FFFFFF"/>
        <w:spacing w:after="240" w:line="240" w:lineRule="auto"/>
        <w:rPr>
          <w:rFonts w:ascii="Source Sans Pro" w:eastAsia="Times New Roman" w:hAnsi="Source Sans Pro" w:cs="Segoe UI"/>
          <w:color w:val="1F1F1F"/>
          <w:sz w:val="24"/>
          <w:szCs w:val="24"/>
          <w:lang w:eastAsia="en-IN"/>
        </w:rPr>
      </w:pPr>
      <w:r w:rsidRPr="004D3C59">
        <w:rPr>
          <w:rFonts w:ascii="Source Sans Pro" w:eastAsia="Times New Roman" w:hAnsi="Source Sans Pro" w:cs="Segoe UI"/>
          <w:color w:val="1F1F1F"/>
          <w:sz w:val="24"/>
          <w:szCs w:val="24"/>
          <w:lang w:eastAsia="en-IN"/>
        </w:rPr>
        <w:t xml:space="preserve">To make a prediction on a new x, pick the class </w:t>
      </w:r>
      <w:r w:rsidRPr="004D3C59">
        <w:rPr>
          <w:rFonts w:ascii="Arial" w:eastAsia="Times New Roman" w:hAnsi="Arial" w:cs="Arial"/>
          <w:color w:val="1F1F1F"/>
          <w:sz w:val="24"/>
          <w:szCs w:val="24"/>
          <w:lang w:eastAsia="en-IN"/>
        </w:rPr>
        <w:t>￼</w:t>
      </w:r>
      <w:r w:rsidRPr="004D3C59">
        <w:rPr>
          <w:rFonts w:ascii="Source Sans Pro" w:eastAsia="Times New Roman" w:hAnsi="Source Sans Pro" w:cs="Segoe UI"/>
          <w:color w:val="1F1F1F"/>
          <w:sz w:val="24"/>
          <w:szCs w:val="24"/>
          <w:lang w:eastAsia="en-IN"/>
        </w:rPr>
        <w:t xml:space="preserve">that maximizes </w:t>
      </w:r>
      <w:r w:rsidRPr="004D3C59">
        <w:rPr>
          <w:rFonts w:ascii="Times New Roman" w:eastAsia="Times New Roman" w:hAnsi="Times New Roman" w:cs="Times New Roman"/>
          <w:color w:val="1F1F1F"/>
          <w:sz w:val="29"/>
          <w:szCs w:val="29"/>
          <w:bdr w:val="none" w:sz="0" w:space="0" w:color="auto" w:frame="1"/>
          <w:lang w:eastAsia="en-IN"/>
        </w:rPr>
        <w:t xml:space="preserve">h_\theta (x) </w:t>
      </w:r>
      <w:proofErr w:type="spellStart"/>
      <w:r w:rsidRPr="004D3C59">
        <w:rPr>
          <w:rFonts w:ascii="KaTeX_Math" w:eastAsia="Times New Roman" w:hAnsi="KaTeX_Math" w:cs="Times New Roman"/>
          <w:i/>
          <w:iCs/>
          <w:color w:val="1F1F1F"/>
          <w:sz w:val="29"/>
          <w:szCs w:val="29"/>
          <w:lang w:eastAsia="en-IN"/>
        </w:rPr>
        <w:t>h</w:t>
      </w:r>
      <w:r w:rsidRPr="004D3C59">
        <w:rPr>
          <w:rFonts w:ascii="KaTeX_Math" w:eastAsia="Times New Roman" w:hAnsi="KaTeX_Math" w:cs="Times New Roman"/>
          <w:i/>
          <w:iCs/>
          <w:color w:val="1F1F1F"/>
          <w:sz w:val="20"/>
          <w:szCs w:val="20"/>
          <w:lang w:eastAsia="en-IN"/>
        </w:rPr>
        <w:t>θ</w:t>
      </w:r>
      <w:proofErr w:type="spellEnd"/>
      <w:r w:rsidRPr="004D3C59">
        <w:rPr>
          <w:rFonts w:ascii="Times New Roman" w:eastAsia="Times New Roman" w:hAnsi="Times New Roman" w:cs="Times New Roman"/>
          <w:color w:val="1F1F1F"/>
          <w:sz w:val="2"/>
          <w:szCs w:val="2"/>
          <w:lang w:eastAsia="en-IN"/>
        </w:rPr>
        <w:t>​</w:t>
      </w:r>
      <w:r w:rsidRPr="004D3C59">
        <w:rPr>
          <w:rFonts w:ascii="Times New Roman" w:eastAsia="Times New Roman" w:hAnsi="Times New Roman" w:cs="Times New Roman"/>
          <w:color w:val="1F1F1F"/>
          <w:sz w:val="29"/>
          <w:szCs w:val="29"/>
          <w:lang w:eastAsia="en-IN"/>
        </w:rPr>
        <w:t>(</w:t>
      </w:r>
      <w:r w:rsidRPr="004D3C59">
        <w:rPr>
          <w:rFonts w:ascii="KaTeX_Math" w:eastAsia="Times New Roman" w:hAnsi="KaTeX_Math" w:cs="Times New Roman"/>
          <w:i/>
          <w:iCs/>
          <w:color w:val="1F1F1F"/>
          <w:sz w:val="29"/>
          <w:szCs w:val="29"/>
          <w:lang w:eastAsia="en-IN"/>
        </w:rPr>
        <w:t>x</w:t>
      </w:r>
      <w:r w:rsidRPr="004D3C59">
        <w:rPr>
          <w:rFonts w:ascii="Times New Roman" w:eastAsia="Times New Roman" w:hAnsi="Times New Roman" w:cs="Times New Roman"/>
          <w:color w:val="1F1F1F"/>
          <w:sz w:val="29"/>
          <w:szCs w:val="29"/>
          <w:lang w:eastAsia="en-IN"/>
        </w:rPr>
        <w:t>)</w:t>
      </w:r>
    </w:p>
    <w:p w14:paraId="6C26E68C" w14:textId="2B67870A" w:rsidR="008608AB" w:rsidRDefault="008608AB" w:rsidP="006218F9">
      <w:pPr>
        <w:shd w:val="clear" w:color="auto" w:fill="FFFFFF"/>
        <w:spacing w:after="240" w:line="240" w:lineRule="auto"/>
        <w:rPr>
          <w:rFonts w:ascii="Source Sans Pro" w:eastAsia="Times New Roman" w:hAnsi="Source Sans Pro" w:cs="Times New Roman"/>
          <w:color w:val="1F1F1F"/>
          <w:sz w:val="24"/>
          <w:szCs w:val="24"/>
          <w:lang w:eastAsia="en-IN"/>
        </w:rPr>
      </w:pPr>
    </w:p>
    <w:p w14:paraId="43991ACD" w14:textId="63A6055C" w:rsidR="00054264" w:rsidRPr="00054264" w:rsidRDefault="008608AB" w:rsidP="00054264">
      <w:pPr>
        <w:pStyle w:val="Heading1"/>
        <w:shd w:val="clear" w:color="auto" w:fill="FFFFFF"/>
        <w:spacing w:before="0" w:after="360"/>
        <w:rPr>
          <w:rFonts w:ascii="Source Sans Pro" w:hAnsi="Source Sans Pro"/>
          <w:color w:val="1F1F1F"/>
          <w:spacing w:val="-2"/>
        </w:rPr>
      </w:pPr>
      <w:r>
        <w:rPr>
          <w:rFonts w:ascii="Source Sans Pro" w:hAnsi="Source Sans Pro"/>
          <w:color w:val="1F1F1F"/>
          <w:spacing w:val="-2"/>
        </w:rPr>
        <w:t>The Problem of Overfitting</w:t>
      </w:r>
    </w:p>
    <w:p w14:paraId="3DB45FFA" w14:textId="2D990326" w:rsidR="008608AB" w:rsidRDefault="00EA1140" w:rsidP="006218F9">
      <w:pPr>
        <w:shd w:val="clear" w:color="auto" w:fill="FFFFFF"/>
        <w:spacing w:after="240" w:line="240" w:lineRule="auto"/>
        <w:rPr>
          <w:rFonts w:ascii="Source Sans Pro" w:eastAsia="Times New Roman" w:hAnsi="Source Sans Pro" w:cs="Times New Roman"/>
          <w:color w:val="1F1F1F"/>
          <w:sz w:val="24"/>
          <w:szCs w:val="24"/>
          <w:lang w:eastAsia="en-IN"/>
        </w:rPr>
      </w:pPr>
      <w:r>
        <w:rPr>
          <w:rFonts w:ascii="Source Sans Pro" w:eastAsia="Times New Roman" w:hAnsi="Source Sans Pro" w:cs="Times New Roman"/>
          <w:color w:val="1F1F1F"/>
          <w:sz w:val="24"/>
          <w:szCs w:val="24"/>
          <w:lang w:eastAsia="en-IN"/>
        </w:rPr>
        <w:t xml:space="preserve">When the hypothesis fits the training data too </w:t>
      </w:r>
      <w:r w:rsidR="00054264">
        <w:rPr>
          <w:rFonts w:ascii="Source Sans Pro" w:eastAsia="Times New Roman" w:hAnsi="Source Sans Pro" w:cs="Times New Roman"/>
          <w:color w:val="1F1F1F"/>
          <w:sz w:val="24"/>
          <w:szCs w:val="24"/>
          <w:lang w:eastAsia="en-IN"/>
        </w:rPr>
        <w:t>much,</w:t>
      </w:r>
      <w:r>
        <w:rPr>
          <w:rFonts w:ascii="Source Sans Pro" w:eastAsia="Times New Roman" w:hAnsi="Source Sans Pro" w:cs="Times New Roman"/>
          <w:color w:val="1F1F1F"/>
          <w:sz w:val="24"/>
          <w:szCs w:val="24"/>
          <w:lang w:eastAsia="en-IN"/>
        </w:rPr>
        <w:t xml:space="preserve"> </w:t>
      </w:r>
      <w:r w:rsidR="00054264">
        <w:rPr>
          <w:rFonts w:ascii="Source Sans Pro" w:eastAsia="Times New Roman" w:hAnsi="Source Sans Pro" w:cs="Times New Roman"/>
          <w:color w:val="1F1F1F"/>
          <w:sz w:val="24"/>
          <w:szCs w:val="24"/>
          <w:lang w:eastAsia="en-IN"/>
        </w:rPr>
        <w:t xml:space="preserve">we get </w:t>
      </w:r>
      <w:proofErr w:type="gramStart"/>
      <w:r w:rsidR="00054264">
        <w:rPr>
          <w:rFonts w:ascii="Source Sans Pro" w:eastAsia="Times New Roman" w:hAnsi="Source Sans Pro" w:cs="Times New Roman"/>
          <w:color w:val="1F1F1F"/>
          <w:sz w:val="24"/>
          <w:szCs w:val="24"/>
          <w:lang w:eastAsia="en-IN"/>
        </w:rPr>
        <w:t>a the</w:t>
      </w:r>
      <w:proofErr w:type="gramEnd"/>
      <w:r w:rsidR="00054264">
        <w:rPr>
          <w:rFonts w:ascii="Source Sans Pro" w:eastAsia="Times New Roman" w:hAnsi="Source Sans Pro" w:cs="Times New Roman"/>
          <w:color w:val="1F1F1F"/>
          <w:sz w:val="24"/>
          <w:szCs w:val="24"/>
          <w:lang w:eastAsia="en-IN"/>
        </w:rPr>
        <w:t xml:space="preserve"> situation of overfitting, which will lead to less accurate predictions on new dataset.</w:t>
      </w:r>
    </w:p>
    <w:p w14:paraId="73E6CA27" w14:textId="044EF677" w:rsidR="00054264" w:rsidRDefault="00054264" w:rsidP="00054264">
      <w:pPr>
        <w:shd w:val="clear" w:color="auto" w:fill="FFFFFF"/>
        <w:spacing w:after="240" w:line="240" w:lineRule="auto"/>
        <w:rPr>
          <w:rFonts w:ascii="Source Sans Pro" w:eastAsia="Times New Roman" w:hAnsi="Source Sans Pro" w:cs="Times New Roman"/>
          <w:color w:val="1F1F1F"/>
          <w:sz w:val="24"/>
          <w:szCs w:val="24"/>
          <w:lang w:eastAsia="en-IN"/>
        </w:rPr>
      </w:pPr>
      <w:r>
        <w:rPr>
          <w:rFonts w:ascii="Source Sans Pro" w:hAnsi="Source Sans Pro"/>
          <w:color w:val="1F1F1F"/>
          <w:shd w:val="clear" w:color="auto" w:fill="FFFFFF"/>
        </w:rPr>
        <w:t>Underfitting, or high bias, is when the form of our hypothesis function h maps poorly to the trend of the data. It is usually caused by a function that is too simple or uses too few features. At the other extreme, overfitting, or high variance, is caused by a hypothesis function that fits the available data but does not generalize well to predict new data. It is usually caused by a complicated function that creates a lot of unnecessary curves and angles unrelated to the data.</w:t>
      </w:r>
    </w:p>
    <w:p w14:paraId="38D52346" w14:textId="732880EC" w:rsidR="00054264" w:rsidRPr="00054264" w:rsidRDefault="00054264" w:rsidP="00054264">
      <w:pPr>
        <w:shd w:val="clear" w:color="auto" w:fill="FFFFFF"/>
        <w:spacing w:after="240" w:line="240" w:lineRule="auto"/>
        <w:rPr>
          <w:rFonts w:ascii="Source Sans Pro" w:eastAsia="Times New Roman" w:hAnsi="Source Sans Pro" w:cs="Times New Roman"/>
          <w:color w:val="1F1F1F"/>
          <w:sz w:val="24"/>
          <w:szCs w:val="24"/>
          <w:lang w:eastAsia="en-IN"/>
        </w:rPr>
      </w:pPr>
      <w:r w:rsidRPr="00054264">
        <w:rPr>
          <w:rFonts w:ascii="Source Sans Pro" w:eastAsia="Times New Roman" w:hAnsi="Source Sans Pro" w:cs="Times New Roman"/>
          <w:color w:val="1F1F1F"/>
          <w:sz w:val="24"/>
          <w:szCs w:val="24"/>
          <w:lang w:eastAsia="en-IN"/>
        </w:rPr>
        <w:t>This terminology is applied to both linear and logistic regression. There are two main options to address the issue of overfitting:</w:t>
      </w:r>
    </w:p>
    <w:p w14:paraId="63B6FBD6" w14:textId="77777777" w:rsidR="00054264" w:rsidRPr="00054264" w:rsidRDefault="00054264" w:rsidP="00054264">
      <w:pPr>
        <w:shd w:val="clear" w:color="auto" w:fill="FFFFFF"/>
        <w:spacing w:after="240" w:line="240" w:lineRule="auto"/>
        <w:rPr>
          <w:rFonts w:ascii="Source Sans Pro" w:eastAsia="Times New Roman" w:hAnsi="Source Sans Pro" w:cs="Times New Roman"/>
          <w:color w:val="1F1F1F"/>
          <w:sz w:val="24"/>
          <w:szCs w:val="24"/>
          <w:lang w:eastAsia="en-IN"/>
        </w:rPr>
      </w:pPr>
      <w:r w:rsidRPr="00054264">
        <w:rPr>
          <w:rFonts w:ascii="Source Sans Pro" w:eastAsia="Times New Roman" w:hAnsi="Source Sans Pro" w:cs="Times New Roman"/>
          <w:color w:val="1F1F1F"/>
          <w:sz w:val="24"/>
          <w:szCs w:val="24"/>
          <w:lang w:eastAsia="en-IN"/>
        </w:rPr>
        <w:t>1) Reduce the number of features:</w:t>
      </w:r>
    </w:p>
    <w:p w14:paraId="7DE81E8D" w14:textId="77777777" w:rsidR="00054264" w:rsidRPr="00054264" w:rsidRDefault="00054264" w:rsidP="00054264">
      <w:pPr>
        <w:numPr>
          <w:ilvl w:val="0"/>
          <w:numId w:val="5"/>
        </w:numPr>
        <w:shd w:val="clear" w:color="auto" w:fill="FFFFFF"/>
        <w:spacing w:after="0" w:line="240" w:lineRule="auto"/>
        <w:ind w:left="1200"/>
        <w:rPr>
          <w:rFonts w:ascii="Source Sans Pro" w:eastAsia="Times New Roman" w:hAnsi="Source Sans Pro" w:cs="Times New Roman"/>
          <w:color w:val="1F1F1F"/>
          <w:sz w:val="24"/>
          <w:szCs w:val="24"/>
          <w:lang w:eastAsia="en-IN"/>
        </w:rPr>
      </w:pPr>
      <w:r w:rsidRPr="00054264">
        <w:rPr>
          <w:rFonts w:ascii="Source Sans Pro" w:eastAsia="Times New Roman" w:hAnsi="Source Sans Pro" w:cs="Times New Roman"/>
          <w:color w:val="1F1F1F"/>
          <w:sz w:val="24"/>
          <w:szCs w:val="24"/>
          <w:lang w:eastAsia="en-IN"/>
        </w:rPr>
        <w:t>Manually select which features to keep.</w:t>
      </w:r>
    </w:p>
    <w:p w14:paraId="4CE8F0F2" w14:textId="77777777" w:rsidR="00054264" w:rsidRPr="00054264" w:rsidRDefault="00054264" w:rsidP="00054264">
      <w:pPr>
        <w:numPr>
          <w:ilvl w:val="0"/>
          <w:numId w:val="5"/>
        </w:numPr>
        <w:shd w:val="clear" w:color="auto" w:fill="FFFFFF"/>
        <w:spacing w:after="0" w:line="240" w:lineRule="auto"/>
        <w:ind w:left="1200"/>
        <w:rPr>
          <w:rFonts w:ascii="Source Sans Pro" w:eastAsia="Times New Roman" w:hAnsi="Source Sans Pro" w:cs="Times New Roman"/>
          <w:color w:val="1F1F1F"/>
          <w:sz w:val="24"/>
          <w:szCs w:val="24"/>
          <w:lang w:eastAsia="en-IN"/>
        </w:rPr>
      </w:pPr>
      <w:r w:rsidRPr="00054264">
        <w:rPr>
          <w:rFonts w:ascii="Source Sans Pro" w:eastAsia="Times New Roman" w:hAnsi="Source Sans Pro" w:cs="Times New Roman"/>
          <w:color w:val="1F1F1F"/>
          <w:sz w:val="24"/>
          <w:szCs w:val="24"/>
          <w:lang w:eastAsia="en-IN"/>
        </w:rPr>
        <w:t>Use a model selection algorithm (studied later in the course).</w:t>
      </w:r>
    </w:p>
    <w:p w14:paraId="1F705925" w14:textId="77777777" w:rsidR="00054264" w:rsidRPr="00054264" w:rsidRDefault="00054264" w:rsidP="00054264">
      <w:pPr>
        <w:shd w:val="clear" w:color="auto" w:fill="FFFFFF"/>
        <w:spacing w:after="240" w:line="240" w:lineRule="auto"/>
        <w:rPr>
          <w:rFonts w:ascii="Source Sans Pro" w:eastAsia="Times New Roman" w:hAnsi="Source Sans Pro" w:cs="Times New Roman"/>
          <w:color w:val="1F1F1F"/>
          <w:sz w:val="24"/>
          <w:szCs w:val="24"/>
          <w:lang w:eastAsia="en-IN"/>
        </w:rPr>
      </w:pPr>
      <w:r w:rsidRPr="00054264">
        <w:rPr>
          <w:rFonts w:ascii="Source Sans Pro" w:eastAsia="Times New Roman" w:hAnsi="Source Sans Pro" w:cs="Times New Roman"/>
          <w:color w:val="1F1F1F"/>
          <w:sz w:val="24"/>
          <w:szCs w:val="24"/>
          <w:lang w:eastAsia="en-IN"/>
        </w:rPr>
        <w:t>2) Regularization</w:t>
      </w:r>
    </w:p>
    <w:p w14:paraId="3418A321" w14:textId="61591CEE" w:rsidR="00054264" w:rsidRPr="00054264" w:rsidRDefault="00054264" w:rsidP="00054264">
      <w:pPr>
        <w:numPr>
          <w:ilvl w:val="0"/>
          <w:numId w:val="6"/>
        </w:numPr>
        <w:shd w:val="clear" w:color="auto" w:fill="FFFFFF"/>
        <w:spacing w:after="0" w:line="240" w:lineRule="auto"/>
        <w:ind w:left="1200"/>
        <w:rPr>
          <w:rFonts w:ascii="Source Sans Pro" w:eastAsia="Times New Roman" w:hAnsi="Source Sans Pro" w:cs="Times New Roman"/>
          <w:color w:val="1F1F1F"/>
          <w:sz w:val="24"/>
          <w:szCs w:val="24"/>
          <w:lang w:eastAsia="en-IN"/>
        </w:rPr>
      </w:pPr>
      <w:r w:rsidRPr="00054264">
        <w:rPr>
          <w:rFonts w:ascii="Source Sans Pro" w:eastAsia="Times New Roman" w:hAnsi="Source Sans Pro" w:cs="Times New Roman"/>
          <w:color w:val="1F1F1F"/>
          <w:sz w:val="24"/>
          <w:szCs w:val="24"/>
          <w:lang w:eastAsia="en-IN"/>
        </w:rPr>
        <w:t xml:space="preserve">Keep all the </w:t>
      </w:r>
      <w:proofErr w:type="gramStart"/>
      <w:r w:rsidRPr="00054264">
        <w:rPr>
          <w:rFonts w:ascii="Source Sans Pro" w:eastAsia="Times New Roman" w:hAnsi="Source Sans Pro" w:cs="Times New Roman"/>
          <w:color w:val="1F1F1F"/>
          <w:sz w:val="24"/>
          <w:szCs w:val="24"/>
          <w:lang w:eastAsia="en-IN"/>
        </w:rPr>
        <w:t>features, but</w:t>
      </w:r>
      <w:proofErr w:type="gramEnd"/>
      <w:r w:rsidRPr="00054264">
        <w:rPr>
          <w:rFonts w:ascii="Source Sans Pro" w:eastAsia="Times New Roman" w:hAnsi="Source Sans Pro" w:cs="Times New Roman"/>
          <w:color w:val="1F1F1F"/>
          <w:sz w:val="24"/>
          <w:szCs w:val="24"/>
          <w:lang w:eastAsia="en-IN"/>
        </w:rPr>
        <w:t xml:space="preserve"> reduce the magnitude of parameters </w:t>
      </w:r>
      <w:proofErr w:type="spellStart"/>
      <w:r w:rsidRPr="00054264">
        <w:rPr>
          <w:rFonts w:ascii="KaTeX_Math" w:eastAsia="Times New Roman" w:hAnsi="KaTeX_Math" w:cs="Times New Roman"/>
          <w:i/>
          <w:iCs/>
          <w:color w:val="1F1F1F"/>
          <w:sz w:val="29"/>
          <w:szCs w:val="29"/>
          <w:lang w:eastAsia="en-IN"/>
        </w:rPr>
        <w:t>θ</w:t>
      </w:r>
      <w:r w:rsidRPr="00054264">
        <w:rPr>
          <w:rFonts w:ascii="KaTeX_Math" w:eastAsia="Times New Roman" w:hAnsi="KaTeX_Math" w:cs="Times New Roman"/>
          <w:i/>
          <w:iCs/>
          <w:color w:val="1F1F1F"/>
          <w:sz w:val="20"/>
          <w:szCs w:val="20"/>
          <w:lang w:eastAsia="en-IN"/>
        </w:rPr>
        <w:t>j</w:t>
      </w:r>
      <w:proofErr w:type="spellEnd"/>
      <w:r w:rsidRPr="00054264">
        <w:rPr>
          <w:rFonts w:ascii="Times New Roman" w:eastAsia="Times New Roman" w:hAnsi="Times New Roman" w:cs="Times New Roman"/>
          <w:color w:val="1F1F1F"/>
          <w:sz w:val="2"/>
          <w:szCs w:val="2"/>
          <w:lang w:eastAsia="en-IN"/>
        </w:rPr>
        <w:t>​</w:t>
      </w:r>
      <w:r w:rsidRPr="00054264">
        <w:rPr>
          <w:rFonts w:ascii="Source Sans Pro" w:eastAsia="Times New Roman" w:hAnsi="Source Sans Pro" w:cs="Times New Roman"/>
          <w:color w:val="1F1F1F"/>
          <w:sz w:val="24"/>
          <w:szCs w:val="24"/>
          <w:lang w:eastAsia="en-IN"/>
        </w:rPr>
        <w:t>.</w:t>
      </w:r>
    </w:p>
    <w:p w14:paraId="3036F5CB" w14:textId="32B7B47F" w:rsidR="00054264" w:rsidRDefault="00054264" w:rsidP="00054264">
      <w:pPr>
        <w:numPr>
          <w:ilvl w:val="0"/>
          <w:numId w:val="6"/>
        </w:numPr>
        <w:shd w:val="clear" w:color="auto" w:fill="FFFFFF"/>
        <w:spacing w:after="0" w:line="240" w:lineRule="auto"/>
        <w:ind w:left="1200"/>
        <w:rPr>
          <w:rFonts w:ascii="Source Sans Pro" w:eastAsia="Times New Roman" w:hAnsi="Source Sans Pro" w:cs="Times New Roman"/>
          <w:color w:val="1F1F1F"/>
          <w:sz w:val="24"/>
          <w:szCs w:val="24"/>
          <w:lang w:eastAsia="en-IN"/>
        </w:rPr>
      </w:pPr>
      <w:r w:rsidRPr="00054264">
        <w:rPr>
          <w:rFonts w:ascii="Source Sans Pro" w:eastAsia="Times New Roman" w:hAnsi="Source Sans Pro" w:cs="Times New Roman"/>
          <w:color w:val="1F1F1F"/>
          <w:sz w:val="24"/>
          <w:szCs w:val="24"/>
          <w:lang w:eastAsia="en-IN"/>
        </w:rPr>
        <w:t>Regularization works well when we have a lot of slightly useful features.</w:t>
      </w:r>
    </w:p>
    <w:p w14:paraId="4C944467" w14:textId="6F10FC35" w:rsidR="00054264" w:rsidRDefault="00054264" w:rsidP="00054264">
      <w:pPr>
        <w:shd w:val="clear" w:color="auto" w:fill="FFFFFF"/>
        <w:spacing w:after="0" w:line="240" w:lineRule="auto"/>
        <w:rPr>
          <w:rFonts w:ascii="Source Sans Pro" w:eastAsia="Times New Roman" w:hAnsi="Source Sans Pro" w:cs="Times New Roman"/>
          <w:color w:val="1F1F1F"/>
          <w:sz w:val="24"/>
          <w:szCs w:val="24"/>
          <w:lang w:eastAsia="en-IN"/>
        </w:rPr>
      </w:pPr>
    </w:p>
    <w:p w14:paraId="7950A29F" w14:textId="77777777" w:rsidR="00054264" w:rsidRDefault="00054264" w:rsidP="0005426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If we have overfitting from our hypothesis function, we can reduce the weight that some of the terms in our function carry by increasing their cost.</w:t>
      </w:r>
    </w:p>
    <w:p w14:paraId="257B98E9" w14:textId="77777777" w:rsidR="00054264" w:rsidRDefault="00054264" w:rsidP="0005426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Say we wanted to make the following function more quadratic:</w:t>
      </w:r>
    </w:p>
    <w:p w14:paraId="11A5F2E5" w14:textId="5D96AEFB" w:rsidR="00054264" w:rsidRDefault="00054264" w:rsidP="00054264">
      <w:pPr>
        <w:pStyle w:val="NormalWeb"/>
        <w:shd w:val="clear" w:color="auto" w:fill="FFFFFF"/>
        <w:spacing w:before="0" w:beforeAutospacing="0" w:after="240" w:afterAutospacing="0"/>
        <w:rPr>
          <w:rFonts w:ascii="Source Sans Pro" w:hAnsi="Source Sans Pro"/>
          <w:color w:val="1F1F1F"/>
        </w:rPr>
      </w:pPr>
      <w:r>
        <w:rPr>
          <w:rStyle w:val="mord"/>
          <w:rFonts w:ascii="KaTeX_Math" w:hAnsi="KaTeX_Math"/>
          <w:i/>
          <w:iCs/>
          <w:color w:val="1F1F1F"/>
          <w:sz w:val="29"/>
          <w:szCs w:val="29"/>
        </w:rPr>
        <w:t>θ</w:t>
      </w:r>
      <w:r>
        <w:rPr>
          <w:rStyle w:val="mord"/>
          <w:color w:val="1F1F1F"/>
          <w:sz w:val="20"/>
          <w:szCs w:val="20"/>
        </w:rPr>
        <w:t>0</w:t>
      </w:r>
      <w:r>
        <w:rPr>
          <w:rStyle w:val="vlist-s"/>
          <w:color w:val="1F1F1F"/>
          <w:sz w:val="2"/>
          <w:szCs w:val="2"/>
        </w:rPr>
        <w:t>​</w:t>
      </w:r>
      <w:r>
        <w:rPr>
          <w:rStyle w:val="mbin"/>
          <w:color w:val="1F1F1F"/>
          <w:sz w:val="29"/>
          <w:szCs w:val="29"/>
        </w:rPr>
        <w:t>+</w:t>
      </w:r>
      <w:r>
        <w:rPr>
          <w:rStyle w:val="mord"/>
          <w:rFonts w:ascii="KaTeX_Math" w:hAnsi="KaTeX_Math"/>
          <w:i/>
          <w:iCs/>
          <w:color w:val="1F1F1F"/>
          <w:sz w:val="29"/>
          <w:szCs w:val="29"/>
        </w:rPr>
        <w:t>θ</w:t>
      </w:r>
      <w:r>
        <w:rPr>
          <w:rStyle w:val="mord"/>
          <w:color w:val="1F1F1F"/>
          <w:sz w:val="20"/>
          <w:szCs w:val="20"/>
        </w:rPr>
        <w:t>1</w:t>
      </w:r>
      <w:r>
        <w:rPr>
          <w:rStyle w:val="vlist-s"/>
          <w:color w:val="1F1F1F"/>
          <w:sz w:val="2"/>
          <w:szCs w:val="2"/>
        </w:rPr>
        <w:t>​</w:t>
      </w:r>
      <w:r>
        <w:rPr>
          <w:rStyle w:val="mord"/>
          <w:rFonts w:ascii="KaTeX_Math" w:hAnsi="KaTeX_Math"/>
          <w:i/>
          <w:iCs/>
          <w:color w:val="1F1F1F"/>
          <w:sz w:val="29"/>
          <w:szCs w:val="29"/>
        </w:rPr>
        <w:t>x</w:t>
      </w:r>
      <w:r>
        <w:rPr>
          <w:rStyle w:val="mbin"/>
          <w:color w:val="1F1F1F"/>
          <w:sz w:val="29"/>
          <w:szCs w:val="29"/>
        </w:rPr>
        <w:t>+</w:t>
      </w:r>
      <w:r>
        <w:rPr>
          <w:rStyle w:val="mord"/>
          <w:rFonts w:ascii="KaTeX_Math" w:hAnsi="KaTeX_Math"/>
          <w:i/>
          <w:iCs/>
          <w:color w:val="1F1F1F"/>
          <w:sz w:val="29"/>
          <w:szCs w:val="29"/>
        </w:rPr>
        <w:t>θ</w:t>
      </w:r>
      <w:r>
        <w:rPr>
          <w:rStyle w:val="mord"/>
          <w:color w:val="1F1F1F"/>
          <w:sz w:val="20"/>
          <w:szCs w:val="20"/>
        </w:rPr>
        <w:t>2</w:t>
      </w:r>
      <w:r>
        <w:rPr>
          <w:rStyle w:val="vlist-s"/>
          <w:color w:val="1F1F1F"/>
          <w:sz w:val="2"/>
          <w:szCs w:val="2"/>
        </w:rPr>
        <w:t>​</w:t>
      </w:r>
      <w:r>
        <w:rPr>
          <w:rStyle w:val="mord"/>
          <w:rFonts w:ascii="KaTeX_Math" w:hAnsi="KaTeX_Math"/>
          <w:i/>
          <w:iCs/>
          <w:color w:val="1F1F1F"/>
          <w:sz w:val="29"/>
          <w:szCs w:val="29"/>
        </w:rPr>
        <w:t>x</w:t>
      </w:r>
      <w:r w:rsidR="006B1EAD">
        <w:rPr>
          <w:rStyle w:val="mord"/>
          <w:rFonts w:ascii="KaTeX_Math" w:hAnsi="KaTeX_Math"/>
          <w:i/>
          <w:iCs/>
          <w:color w:val="1F1F1F"/>
          <w:sz w:val="29"/>
          <w:szCs w:val="29"/>
        </w:rPr>
        <w:t>^</w:t>
      </w:r>
      <w:r>
        <w:rPr>
          <w:rStyle w:val="mord"/>
          <w:color w:val="1F1F1F"/>
          <w:sz w:val="20"/>
          <w:szCs w:val="20"/>
        </w:rPr>
        <w:t>2</w:t>
      </w:r>
      <w:r>
        <w:rPr>
          <w:rStyle w:val="mbin"/>
          <w:color w:val="1F1F1F"/>
          <w:sz w:val="29"/>
          <w:szCs w:val="29"/>
        </w:rPr>
        <w:t>+</w:t>
      </w:r>
      <w:r>
        <w:rPr>
          <w:rStyle w:val="mord"/>
          <w:rFonts w:ascii="KaTeX_Math" w:hAnsi="KaTeX_Math"/>
          <w:i/>
          <w:iCs/>
          <w:color w:val="1F1F1F"/>
          <w:sz w:val="29"/>
          <w:szCs w:val="29"/>
        </w:rPr>
        <w:t>θ</w:t>
      </w:r>
      <w:r>
        <w:rPr>
          <w:rStyle w:val="mord"/>
          <w:color w:val="1F1F1F"/>
          <w:sz w:val="20"/>
          <w:szCs w:val="20"/>
        </w:rPr>
        <w:t>3</w:t>
      </w:r>
      <w:r>
        <w:rPr>
          <w:rStyle w:val="vlist-s"/>
          <w:color w:val="1F1F1F"/>
          <w:sz w:val="2"/>
          <w:szCs w:val="2"/>
        </w:rPr>
        <w:t>​</w:t>
      </w:r>
      <w:r>
        <w:rPr>
          <w:rStyle w:val="mord"/>
          <w:rFonts w:ascii="KaTeX_Math" w:hAnsi="KaTeX_Math"/>
          <w:i/>
          <w:iCs/>
          <w:color w:val="1F1F1F"/>
          <w:sz w:val="29"/>
          <w:szCs w:val="29"/>
        </w:rPr>
        <w:t>x</w:t>
      </w:r>
      <w:r w:rsidR="006B1EAD">
        <w:rPr>
          <w:rStyle w:val="mord"/>
          <w:rFonts w:ascii="KaTeX_Math" w:hAnsi="KaTeX_Math"/>
          <w:i/>
          <w:iCs/>
          <w:color w:val="1F1F1F"/>
          <w:sz w:val="29"/>
          <w:szCs w:val="29"/>
        </w:rPr>
        <w:t>^</w:t>
      </w:r>
      <w:r>
        <w:rPr>
          <w:rStyle w:val="mord"/>
          <w:color w:val="1F1F1F"/>
          <w:sz w:val="20"/>
          <w:szCs w:val="20"/>
        </w:rPr>
        <w:t>3</w:t>
      </w:r>
      <w:r>
        <w:rPr>
          <w:rStyle w:val="mbin"/>
          <w:color w:val="1F1F1F"/>
          <w:sz w:val="29"/>
          <w:szCs w:val="29"/>
        </w:rPr>
        <w:t>+</w:t>
      </w:r>
      <w:r>
        <w:rPr>
          <w:rStyle w:val="mord"/>
          <w:rFonts w:ascii="KaTeX_Math" w:hAnsi="KaTeX_Math"/>
          <w:i/>
          <w:iCs/>
          <w:color w:val="1F1F1F"/>
          <w:sz w:val="29"/>
          <w:szCs w:val="29"/>
        </w:rPr>
        <w:t>θ</w:t>
      </w:r>
      <w:r>
        <w:rPr>
          <w:rStyle w:val="mord"/>
          <w:color w:val="1F1F1F"/>
          <w:sz w:val="20"/>
          <w:szCs w:val="20"/>
        </w:rPr>
        <w:t>4</w:t>
      </w:r>
      <w:r>
        <w:rPr>
          <w:rStyle w:val="vlist-s"/>
          <w:color w:val="1F1F1F"/>
          <w:sz w:val="2"/>
          <w:szCs w:val="2"/>
        </w:rPr>
        <w:t>​</w:t>
      </w:r>
      <w:r>
        <w:rPr>
          <w:rStyle w:val="mord"/>
          <w:rFonts w:ascii="KaTeX_Math" w:hAnsi="KaTeX_Math"/>
          <w:i/>
          <w:iCs/>
          <w:color w:val="1F1F1F"/>
          <w:sz w:val="29"/>
          <w:szCs w:val="29"/>
        </w:rPr>
        <w:t>x</w:t>
      </w:r>
      <w:r w:rsidR="006B1EAD">
        <w:rPr>
          <w:rStyle w:val="mord"/>
          <w:rFonts w:ascii="KaTeX_Math" w:hAnsi="KaTeX_Math"/>
          <w:i/>
          <w:iCs/>
          <w:color w:val="1F1F1F"/>
          <w:sz w:val="29"/>
          <w:szCs w:val="29"/>
        </w:rPr>
        <w:t>^</w:t>
      </w:r>
      <w:r>
        <w:rPr>
          <w:rStyle w:val="mord"/>
          <w:color w:val="1F1F1F"/>
          <w:sz w:val="20"/>
          <w:szCs w:val="20"/>
        </w:rPr>
        <w:t>4</w:t>
      </w:r>
    </w:p>
    <w:p w14:paraId="26640346" w14:textId="77777777" w:rsidR="00054264" w:rsidRDefault="00054264" w:rsidP="0005426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We'll want to eliminate the influence of </w:t>
      </w:r>
      <w:r>
        <w:rPr>
          <w:rStyle w:val="katex-mathml"/>
          <w:color w:val="1F1F1F"/>
          <w:sz w:val="29"/>
          <w:szCs w:val="29"/>
          <w:bdr w:val="none" w:sz="0" w:space="0" w:color="auto" w:frame="1"/>
        </w:rPr>
        <w:t>\theta_3x^3</w:t>
      </w:r>
      <w:r>
        <w:rPr>
          <w:rStyle w:val="mord"/>
          <w:rFonts w:ascii="KaTeX_Math" w:hAnsi="KaTeX_Math"/>
          <w:i/>
          <w:iCs/>
          <w:color w:val="1F1F1F"/>
          <w:sz w:val="29"/>
          <w:szCs w:val="29"/>
        </w:rPr>
        <w:t>θ</w:t>
      </w:r>
      <w:r>
        <w:rPr>
          <w:rStyle w:val="mord"/>
          <w:color w:val="1F1F1F"/>
          <w:sz w:val="20"/>
          <w:szCs w:val="20"/>
        </w:rPr>
        <w:t>3</w:t>
      </w:r>
      <w:r>
        <w:rPr>
          <w:rStyle w:val="vlist-s"/>
          <w:color w:val="1F1F1F"/>
          <w:sz w:val="2"/>
          <w:szCs w:val="2"/>
        </w:rPr>
        <w:t>​</w:t>
      </w:r>
      <w:r>
        <w:rPr>
          <w:rStyle w:val="mord"/>
          <w:rFonts w:ascii="KaTeX_Math" w:hAnsi="KaTeX_Math"/>
          <w:i/>
          <w:iCs/>
          <w:color w:val="1F1F1F"/>
          <w:sz w:val="29"/>
          <w:szCs w:val="29"/>
        </w:rPr>
        <w:t>x</w:t>
      </w:r>
      <w:r>
        <w:rPr>
          <w:rStyle w:val="mord"/>
          <w:color w:val="1F1F1F"/>
          <w:sz w:val="20"/>
          <w:szCs w:val="20"/>
        </w:rPr>
        <w:t>3</w:t>
      </w:r>
      <w:r>
        <w:rPr>
          <w:rFonts w:ascii="Source Sans Pro" w:hAnsi="Source Sans Pro"/>
          <w:color w:val="1F1F1F"/>
        </w:rPr>
        <w:t xml:space="preserve"> and </w:t>
      </w:r>
      <w:r>
        <w:rPr>
          <w:rStyle w:val="katex-mathml"/>
          <w:color w:val="1F1F1F"/>
          <w:sz w:val="29"/>
          <w:szCs w:val="29"/>
          <w:bdr w:val="none" w:sz="0" w:space="0" w:color="auto" w:frame="1"/>
        </w:rPr>
        <w:t>\theta_4x^4</w:t>
      </w:r>
      <w:r>
        <w:rPr>
          <w:rStyle w:val="mord"/>
          <w:rFonts w:ascii="KaTeX_Math" w:hAnsi="KaTeX_Math"/>
          <w:i/>
          <w:iCs/>
          <w:color w:val="1F1F1F"/>
          <w:sz w:val="29"/>
          <w:szCs w:val="29"/>
        </w:rPr>
        <w:t>θ</w:t>
      </w:r>
      <w:r>
        <w:rPr>
          <w:rStyle w:val="mord"/>
          <w:color w:val="1F1F1F"/>
          <w:sz w:val="20"/>
          <w:szCs w:val="20"/>
        </w:rPr>
        <w:t>4</w:t>
      </w:r>
      <w:r>
        <w:rPr>
          <w:rStyle w:val="vlist-s"/>
          <w:color w:val="1F1F1F"/>
          <w:sz w:val="2"/>
          <w:szCs w:val="2"/>
        </w:rPr>
        <w:t>​</w:t>
      </w:r>
      <w:r>
        <w:rPr>
          <w:rStyle w:val="mord"/>
          <w:rFonts w:ascii="KaTeX_Math" w:hAnsi="KaTeX_Math"/>
          <w:i/>
          <w:iCs/>
          <w:color w:val="1F1F1F"/>
          <w:sz w:val="29"/>
          <w:szCs w:val="29"/>
        </w:rPr>
        <w:t>x</w:t>
      </w:r>
      <w:proofErr w:type="gramStart"/>
      <w:r>
        <w:rPr>
          <w:rStyle w:val="mord"/>
          <w:color w:val="1F1F1F"/>
          <w:sz w:val="20"/>
          <w:szCs w:val="20"/>
        </w:rPr>
        <w:t>4</w:t>
      </w:r>
      <w:r>
        <w:rPr>
          <w:rFonts w:ascii="Source Sans Pro" w:hAnsi="Source Sans Pro"/>
          <w:color w:val="1F1F1F"/>
        </w:rPr>
        <w:t xml:space="preserve"> .</w:t>
      </w:r>
      <w:proofErr w:type="gramEnd"/>
      <w:r>
        <w:rPr>
          <w:rFonts w:ascii="Source Sans Pro" w:hAnsi="Source Sans Pro"/>
          <w:color w:val="1F1F1F"/>
        </w:rPr>
        <w:t xml:space="preserve"> Without </w:t>
      </w:r>
      <w:proofErr w:type="gramStart"/>
      <w:r>
        <w:rPr>
          <w:rFonts w:ascii="Source Sans Pro" w:hAnsi="Source Sans Pro"/>
          <w:color w:val="1F1F1F"/>
        </w:rPr>
        <w:t>actually getting</w:t>
      </w:r>
      <w:proofErr w:type="gramEnd"/>
      <w:r>
        <w:rPr>
          <w:rFonts w:ascii="Source Sans Pro" w:hAnsi="Source Sans Pro"/>
          <w:color w:val="1F1F1F"/>
        </w:rPr>
        <w:t xml:space="preserve"> rid of these features or changing the form of our hypothesis, we can instead modify our </w:t>
      </w:r>
      <w:r>
        <w:rPr>
          <w:rStyle w:val="Strong"/>
          <w:rFonts w:ascii="unset" w:eastAsiaTheme="majorEastAsia" w:hAnsi="unset"/>
          <w:color w:val="1F1F1F"/>
        </w:rPr>
        <w:t>cost function</w:t>
      </w:r>
      <w:r>
        <w:rPr>
          <w:rFonts w:ascii="Source Sans Pro" w:hAnsi="Source Sans Pro"/>
          <w:color w:val="1F1F1F"/>
        </w:rPr>
        <w:t>:</w:t>
      </w:r>
    </w:p>
    <w:p w14:paraId="65DE643A" w14:textId="3C025825" w:rsidR="00054264" w:rsidRDefault="00054264" w:rsidP="00054264">
      <w:pPr>
        <w:pStyle w:val="NormalWeb"/>
        <w:shd w:val="clear" w:color="auto" w:fill="FFFFFF"/>
        <w:spacing w:before="0" w:beforeAutospacing="0" w:after="240" w:afterAutospacing="0"/>
        <w:rPr>
          <w:rFonts w:ascii="Source Sans Pro" w:hAnsi="Source Sans Pro"/>
          <w:color w:val="1F1F1F"/>
        </w:rPr>
      </w:pPr>
      <w:r>
        <w:rPr>
          <w:rStyle w:val="vlist-s"/>
          <w:color w:val="1F1F1F"/>
          <w:sz w:val="2"/>
          <w:szCs w:val="2"/>
        </w:rPr>
        <w:t>​</w:t>
      </w:r>
      <w:r>
        <w:rPr>
          <w:rStyle w:val="mspace"/>
          <w:color w:val="1F1F1F"/>
          <w:sz w:val="29"/>
          <w:szCs w:val="29"/>
        </w:rPr>
        <w:t> </w:t>
      </w:r>
      <w:r>
        <w:rPr>
          <w:rStyle w:val="mord"/>
          <w:rFonts w:ascii="KaTeX_Math" w:hAnsi="KaTeX_Math"/>
          <w:i/>
          <w:iCs/>
          <w:color w:val="1F1F1F"/>
          <w:sz w:val="29"/>
          <w:szCs w:val="29"/>
        </w:rPr>
        <w:t xml:space="preserve">Min </w:t>
      </w:r>
      <w:r>
        <w:rPr>
          <w:rStyle w:val="mord"/>
          <w:color w:val="1F1F1F"/>
          <w:sz w:val="29"/>
          <w:szCs w:val="29"/>
        </w:rPr>
        <w:t>1</w:t>
      </w:r>
      <w:r>
        <w:rPr>
          <w:rStyle w:val="mord"/>
          <w:color w:val="1F1F1F"/>
          <w:sz w:val="29"/>
          <w:szCs w:val="29"/>
        </w:rPr>
        <w:t>/2m</w:t>
      </w:r>
      <w:r>
        <w:rPr>
          <w:rStyle w:val="vlist-s"/>
          <w:color w:val="1F1F1F"/>
          <w:sz w:val="2"/>
          <w:szCs w:val="2"/>
        </w:rPr>
        <w:t>​</w:t>
      </w:r>
      <w:r>
        <w:rPr>
          <w:rStyle w:val="mop"/>
          <w:rFonts w:ascii="KaTeX_Size1" w:hAnsi="KaTeX_Size1"/>
          <w:color w:val="1F1F1F"/>
          <w:sz w:val="29"/>
          <w:szCs w:val="29"/>
        </w:rPr>
        <w:t>∑</w:t>
      </w:r>
      <w:proofErr w:type="spellStart"/>
      <w:r>
        <w:rPr>
          <w:rStyle w:val="mord"/>
          <w:rFonts w:ascii="KaTeX_Math" w:hAnsi="KaTeX_Math"/>
          <w:i/>
          <w:iCs/>
          <w:color w:val="1F1F1F"/>
          <w:sz w:val="20"/>
          <w:szCs w:val="20"/>
        </w:rPr>
        <w:t>i</w:t>
      </w:r>
      <w:proofErr w:type="spellEnd"/>
      <w:r>
        <w:rPr>
          <w:rStyle w:val="mrel"/>
          <w:color w:val="1F1F1F"/>
          <w:sz w:val="20"/>
          <w:szCs w:val="20"/>
        </w:rPr>
        <w:t>=</w:t>
      </w:r>
      <w:r>
        <w:rPr>
          <w:rStyle w:val="mord"/>
          <w:color w:val="1F1F1F"/>
          <w:sz w:val="20"/>
          <w:szCs w:val="20"/>
        </w:rPr>
        <w:t>1</w:t>
      </w:r>
      <w:r>
        <w:rPr>
          <w:rStyle w:val="mord"/>
          <w:color w:val="1F1F1F"/>
          <w:sz w:val="20"/>
          <w:szCs w:val="20"/>
        </w:rPr>
        <w:t>to</w:t>
      </w:r>
      <w:r>
        <w:rPr>
          <w:rStyle w:val="mord"/>
          <w:rFonts w:ascii="KaTeX_Math" w:hAnsi="KaTeX_Math"/>
          <w:i/>
          <w:iCs/>
          <w:color w:val="1F1F1F"/>
          <w:sz w:val="20"/>
          <w:szCs w:val="20"/>
        </w:rPr>
        <w:t>m</w:t>
      </w:r>
      <w:r>
        <w:rPr>
          <w:rStyle w:val="vlist-s"/>
          <w:color w:val="1F1F1F"/>
          <w:sz w:val="2"/>
          <w:szCs w:val="2"/>
        </w:rPr>
        <w:t>​</w:t>
      </w:r>
      <w:r>
        <w:rPr>
          <w:rStyle w:val="mopen"/>
          <w:color w:val="1F1F1F"/>
          <w:sz w:val="29"/>
          <w:szCs w:val="29"/>
        </w:rPr>
        <w:t>(</w:t>
      </w:r>
      <w:proofErr w:type="spellStart"/>
      <w:r>
        <w:rPr>
          <w:rStyle w:val="mord"/>
          <w:rFonts w:ascii="KaTeX_Math" w:hAnsi="KaTeX_Math"/>
          <w:i/>
          <w:iCs/>
          <w:color w:val="1F1F1F"/>
          <w:sz w:val="29"/>
          <w:szCs w:val="29"/>
        </w:rPr>
        <w:t>h</w:t>
      </w:r>
      <w:r>
        <w:rPr>
          <w:rStyle w:val="mord"/>
          <w:rFonts w:ascii="KaTeX_Math" w:hAnsi="KaTeX_Math"/>
          <w:i/>
          <w:iCs/>
          <w:color w:val="1F1F1F"/>
          <w:sz w:val="20"/>
          <w:szCs w:val="20"/>
        </w:rPr>
        <w:t>θ</w:t>
      </w:r>
      <w:proofErr w:type="spellEnd"/>
      <w:r>
        <w:rPr>
          <w:rStyle w:val="vlist-s"/>
          <w:color w:val="1F1F1F"/>
          <w:sz w:val="2"/>
          <w:szCs w:val="2"/>
        </w:rPr>
        <w:t>​</w:t>
      </w:r>
      <w:r>
        <w:rPr>
          <w:rStyle w:val="mopen"/>
          <w:color w:val="1F1F1F"/>
          <w:sz w:val="29"/>
          <w:szCs w:val="29"/>
        </w:rPr>
        <w:t>(</w:t>
      </w:r>
      <w:r>
        <w:rPr>
          <w:rStyle w:val="mord"/>
          <w:rFonts w:ascii="KaTeX_Math" w:hAnsi="KaTeX_Math"/>
          <w:i/>
          <w:iCs/>
          <w:color w:val="1F1F1F"/>
          <w:sz w:val="29"/>
          <w:szCs w:val="29"/>
        </w:rPr>
        <w:t>x</w:t>
      </w:r>
      <w:r>
        <w:rPr>
          <w:rStyle w:val="mopen"/>
          <w:color w:val="1F1F1F"/>
          <w:sz w:val="20"/>
          <w:szCs w:val="20"/>
        </w:rPr>
        <w:t>(</w:t>
      </w:r>
      <w:proofErr w:type="spellStart"/>
      <w:r>
        <w:rPr>
          <w:rStyle w:val="mord"/>
          <w:rFonts w:ascii="KaTeX_Math" w:hAnsi="KaTeX_Math"/>
          <w:i/>
          <w:iCs/>
          <w:color w:val="1F1F1F"/>
          <w:sz w:val="20"/>
          <w:szCs w:val="20"/>
        </w:rPr>
        <w:t>i</w:t>
      </w:r>
      <w:proofErr w:type="spellEnd"/>
      <w:proofErr w:type="gramStart"/>
      <w:r>
        <w:rPr>
          <w:rStyle w:val="mclose"/>
          <w:color w:val="1F1F1F"/>
          <w:sz w:val="20"/>
          <w:szCs w:val="20"/>
        </w:rPr>
        <w:t>)</w:t>
      </w:r>
      <w:r>
        <w:rPr>
          <w:rStyle w:val="mclose"/>
          <w:color w:val="1F1F1F"/>
          <w:sz w:val="29"/>
          <w:szCs w:val="29"/>
        </w:rPr>
        <w:t>)</w:t>
      </w:r>
      <w:r>
        <w:rPr>
          <w:rStyle w:val="mbin"/>
          <w:color w:val="1F1F1F"/>
          <w:sz w:val="29"/>
          <w:szCs w:val="29"/>
        </w:rPr>
        <w:t>−</w:t>
      </w:r>
      <w:proofErr w:type="gramEnd"/>
      <w:r>
        <w:rPr>
          <w:rStyle w:val="mord"/>
          <w:rFonts w:ascii="KaTeX_Math" w:hAnsi="KaTeX_Math"/>
          <w:i/>
          <w:iCs/>
          <w:color w:val="1F1F1F"/>
          <w:sz w:val="29"/>
          <w:szCs w:val="29"/>
        </w:rPr>
        <w:t>y</w:t>
      </w:r>
      <w:r>
        <w:rPr>
          <w:rStyle w:val="mopen"/>
          <w:color w:val="1F1F1F"/>
          <w:sz w:val="20"/>
          <w:szCs w:val="20"/>
        </w:rPr>
        <w:t>(</w:t>
      </w:r>
      <w:proofErr w:type="spellStart"/>
      <w:r>
        <w:rPr>
          <w:rStyle w:val="mord"/>
          <w:rFonts w:ascii="KaTeX_Math" w:hAnsi="KaTeX_Math"/>
          <w:i/>
          <w:iCs/>
          <w:color w:val="1F1F1F"/>
          <w:sz w:val="20"/>
          <w:szCs w:val="20"/>
        </w:rPr>
        <w:t>i</w:t>
      </w:r>
      <w:proofErr w:type="spellEnd"/>
      <w:r>
        <w:rPr>
          <w:rStyle w:val="mclose"/>
          <w:color w:val="1F1F1F"/>
          <w:sz w:val="20"/>
          <w:szCs w:val="20"/>
        </w:rPr>
        <w:t>)</w:t>
      </w:r>
      <w:r>
        <w:rPr>
          <w:rStyle w:val="mclose"/>
          <w:color w:val="1F1F1F"/>
          <w:sz w:val="29"/>
          <w:szCs w:val="29"/>
        </w:rPr>
        <w:t>)</w:t>
      </w:r>
      <w:r w:rsidR="006B1EAD">
        <w:rPr>
          <w:rStyle w:val="mclose"/>
          <w:color w:val="1F1F1F"/>
          <w:sz w:val="29"/>
          <w:szCs w:val="29"/>
        </w:rPr>
        <w:t>^</w:t>
      </w:r>
      <w:r>
        <w:rPr>
          <w:rStyle w:val="mord"/>
          <w:color w:val="1F1F1F"/>
          <w:sz w:val="20"/>
          <w:szCs w:val="20"/>
        </w:rPr>
        <w:t>2</w:t>
      </w:r>
      <w:r>
        <w:rPr>
          <w:rStyle w:val="mbin"/>
          <w:color w:val="1F1F1F"/>
          <w:sz w:val="29"/>
          <w:szCs w:val="29"/>
        </w:rPr>
        <w:t>+</w:t>
      </w:r>
      <w:r>
        <w:rPr>
          <w:rStyle w:val="mord"/>
          <w:color w:val="1F1F1F"/>
          <w:sz w:val="29"/>
          <w:szCs w:val="29"/>
        </w:rPr>
        <w:t>1000</w:t>
      </w:r>
      <w:r>
        <w:rPr>
          <w:rStyle w:val="mbin"/>
          <w:rFonts w:ascii="Cambria Math" w:hAnsi="Cambria Math" w:cs="Cambria Math"/>
          <w:color w:val="1F1F1F"/>
          <w:sz w:val="29"/>
          <w:szCs w:val="29"/>
        </w:rPr>
        <w:t>⋅</w:t>
      </w:r>
      <w:r>
        <w:rPr>
          <w:rStyle w:val="mord"/>
          <w:rFonts w:ascii="KaTeX_Math" w:hAnsi="KaTeX_Math"/>
          <w:i/>
          <w:iCs/>
          <w:color w:val="1F1F1F"/>
          <w:sz w:val="29"/>
          <w:szCs w:val="29"/>
        </w:rPr>
        <w:t>θ</w:t>
      </w:r>
      <w:r>
        <w:rPr>
          <w:rStyle w:val="mord"/>
          <w:color w:val="1F1F1F"/>
          <w:sz w:val="20"/>
          <w:szCs w:val="20"/>
        </w:rPr>
        <w:t>3</w:t>
      </w:r>
      <w:r w:rsidR="006B1EAD">
        <w:rPr>
          <w:rStyle w:val="mord"/>
          <w:color w:val="1F1F1F"/>
          <w:sz w:val="20"/>
          <w:szCs w:val="20"/>
        </w:rPr>
        <w:t>^</w:t>
      </w:r>
      <w:r>
        <w:rPr>
          <w:rStyle w:val="mord"/>
          <w:color w:val="1F1F1F"/>
          <w:sz w:val="20"/>
          <w:szCs w:val="20"/>
        </w:rPr>
        <w:t>2</w:t>
      </w:r>
      <w:r>
        <w:rPr>
          <w:rStyle w:val="vlist-s"/>
          <w:color w:val="1F1F1F"/>
          <w:sz w:val="2"/>
          <w:szCs w:val="2"/>
        </w:rPr>
        <w:t>​</w:t>
      </w:r>
      <w:r>
        <w:rPr>
          <w:rStyle w:val="mbin"/>
          <w:color w:val="1F1F1F"/>
          <w:sz w:val="29"/>
          <w:szCs w:val="29"/>
        </w:rPr>
        <w:t>+</w:t>
      </w:r>
      <w:r>
        <w:rPr>
          <w:rStyle w:val="mord"/>
          <w:color w:val="1F1F1F"/>
          <w:sz w:val="29"/>
          <w:szCs w:val="29"/>
        </w:rPr>
        <w:t>1000</w:t>
      </w:r>
      <w:r>
        <w:rPr>
          <w:rStyle w:val="mbin"/>
          <w:rFonts w:ascii="Cambria Math" w:hAnsi="Cambria Math" w:cs="Cambria Math"/>
          <w:color w:val="1F1F1F"/>
          <w:sz w:val="29"/>
          <w:szCs w:val="29"/>
        </w:rPr>
        <w:t>⋅</w:t>
      </w:r>
      <w:r>
        <w:rPr>
          <w:rStyle w:val="mord"/>
          <w:rFonts w:ascii="KaTeX_Math" w:hAnsi="KaTeX_Math"/>
          <w:i/>
          <w:iCs/>
          <w:color w:val="1F1F1F"/>
          <w:sz w:val="29"/>
          <w:szCs w:val="29"/>
        </w:rPr>
        <w:t>θ</w:t>
      </w:r>
      <w:r>
        <w:rPr>
          <w:rStyle w:val="mord"/>
          <w:color w:val="1F1F1F"/>
          <w:sz w:val="20"/>
          <w:szCs w:val="20"/>
        </w:rPr>
        <w:t>4</w:t>
      </w:r>
      <w:r w:rsidR="006B1EAD">
        <w:rPr>
          <w:rStyle w:val="mord"/>
          <w:color w:val="1F1F1F"/>
          <w:sz w:val="20"/>
          <w:szCs w:val="20"/>
        </w:rPr>
        <w:t>^</w:t>
      </w:r>
      <w:r>
        <w:rPr>
          <w:rStyle w:val="mord"/>
          <w:color w:val="1F1F1F"/>
          <w:sz w:val="20"/>
          <w:szCs w:val="20"/>
        </w:rPr>
        <w:t>2</w:t>
      </w:r>
      <w:r>
        <w:rPr>
          <w:rStyle w:val="vlist-s"/>
          <w:color w:val="1F1F1F"/>
          <w:sz w:val="2"/>
          <w:szCs w:val="2"/>
        </w:rPr>
        <w:t>​</w:t>
      </w:r>
    </w:p>
    <w:p w14:paraId="1FB7F012" w14:textId="67CA7571" w:rsidR="00054264" w:rsidRDefault="00054264" w:rsidP="0005426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We've added two extra terms at the end to inflate the cost of </w:t>
      </w:r>
      <w:r>
        <w:rPr>
          <w:rStyle w:val="mord"/>
          <w:rFonts w:ascii="KaTeX_Math" w:hAnsi="KaTeX_Math"/>
          <w:i/>
          <w:iCs/>
          <w:color w:val="1F1F1F"/>
          <w:sz w:val="29"/>
          <w:szCs w:val="29"/>
        </w:rPr>
        <w:t>θ</w:t>
      </w:r>
      <w:r>
        <w:rPr>
          <w:rStyle w:val="mord"/>
          <w:color w:val="1F1F1F"/>
          <w:sz w:val="20"/>
          <w:szCs w:val="20"/>
        </w:rPr>
        <w:t>3</w:t>
      </w:r>
      <w:r>
        <w:rPr>
          <w:rStyle w:val="vlist-s"/>
          <w:color w:val="1F1F1F"/>
          <w:sz w:val="2"/>
          <w:szCs w:val="2"/>
        </w:rPr>
        <w:t>​</w:t>
      </w:r>
      <w:r>
        <w:rPr>
          <w:rFonts w:ascii="Source Sans Pro" w:hAnsi="Source Sans Pro"/>
          <w:color w:val="1F1F1F"/>
        </w:rPr>
        <w:t xml:space="preserve"> and </w:t>
      </w:r>
      <w:r>
        <w:rPr>
          <w:rStyle w:val="mord"/>
          <w:rFonts w:ascii="KaTeX_Math" w:hAnsi="KaTeX_Math"/>
          <w:i/>
          <w:iCs/>
          <w:color w:val="1F1F1F"/>
          <w:sz w:val="29"/>
          <w:szCs w:val="29"/>
        </w:rPr>
        <w:t>θ</w:t>
      </w:r>
      <w:r>
        <w:rPr>
          <w:rStyle w:val="mord"/>
          <w:color w:val="1F1F1F"/>
          <w:sz w:val="20"/>
          <w:szCs w:val="20"/>
        </w:rPr>
        <w:t>4</w:t>
      </w:r>
      <w:r>
        <w:rPr>
          <w:rStyle w:val="vlist-s"/>
          <w:color w:val="1F1F1F"/>
          <w:sz w:val="2"/>
          <w:szCs w:val="2"/>
        </w:rPr>
        <w:t>​</w:t>
      </w:r>
      <w:r>
        <w:rPr>
          <w:rFonts w:ascii="Source Sans Pro" w:hAnsi="Source Sans Pro"/>
          <w:color w:val="1F1F1F"/>
        </w:rPr>
        <w:t xml:space="preserve">. Now, </w:t>
      </w:r>
      <w:proofErr w:type="gramStart"/>
      <w:r>
        <w:rPr>
          <w:rFonts w:ascii="Source Sans Pro" w:hAnsi="Source Sans Pro"/>
          <w:color w:val="1F1F1F"/>
        </w:rPr>
        <w:t>in order for</w:t>
      </w:r>
      <w:proofErr w:type="gramEnd"/>
      <w:r>
        <w:rPr>
          <w:rFonts w:ascii="Source Sans Pro" w:hAnsi="Source Sans Pro"/>
          <w:color w:val="1F1F1F"/>
        </w:rPr>
        <w:t xml:space="preserve"> the cost function to get close to zero, we will have to reduce the values of </w:t>
      </w:r>
      <w:r>
        <w:rPr>
          <w:rStyle w:val="mord"/>
          <w:rFonts w:ascii="KaTeX_Math" w:hAnsi="KaTeX_Math"/>
          <w:i/>
          <w:iCs/>
          <w:color w:val="1F1F1F"/>
          <w:sz w:val="29"/>
          <w:szCs w:val="29"/>
        </w:rPr>
        <w:t>θ</w:t>
      </w:r>
      <w:r>
        <w:rPr>
          <w:rStyle w:val="mord"/>
          <w:color w:val="1F1F1F"/>
          <w:sz w:val="20"/>
          <w:szCs w:val="20"/>
        </w:rPr>
        <w:t>3</w:t>
      </w:r>
      <w:r>
        <w:rPr>
          <w:rStyle w:val="vlist-s"/>
          <w:color w:val="1F1F1F"/>
          <w:sz w:val="2"/>
          <w:szCs w:val="2"/>
        </w:rPr>
        <w:t>​</w:t>
      </w:r>
      <w:r>
        <w:rPr>
          <w:rFonts w:ascii="Source Sans Pro" w:hAnsi="Source Sans Pro"/>
          <w:color w:val="1F1F1F"/>
        </w:rPr>
        <w:t xml:space="preserve"> and </w:t>
      </w:r>
      <w:r>
        <w:rPr>
          <w:rStyle w:val="mord"/>
          <w:rFonts w:ascii="KaTeX_Math" w:hAnsi="KaTeX_Math"/>
          <w:i/>
          <w:iCs/>
          <w:color w:val="1F1F1F"/>
          <w:sz w:val="29"/>
          <w:szCs w:val="29"/>
        </w:rPr>
        <w:t>θ</w:t>
      </w:r>
      <w:r>
        <w:rPr>
          <w:rStyle w:val="mord"/>
          <w:color w:val="1F1F1F"/>
          <w:sz w:val="20"/>
          <w:szCs w:val="20"/>
        </w:rPr>
        <w:t>4</w:t>
      </w:r>
      <w:r>
        <w:rPr>
          <w:rStyle w:val="vlist-s"/>
          <w:color w:val="1F1F1F"/>
          <w:sz w:val="2"/>
          <w:szCs w:val="2"/>
        </w:rPr>
        <w:t>​</w:t>
      </w:r>
      <w:r>
        <w:rPr>
          <w:rFonts w:ascii="Source Sans Pro" w:hAnsi="Source Sans Pro"/>
          <w:color w:val="1F1F1F"/>
        </w:rPr>
        <w:t xml:space="preserve"> to near zero. This will in turn greatly reduce the values of </w:t>
      </w:r>
      <w:r>
        <w:rPr>
          <w:rStyle w:val="mord"/>
          <w:rFonts w:ascii="KaTeX_Math" w:hAnsi="KaTeX_Math"/>
          <w:i/>
          <w:iCs/>
          <w:color w:val="1F1F1F"/>
          <w:sz w:val="29"/>
          <w:szCs w:val="29"/>
        </w:rPr>
        <w:t>θ</w:t>
      </w:r>
      <w:r>
        <w:rPr>
          <w:rStyle w:val="mord"/>
          <w:color w:val="1F1F1F"/>
          <w:sz w:val="20"/>
          <w:szCs w:val="20"/>
        </w:rPr>
        <w:t>3</w:t>
      </w:r>
      <w:r>
        <w:rPr>
          <w:rStyle w:val="vlist-s"/>
          <w:color w:val="1F1F1F"/>
          <w:sz w:val="2"/>
          <w:szCs w:val="2"/>
        </w:rPr>
        <w:t>​</w:t>
      </w:r>
      <w:r>
        <w:rPr>
          <w:rStyle w:val="mord"/>
          <w:rFonts w:ascii="KaTeX_Math" w:hAnsi="KaTeX_Math"/>
          <w:i/>
          <w:iCs/>
          <w:color w:val="1F1F1F"/>
          <w:sz w:val="29"/>
          <w:szCs w:val="29"/>
        </w:rPr>
        <w:t>x</w:t>
      </w:r>
      <w:r>
        <w:rPr>
          <w:rStyle w:val="mord"/>
          <w:color w:val="1F1F1F"/>
          <w:sz w:val="20"/>
          <w:szCs w:val="20"/>
        </w:rPr>
        <w:t>3</w:t>
      </w:r>
      <w:r>
        <w:rPr>
          <w:rFonts w:ascii="Source Sans Pro" w:hAnsi="Source Sans Pro"/>
          <w:color w:val="1F1F1F"/>
        </w:rPr>
        <w:t xml:space="preserve"> and</w:t>
      </w:r>
      <w:r w:rsidR="006B1EAD">
        <w:rPr>
          <w:rFonts w:ascii="Source Sans Pro" w:hAnsi="Source Sans Pro"/>
          <w:color w:val="1F1F1F"/>
        </w:rPr>
        <w:t xml:space="preserve"> </w:t>
      </w:r>
      <w:r>
        <w:rPr>
          <w:rStyle w:val="mord"/>
          <w:rFonts w:ascii="KaTeX_Math" w:hAnsi="KaTeX_Math"/>
          <w:i/>
          <w:iCs/>
          <w:color w:val="1F1F1F"/>
          <w:sz w:val="29"/>
          <w:szCs w:val="29"/>
        </w:rPr>
        <w:t>θ</w:t>
      </w:r>
      <w:r>
        <w:rPr>
          <w:rStyle w:val="mord"/>
          <w:color w:val="1F1F1F"/>
          <w:sz w:val="20"/>
          <w:szCs w:val="20"/>
        </w:rPr>
        <w:t>4</w:t>
      </w:r>
      <w:r>
        <w:rPr>
          <w:rStyle w:val="vlist-s"/>
          <w:color w:val="1F1F1F"/>
          <w:sz w:val="2"/>
          <w:szCs w:val="2"/>
        </w:rPr>
        <w:t>​</w:t>
      </w:r>
      <w:r>
        <w:rPr>
          <w:rStyle w:val="mord"/>
          <w:rFonts w:ascii="KaTeX_Math" w:hAnsi="KaTeX_Math"/>
          <w:i/>
          <w:iCs/>
          <w:color w:val="1F1F1F"/>
          <w:sz w:val="29"/>
          <w:szCs w:val="29"/>
        </w:rPr>
        <w:t>x</w:t>
      </w:r>
      <w:r>
        <w:rPr>
          <w:rStyle w:val="mord"/>
          <w:color w:val="1F1F1F"/>
          <w:sz w:val="20"/>
          <w:szCs w:val="20"/>
        </w:rPr>
        <w:t>4</w:t>
      </w:r>
      <w:r>
        <w:rPr>
          <w:rFonts w:ascii="Source Sans Pro" w:hAnsi="Source Sans Pro"/>
          <w:color w:val="1F1F1F"/>
        </w:rPr>
        <w:t xml:space="preserve"> in our hypothesis function. As a result, we see that the new hypothesis (depicted by the pink curve) looks </w:t>
      </w:r>
      <w:r>
        <w:rPr>
          <w:rFonts w:ascii="Source Sans Pro" w:hAnsi="Source Sans Pro"/>
          <w:color w:val="1F1F1F"/>
        </w:rPr>
        <w:lastRenderedPageBreak/>
        <w:t xml:space="preserve">like a quadratic function but fits the data better due to the extra small terms </w:t>
      </w:r>
      <w:r>
        <w:rPr>
          <w:rStyle w:val="mord"/>
          <w:rFonts w:ascii="KaTeX_Math" w:hAnsi="KaTeX_Math"/>
          <w:i/>
          <w:iCs/>
          <w:color w:val="1F1F1F"/>
          <w:sz w:val="29"/>
          <w:szCs w:val="29"/>
        </w:rPr>
        <w:t>θ</w:t>
      </w:r>
      <w:r>
        <w:rPr>
          <w:rStyle w:val="mord"/>
          <w:color w:val="1F1F1F"/>
          <w:sz w:val="20"/>
          <w:szCs w:val="20"/>
        </w:rPr>
        <w:t>3</w:t>
      </w:r>
      <w:r>
        <w:rPr>
          <w:rStyle w:val="vlist-s"/>
          <w:color w:val="1F1F1F"/>
          <w:sz w:val="2"/>
          <w:szCs w:val="2"/>
        </w:rPr>
        <w:t>​</w:t>
      </w:r>
      <w:r>
        <w:rPr>
          <w:rStyle w:val="mord"/>
          <w:rFonts w:ascii="KaTeX_Math" w:hAnsi="KaTeX_Math"/>
          <w:i/>
          <w:iCs/>
          <w:color w:val="1F1F1F"/>
          <w:sz w:val="29"/>
          <w:szCs w:val="29"/>
        </w:rPr>
        <w:t>x</w:t>
      </w:r>
      <w:r w:rsidR="006B1EAD">
        <w:rPr>
          <w:rStyle w:val="mord"/>
          <w:rFonts w:ascii="KaTeX_Math" w:hAnsi="KaTeX_Math"/>
          <w:i/>
          <w:iCs/>
          <w:color w:val="1F1F1F"/>
          <w:sz w:val="29"/>
          <w:szCs w:val="29"/>
        </w:rPr>
        <w:t>^</w:t>
      </w:r>
      <w:r>
        <w:rPr>
          <w:rStyle w:val="mord"/>
          <w:color w:val="1F1F1F"/>
          <w:sz w:val="20"/>
          <w:szCs w:val="20"/>
        </w:rPr>
        <w:t>3</w:t>
      </w:r>
      <w:r>
        <w:rPr>
          <w:rFonts w:ascii="Source Sans Pro" w:hAnsi="Source Sans Pro"/>
          <w:color w:val="1F1F1F"/>
        </w:rPr>
        <w:t xml:space="preserve"> and </w:t>
      </w:r>
      <w:r>
        <w:rPr>
          <w:rStyle w:val="mord"/>
          <w:rFonts w:ascii="KaTeX_Math" w:hAnsi="KaTeX_Math"/>
          <w:i/>
          <w:iCs/>
          <w:color w:val="1F1F1F"/>
          <w:sz w:val="29"/>
          <w:szCs w:val="29"/>
        </w:rPr>
        <w:t>θ</w:t>
      </w:r>
      <w:r>
        <w:rPr>
          <w:rStyle w:val="mord"/>
          <w:color w:val="1F1F1F"/>
          <w:sz w:val="20"/>
          <w:szCs w:val="20"/>
        </w:rPr>
        <w:t>4</w:t>
      </w:r>
      <w:r>
        <w:rPr>
          <w:rStyle w:val="vlist-s"/>
          <w:color w:val="1F1F1F"/>
          <w:sz w:val="2"/>
          <w:szCs w:val="2"/>
        </w:rPr>
        <w:t>​</w:t>
      </w:r>
      <w:r>
        <w:rPr>
          <w:rStyle w:val="mord"/>
          <w:rFonts w:ascii="KaTeX_Math" w:hAnsi="KaTeX_Math"/>
          <w:i/>
          <w:iCs/>
          <w:color w:val="1F1F1F"/>
          <w:sz w:val="29"/>
          <w:szCs w:val="29"/>
        </w:rPr>
        <w:t>x</w:t>
      </w:r>
      <w:r w:rsidR="006B1EAD">
        <w:rPr>
          <w:rStyle w:val="mord"/>
          <w:rFonts w:ascii="KaTeX_Math" w:hAnsi="KaTeX_Math"/>
          <w:i/>
          <w:iCs/>
          <w:color w:val="1F1F1F"/>
          <w:sz w:val="29"/>
          <w:szCs w:val="29"/>
        </w:rPr>
        <w:t>^</w:t>
      </w:r>
      <w:r>
        <w:rPr>
          <w:rStyle w:val="mord"/>
          <w:color w:val="1F1F1F"/>
          <w:sz w:val="20"/>
          <w:szCs w:val="20"/>
        </w:rPr>
        <w:t>4</w:t>
      </w:r>
      <w:r>
        <w:rPr>
          <w:rFonts w:ascii="Source Sans Pro" w:hAnsi="Source Sans Pro"/>
          <w:color w:val="1F1F1F"/>
        </w:rPr>
        <w:t>.</w:t>
      </w:r>
    </w:p>
    <w:p w14:paraId="5D0851D5" w14:textId="52EB2CBA" w:rsidR="006B1EAD" w:rsidRDefault="006B1EAD" w:rsidP="00054264">
      <w:pPr>
        <w:pStyle w:val="NormalWeb"/>
        <w:shd w:val="clear" w:color="auto" w:fill="FFFFFF"/>
        <w:spacing w:before="0" w:beforeAutospacing="0" w:after="240" w:afterAutospacing="0"/>
        <w:rPr>
          <w:rFonts w:ascii="Source Sans Pro" w:hAnsi="Source Sans Pro"/>
          <w:color w:val="1F1F1F"/>
        </w:rPr>
      </w:pPr>
      <w:r>
        <w:rPr>
          <w:noProof/>
        </w:rPr>
        <w:drawing>
          <wp:inline distT="0" distB="0" distL="0" distR="0" wp14:anchorId="3BD87366" wp14:editId="76631A0C">
            <wp:extent cx="5731510" cy="1017905"/>
            <wp:effectExtent l="0" t="0" r="2540"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4"/>
                    <a:stretch>
                      <a:fillRect/>
                    </a:stretch>
                  </pic:blipFill>
                  <pic:spPr>
                    <a:xfrm>
                      <a:off x="0" y="0"/>
                      <a:ext cx="5731510" cy="1017905"/>
                    </a:xfrm>
                    <a:prstGeom prst="rect">
                      <a:avLst/>
                    </a:prstGeom>
                  </pic:spPr>
                </pic:pic>
              </a:graphicData>
            </a:graphic>
          </wp:inline>
        </w:drawing>
      </w:r>
    </w:p>
    <w:p w14:paraId="231FCAD7" w14:textId="3BEEB944" w:rsidR="006B1EAD" w:rsidRDefault="006B1EAD" w:rsidP="00054264">
      <w:pPr>
        <w:pStyle w:val="NormalWeb"/>
        <w:shd w:val="clear" w:color="auto" w:fill="FFFFFF"/>
        <w:spacing w:before="0" w:beforeAutospacing="0" w:after="240" w:afterAutospacing="0"/>
        <w:rPr>
          <w:rFonts w:ascii="Source Sans Pro" w:hAnsi="Source Sans Pro"/>
          <w:color w:val="1F1F1F"/>
          <w:shd w:val="clear" w:color="auto" w:fill="FFFFFF"/>
        </w:rPr>
      </w:pPr>
      <w:r>
        <w:rPr>
          <w:rFonts w:ascii="Source Sans Pro" w:hAnsi="Source Sans Pro"/>
          <w:color w:val="1F1F1F"/>
          <w:shd w:val="clear" w:color="auto" w:fill="FFFFFF"/>
        </w:rPr>
        <w:t>If lambda is chosen to be too large, it may smooth out the function too much and cause underfitting</w:t>
      </w:r>
    </w:p>
    <w:p w14:paraId="52D49345" w14:textId="77777777" w:rsidR="006B1EAD" w:rsidRDefault="006B1EAD" w:rsidP="006B1EAD">
      <w:pPr>
        <w:pStyle w:val="Heading1"/>
        <w:shd w:val="clear" w:color="auto" w:fill="FFFFFF"/>
        <w:spacing w:before="0" w:after="360"/>
        <w:rPr>
          <w:rFonts w:ascii="Source Sans Pro" w:hAnsi="Source Sans Pro"/>
          <w:color w:val="1F1F1F"/>
          <w:spacing w:val="-2"/>
        </w:rPr>
      </w:pPr>
      <w:r>
        <w:rPr>
          <w:rFonts w:ascii="Source Sans Pro" w:hAnsi="Source Sans Pro"/>
          <w:color w:val="1F1F1F"/>
          <w:spacing w:val="-2"/>
        </w:rPr>
        <w:t>Regularized Linear Regression</w:t>
      </w:r>
    </w:p>
    <w:p w14:paraId="50464204" w14:textId="113B9D03" w:rsidR="006B1EAD" w:rsidRDefault="006B1EAD" w:rsidP="00054264">
      <w:pPr>
        <w:pStyle w:val="NormalWeb"/>
        <w:shd w:val="clear" w:color="auto" w:fill="FFFFFF"/>
        <w:spacing w:before="0" w:beforeAutospacing="0" w:after="240" w:afterAutospacing="0"/>
        <w:rPr>
          <w:rFonts w:ascii="Source Sans Pro" w:hAnsi="Source Sans Pro"/>
          <w:color w:val="1F1F1F"/>
        </w:rPr>
      </w:pPr>
      <w:r>
        <w:rPr>
          <w:noProof/>
        </w:rPr>
        <w:drawing>
          <wp:inline distT="0" distB="0" distL="0" distR="0" wp14:anchorId="655707A2" wp14:editId="26BBE48C">
            <wp:extent cx="5731510" cy="2454275"/>
            <wp:effectExtent l="0" t="0" r="2540" b="3175"/>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15"/>
                    <a:stretch>
                      <a:fillRect/>
                    </a:stretch>
                  </pic:blipFill>
                  <pic:spPr>
                    <a:xfrm>
                      <a:off x="0" y="0"/>
                      <a:ext cx="5731510" cy="2454275"/>
                    </a:xfrm>
                    <a:prstGeom prst="rect">
                      <a:avLst/>
                    </a:prstGeom>
                  </pic:spPr>
                </pic:pic>
              </a:graphicData>
            </a:graphic>
          </wp:inline>
        </w:drawing>
      </w:r>
    </w:p>
    <w:p w14:paraId="370340E0" w14:textId="3FB1F88F" w:rsidR="006B1EAD" w:rsidRDefault="006B1EAD" w:rsidP="00054264">
      <w:pPr>
        <w:pStyle w:val="NormalWeb"/>
        <w:shd w:val="clear" w:color="auto" w:fill="FFFFFF"/>
        <w:spacing w:before="0" w:beforeAutospacing="0" w:after="240" w:afterAutospacing="0"/>
        <w:rPr>
          <w:rFonts w:ascii="Source Sans Pro" w:hAnsi="Source Sans Pro"/>
          <w:color w:val="1F1F1F"/>
        </w:rPr>
      </w:pPr>
      <w:r>
        <w:rPr>
          <w:noProof/>
        </w:rPr>
        <w:drawing>
          <wp:inline distT="0" distB="0" distL="0" distR="0" wp14:anchorId="087374FB" wp14:editId="7F581B28">
            <wp:extent cx="5731510" cy="2408555"/>
            <wp:effectExtent l="0" t="0" r="254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6"/>
                    <a:stretch>
                      <a:fillRect/>
                    </a:stretch>
                  </pic:blipFill>
                  <pic:spPr>
                    <a:xfrm>
                      <a:off x="0" y="0"/>
                      <a:ext cx="5731510" cy="2408555"/>
                    </a:xfrm>
                    <a:prstGeom prst="rect">
                      <a:avLst/>
                    </a:prstGeom>
                  </pic:spPr>
                </pic:pic>
              </a:graphicData>
            </a:graphic>
          </wp:inline>
        </w:drawing>
      </w:r>
    </w:p>
    <w:p w14:paraId="29994DCF" w14:textId="794AB917" w:rsidR="00A546CC" w:rsidRDefault="00A546CC" w:rsidP="00054264">
      <w:pPr>
        <w:pStyle w:val="NormalWeb"/>
        <w:shd w:val="clear" w:color="auto" w:fill="FFFFFF"/>
        <w:spacing w:before="0" w:beforeAutospacing="0" w:after="240" w:afterAutospacing="0"/>
        <w:rPr>
          <w:rFonts w:ascii="Source Sans Pro" w:hAnsi="Source Sans Pro"/>
          <w:color w:val="1F1F1F"/>
        </w:rPr>
      </w:pPr>
    </w:p>
    <w:p w14:paraId="37A1EC4C" w14:textId="77777777" w:rsidR="00A546CC" w:rsidRDefault="00A546CC" w:rsidP="00A546CC">
      <w:pPr>
        <w:pStyle w:val="Heading1"/>
        <w:shd w:val="clear" w:color="auto" w:fill="FFFFFF"/>
        <w:spacing w:before="0" w:after="360"/>
        <w:rPr>
          <w:rFonts w:ascii="Source Sans Pro" w:hAnsi="Source Sans Pro"/>
          <w:color w:val="1F1F1F"/>
          <w:spacing w:val="-2"/>
        </w:rPr>
      </w:pPr>
      <w:r>
        <w:rPr>
          <w:rFonts w:ascii="Source Sans Pro" w:hAnsi="Source Sans Pro"/>
          <w:color w:val="1F1F1F"/>
          <w:spacing w:val="-2"/>
        </w:rPr>
        <w:lastRenderedPageBreak/>
        <w:t>Regularized Logistic Regression</w:t>
      </w:r>
    </w:p>
    <w:p w14:paraId="42AB9EB7" w14:textId="06C64F15" w:rsidR="00A546CC" w:rsidRDefault="00A546CC" w:rsidP="00054264">
      <w:pPr>
        <w:pStyle w:val="NormalWeb"/>
        <w:shd w:val="clear" w:color="auto" w:fill="FFFFFF"/>
        <w:spacing w:before="0" w:beforeAutospacing="0" w:after="240" w:afterAutospacing="0"/>
        <w:rPr>
          <w:rFonts w:ascii="Source Sans Pro" w:hAnsi="Source Sans Pro"/>
          <w:color w:val="1F1F1F"/>
        </w:rPr>
      </w:pPr>
      <w:r>
        <w:rPr>
          <w:noProof/>
        </w:rPr>
        <w:drawing>
          <wp:inline distT="0" distB="0" distL="0" distR="0" wp14:anchorId="00D48E5B" wp14:editId="33B056C4">
            <wp:extent cx="5731510" cy="1785620"/>
            <wp:effectExtent l="0" t="0" r="2540" b="5080"/>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17"/>
                    <a:stretch>
                      <a:fillRect/>
                    </a:stretch>
                  </pic:blipFill>
                  <pic:spPr>
                    <a:xfrm>
                      <a:off x="0" y="0"/>
                      <a:ext cx="5731510" cy="1785620"/>
                    </a:xfrm>
                    <a:prstGeom prst="rect">
                      <a:avLst/>
                    </a:prstGeom>
                  </pic:spPr>
                </pic:pic>
              </a:graphicData>
            </a:graphic>
          </wp:inline>
        </w:drawing>
      </w:r>
    </w:p>
    <w:p w14:paraId="79A86075" w14:textId="77777777" w:rsidR="00054264" w:rsidRPr="00054264" w:rsidRDefault="00054264" w:rsidP="00054264">
      <w:pPr>
        <w:shd w:val="clear" w:color="auto" w:fill="FFFFFF"/>
        <w:spacing w:after="0" w:line="240" w:lineRule="auto"/>
        <w:rPr>
          <w:rFonts w:ascii="Source Sans Pro" w:eastAsia="Times New Roman" w:hAnsi="Source Sans Pro" w:cs="Times New Roman"/>
          <w:color w:val="1F1F1F"/>
          <w:sz w:val="24"/>
          <w:szCs w:val="24"/>
          <w:lang w:eastAsia="en-IN"/>
        </w:rPr>
      </w:pPr>
    </w:p>
    <w:p w14:paraId="621A972E" w14:textId="77777777" w:rsidR="00054264" w:rsidRDefault="00054264" w:rsidP="006218F9">
      <w:pPr>
        <w:shd w:val="clear" w:color="auto" w:fill="FFFFFF"/>
        <w:spacing w:after="240" w:line="240" w:lineRule="auto"/>
        <w:rPr>
          <w:rFonts w:ascii="Source Sans Pro" w:eastAsia="Times New Roman" w:hAnsi="Source Sans Pro" w:cs="Times New Roman"/>
          <w:color w:val="1F1F1F"/>
          <w:sz w:val="24"/>
          <w:szCs w:val="24"/>
          <w:lang w:eastAsia="en-IN"/>
        </w:rPr>
      </w:pPr>
    </w:p>
    <w:p w14:paraId="594C138B" w14:textId="77777777" w:rsidR="00054264" w:rsidRPr="006218F9" w:rsidRDefault="00054264" w:rsidP="006218F9">
      <w:pPr>
        <w:shd w:val="clear" w:color="auto" w:fill="FFFFFF"/>
        <w:spacing w:after="240" w:line="240" w:lineRule="auto"/>
        <w:rPr>
          <w:rFonts w:ascii="Source Sans Pro" w:eastAsia="Times New Roman" w:hAnsi="Source Sans Pro" w:cs="Times New Roman"/>
          <w:color w:val="1F1F1F"/>
          <w:sz w:val="24"/>
          <w:szCs w:val="24"/>
          <w:lang w:eastAsia="en-IN"/>
        </w:rPr>
      </w:pPr>
    </w:p>
    <w:p w14:paraId="0E9BC829" w14:textId="77777777" w:rsidR="006218F9" w:rsidRDefault="006218F9" w:rsidP="006218F9">
      <w:pPr>
        <w:pStyle w:val="NormalWeb"/>
        <w:shd w:val="clear" w:color="auto" w:fill="FFFFFF"/>
        <w:spacing w:before="0" w:beforeAutospacing="0" w:after="240" w:afterAutospacing="0"/>
        <w:rPr>
          <w:rFonts w:ascii="Source Sans Pro" w:hAnsi="Source Sans Pro"/>
          <w:color w:val="1F1F1F"/>
        </w:rPr>
      </w:pPr>
    </w:p>
    <w:p w14:paraId="696D9281" w14:textId="6A62416C" w:rsidR="00834050" w:rsidRDefault="007E261A" w:rsidP="007E261A">
      <w:pPr>
        <w:tabs>
          <w:tab w:val="left" w:pos="1050"/>
        </w:tabs>
        <w:rPr>
          <w:sz w:val="28"/>
          <w:szCs w:val="28"/>
          <w:lang w:val="en-US"/>
        </w:rPr>
      </w:pPr>
      <w:r w:rsidRPr="007E261A">
        <w:rPr>
          <w:rFonts w:ascii="Times New Roman" w:eastAsia="Times New Roman" w:hAnsi="Times New Roman" w:cs="Times New Roman"/>
          <w:color w:val="1F1F1F"/>
          <w:sz w:val="2"/>
          <w:szCs w:val="2"/>
          <w:shd w:val="clear" w:color="auto" w:fill="FFFFFF"/>
          <w:lang w:eastAsia="en-IN"/>
        </w:rPr>
        <w:t>​</w:t>
      </w:r>
      <w:r w:rsidRPr="007E261A">
        <w:rPr>
          <w:rFonts w:ascii="Times New Roman" w:eastAsia="Times New Roman" w:hAnsi="Times New Roman" w:cs="Times New Roman"/>
          <w:color w:val="1F1F1F"/>
          <w:sz w:val="29"/>
          <w:szCs w:val="29"/>
          <w:shd w:val="clear" w:color="auto" w:fill="FFFFFF"/>
          <w:lang w:eastAsia="en-IN"/>
        </w:rPr>
        <w:br/>
      </w:r>
    </w:p>
    <w:p w14:paraId="5E0F58F8" w14:textId="77777777" w:rsidR="00426AA8" w:rsidRDefault="00426AA8" w:rsidP="00E874F8">
      <w:pPr>
        <w:rPr>
          <w:sz w:val="28"/>
          <w:szCs w:val="28"/>
          <w:lang w:val="en-US"/>
        </w:rPr>
      </w:pPr>
    </w:p>
    <w:p w14:paraId="5C65781E" w14:textId="77777777" w:rsidR="00426AA8" w:rsidRPr="00E874F8" w:rsidRDefault="00426AA8" w:rsidP="00E874F8">
      <w:pPr>
        <w:rPr>
          <w:sz w:val="28"/>
          <w:szCs w:val="28"/>
          <w:lang w:val="en-US"/>
        </w:rPr>
      </w:pPr>
    </w:p>
    <w:p w14:paraId="6C4DEECF" w14:textId="77777777" w:rsidR="003856BA" w:rsidRPr="003856BA" w:rsidRDefault="003856BA" w:rsidP="003856BA">
      <w:pPr>
        <w:rPr>
          <w:sz w:val="32"/>
          <w:szCs w:val="32"/>
          <w:lang w:val="en-US"/>
        </w:rPr>
      </w:pPr>
    </w:p>
    <w:p w14:paraId="14466F87" w14:textId="77777777" w:rsidR="003856BA" w:rsidRDefault="003856BA" w:rsidP="003856BA">
      <w:pPr>
        <w:rPr>
          <w:sz w:val="28"/>
          <w:szCs w:val="28"/>
          <w:lang w:val="en-US"/>
        </w:rPr>
      </w:pPr>
    </w:p>
    <w:p w14:paraId="54F648A3" w14:textId="55263952" w:rsidR="003856BA" w:rsidRPr="003856BA" w:rsidRDefault="003856BA" w:rsidP="003856BA">
      <w:pPr>
        <w:rPr>
          <w:sz w:val="32"/>
          <w:szCs w:val="32"/>
          <w:lang w:val="en-US"/>
        </w:rPr>
      </w:pPr>
      <w:r>
        <w:rPr>
          <w:sz w:val="28"/>
          <w:szCs w:val="28"/>
          <w:lang w:val="en-US"/>
        </w:rPr>
        <w:t xml:space="preserve"> </w:t>
      </w:r>
    </w:p>
    <w:p w14:paraId="1C9FDFA3" w14:textId="77777777" w:rsidR="00966D5D" w:rsidRPr="00966D5D" w:rsidRDefault="00966D5D" w:rsidP="00966D5D">
      <w:pPr>
        <w:ind w:left="720"/>
        <w:rPr>
          <w:sz w:val="32"/>
          <w:szCs w:val="32"/>
          <w:lang w:val="en-US"/>
        </w:rPr>
      </w:pPr>
    </w:p>
    <w:p w14:paraId="3625638A" w14:textId="0D545D48" w:rsidR="00456042" w:rsidRPr="00456042" w:rsidRDefault="00456042" w:rsidP="00456042">
      <w:pPr>
        <w:jc w:val="center"/>
        <w:rPr>
          <w:lang w:val="en-US"/>
        </w:rPr>
      </w:pPr>
    </w:p>
    <w:sectPr w:rsidR="00456042" w:rsidRPr="00456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Math">
    <w:altName w:val="Cambria"/>
    <w:panose1 w:val="00000000000000000000"/>
    <w:charset w:val="00"/>
    <w:family w:val="roman"/>
    <w:notTrueType/>
    <w:pitch w:val="default"/>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KaTeX_Size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10DD"/>
    <w:multiLevelType w:val="multilevel"/>
    <w:tmpl w:val="5A56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8A7B87"/>
    <w:multiLevelType w:val="multilevel"/>
    <w:tmpl w:val="A07E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E57E7A"/>
    <w:multiLevelType w:val="hybridMultilevel"/>
    <w:tmpl w:val="8872E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076F19"/>
    <w:multiLevelType w:val="hybridMultilevel"/>
    <w:tmpl w:val="EA08BF54"/>
    <w:lvl w:ilvl="0" w:tplc="79F418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7C01E64"/>
    <w:multiLevelType w:val="hybridMultilevel"/>
    <w:tmpl w:val="7D1E87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251882"/>
    <w:multiLevelType w:val="multilevel"/>
    <w:tmpl w:val="D6F8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042"/>
    <w:rsid w:val="00054264"/>
    <w:rsid w:val="00082020"/>
    <w:rsid w:val="001342F9"/>
    <w:rsid w:val="001C2243"/>
    <w:rsid w:val="003856BA"/>
    <w:rsid w:val="00407C95"/>
    <w:rsid w:val="00426AA8"/>
    <w:rsid w:val="00456042"/>
    <w:rsid w:val="004B6456"/>
    <w:rsid w:val="004D3C59"/>
    <w:rsid w:val="005B76D4"/>
    <w:rsid w:val="006218F9"/>
    <w:rsid w:val="006B1EAD"/>
    <w:rsid w:val="00792109"/>
    <w:rsid w:val="007E261A"/>
    <w:rsid w:val="00834050"/>
    <w:rsid w:val="008608AB"/>
    <w:rsid w:val="00966D5D"/>
    <w:rsid w:val="00A546CC"/>
    <w:rsid w:val="00A76B26"/>
    <w:rsid w:val="00B71325"/>
    <w:rsid w:val="00C35EFD"/>
    <w:rsid w:val="00C73FF6"/>
    <w:rsid w:val="00E874F8"/>
    <w:rsid w:val="00EA1140"/>
    <w:rsid w:val="00ED5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F793A"/>
  <w15:chartTrackingRefBased/>
  <w15:docId w15:val="{DBB685DA-D2B0-4E7E-B902-311D6A2D7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8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E26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042"/>
    <w:pPr>
      <w:ind w:left="720"/>
      <w:contextualSpacing/>
    </w:pPr>
  </w:style>
  <w:style w:type="character" w:customStyle="1" w:styleId="mi">
    <w:name w:val="mi"/>
    <w:basedOn w:val="DefaultParagraphFont"/>
    <w:rsid w:val="00407C95"/>
  </w:style>
  <w:style w:type="character" w:customStyle="1" w:styleId="mo">
    <w:name w:val="mo"/>
    <w:basedOn w:val="DefaultParagraphFont"/>
    <w:rsid w:val="00407C95"/>
  </w:style>
  <w:style w:type="character" w:customStyle="1" w:styleId="mn">
    <w:name w:val="mn"/>
    <w:basedOn w:val="DefaultParagraphFont"/>
    <w:rsid w:val="00407C95"/>
  </w:style>
  <w:style w:type="paragraph" w:styleId="Quote">
    <w:name w:val="Quote"/>
    <w:basedOn w:val="Normal"/>
    <w:next w:val="Normal"/>
    <w:link w:val="QuoteChar"/>
    <w:uiPriority w:val="29"/>
    <w:qFormat/>
    <w:rsid w:val="00B7132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71325"/>
    <w:rPr>
      <w:i/>
      <w:iCs/>
      <w:color w:val="404040" w:themeColor="text1" w:themeTint="BF"/>
    </w:rPr>
  </w:style>
  <w:style w:type="character" w:customStyle="1" w:styleId="mord">
    <w:name w:val="mord"/>
    <w:basedOn w:val="DefaultParagraphFont"/>
    <w:rsid w:val="00C73FF6"/>
  </w:style>
  <w:style w:type="character" w:customStyle="1" w:styleId="vlist-s">
    <w:name w:val="vlist-s"/>
    <w:basedOn w:val="DefaultParagraphFont"/>
    <w:rsid w:val="00C73FF6"/>
  </w:style>
  <w:style w:type="character" w:customStyle="1" w:styleId="mopen">
    <w:name w:val="mopen"/>
    <w:basedOn w:val="DefaultParagraphFont"/>
    <w:rsid w:val="00C73FF6"/>
  </w:style>
  <w:style w:type="character" w:customStyle="1" w:styleId="mclose">
    <w:name w:val="mclose"/>
    <w:basedOn w:val="DefaultParagraphFont"/>
    <w:rsid w:val="00C73FF6"/>
  </w:style>
  <w:style w:type="character" w:customStyle="1" w:styleId="mrel">
    <w:name w:val="mrel"/>
    <w:basedOn w:val="DefaultParagraphFont"/>
    <w:rsid w:val="00C73FF6"/>
  </w:style>
  <w:style w:type="character" w:customStyle="1" w:styleId="mbin">
    <w:name w:val="mbin"/>
    <w:basedOn w:val="DefaultParagraphFont"/>
    <w:rsid w:val="00C73FF6"/>
  </w:style>
  <w:style w:type="character" w:customStyle="1" w:styleId="minner">
    <w:name w:val="minner"/>
    <w:basedOn w:val="DefaultParagraphFont"/>
    <w:rsid w:val="00C73FF6"/>
  </w:style>
  <w:style w:type="character" w:customStyle="1" w:styleId="Heading3Char">
    <w:name w:val="Heading 3 Char"/>
    <w:basedOn w:val="DefaultParagraphFont"/>
    <w:link w:val="Heading3"/>
    <w:uiPriority w:val="9"/>
    <w:rsid w:val="007E261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E261A"/>
    <w:rPr>
      <w:b/>
      <w:bCs/>
    </w:rPr>
  </w:style>
  <w:style w:type="paragraph" w:styleId="NormalWeb">
    <w:name w:val="Normal (Web)"/>
    <w:basedOn w:val="Normal"/>
    <w:uiPriority w:val="99"/>
    <w:semiHidden/>
    <w:unhideWhenUsed/>
    <w:rsid w:val="007E26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7E261A"/>
  </w:style>
  <w:style w:type="character" w:customStyle="1" w:styleId="Heading1Char">
    <w:name w:val="Heading 1 Char"/>
    <w:basedOn w:val="DefaultParagraphFont"/>
    <w:link w:val="Heading1"/>
    <w:uiPriority w:val="9"/>
    <w:rsid w:val="006218F9"/>
    <w:rPr>
      <w:rFonts w:asciiTheme="majorHAnsi" w:eastAsiaTheme="majorEastAsia" w:hAnsiTheme="majorHAnsi" w:cstheme="majorBidi"/>
      <w:color w:val="2F5496" w:themeColor="accent1" w:themeShade="BF"/>
      <w:sz w:val="32"/>
      <w:szCs w:val="32"/>
    </w:rPr>
  </w:style>
  <w:style w:type="character" w:customStyle="1" w:styleId="mpunct">
    <w:name w:val="mpunct"/>
    <w:basedOn w:val="DefaultParagraphFont"/>
    <w:rsid w:val="008608AB"/>
  </w:style>
  <w:style w:type="character" w:customStyle="1" w:styleId="mop">
    <w:name w:val="mop"/>
    <w:basedOn w:val="DefaultParagraphFont"/>
    <w:rsid w:val="008608AB"/>
  </w:style>
  <w:style w:type="character" w:customStyle="1" w:styleId="mspace">
    <w:name w:val="mspace"/>
    <w:basedOn w:val="DefaultParagraphFont"/>
    <w:rsid w:val="00054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1576">
      <w:bodyDiv w:val="1"/>
      <w:marLeft w:val="0"/>
      <w:marRight w:val="0"/>
      <w:marTop w:val="0"/>
      <w:marBottom w:val="0"/>
      <w:divBdr>
        <w:top w:val="none" w:sz="0" w:space="0" w:color="auto"/>
        <w:left w:val="none" w:sz="0" w:space="0" w:color="auto"/>
        <w:bottom w:val="none" w:sz="0" w:space="0" w:color="auto"/>
        <w:right w:val="none" w:sz="0" w:space="0" w:color="auto"/>
      </w:divBdr>
      <w:divsChild>
        <w:div w:id="1363438548">
          <w:marLeft w:val="0"/>
          <w:marRight w:val="0"/>
          <w:marTop w:val="0"/>
          <w:marBottom w:val="0"/>
          <w:divBdr>
            <w:top w:val="none" w:sz="0" w:space="0" w:color="auto"/>
            <w:left w:val="none" w:sz="0" w:space="0" w:color="auto"/>
            <w:bottom w:val="none" w:sz="0" w:space="0" w:color="auto"/>
            <w:right w:val="none" w:sz="0" w:space="0" w:color="auto"/>
          </w:divBdr>
          <w:divsChild>
            <w:div w:id="399056310">
              <w:marLeft w:val="0"/>
              <w:marRight w:val="0"/>
              <w:marTop w:val="0"/>
              <w:marBottom w:val="0"/>
              <w:divBdr>
                <w:top w:val="none" w:sz="0" w:space="0" w:color="auto"/>
                <w:left w:val="none" w:sz="0" w:space="0" w:color="auto"/>
                <w:bottom w:val="none" w:sz="0" w:space="0" w:color="auto"/>
                <w:right w:val="none" w:sz="0" w:space="0" w:color="auto"/>
              </w:divBdr>
              <w:divsChild>
                <w:div w:id="1742554945">
                  <w:marLeft w:val="0"/>
                  <w:marRight w:val="0"/>
                  <w:marTop w:val="0"/>
                  <w:marBottom w:val="0"/>
                  <w:divBdr>
                    <w:top w:val="none" w:sz="0" w:space="0" w:color="auto"/>
                    <w:left w:val="none" w:sz="0" w:space="0" w:color="auto"/>
                    <w:bottom w:val="none" w:sz="0" w:space="0" w:color="auto"/>
                    <w:right w:val="none" w:sz="0" w:space="0" w:color="auto"/>
                  </w:divBdr>
                  <w:divsChild>
                    <w:div w:id="433983532">
                      <w:marLeft w:val="0"/>
                      <w:marRight w:val="0"/>
                      <w:marTop w:val="0"/>
                      <w:marBottom w:val="0"/>
                      <w:divBdr>
                        <w:top w:val="none" w:sz="0" w:space="0" w:color="auto"/>
                        <w:left w:val="none" w:sz="0" w:space="0" w:color="auto"/>
                        <w:bottom w:val="none" w:sz="0" w:space="0" w:color="auto"/>
                        <w:right w:val="none" w:sz="0" w:space="0" w:color="auto"/>
                      </w:divBdr>
                      <w:divsChild>
                        <w:div w:id="104740485">
                          <w:marLeft w:val="0"/>
                          <w:marRight w:val="0"/>
                          <w:marTop w:val="0"/>
                          <w:marBottom w:val="0"/>
                          <w:divBdr>
                            <w:top w:val="none" w:sz="0" w:space="0" w:color="auto"/>
                            <w:left w:val="none" w:sz="0" w:space="0" w:color="auto"/>
                            <w:bottom w:val="none" w:sz="0" w:space="0" w:color="auto"/>
                            <w:right w:val="none" w:sz="0" w:space="0" w:color="auto"/>
                          </w:divBdr>
                          <w:divsChild>
                            <w:div w:id="505096865">
                              <w:marLeft w:val="0"/>
                              <w:marRight w:val="0"/>
                              <w:marTop w:val="0"/>
                              <w:marBottom w:val="0"/>
                              <w:divBdr>
                                <w:top w:val="none" w:sz="0" w:space="0" w:color="auto"/>
                                <w:left w:val="none" w:sz="0" w:space="0" w:color="auto"/>
                                <w:bottom w:val="none" w:sz="0" w:space="0" w:color="auto"/>
                                <w:right w:val="none" w:sz="0" w:space="0" w:color="auto"/>
                              </w:divBdr>
                              <w:divsChild>
                                <w:div w:id="15510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48986">
      <w:bodyDiv w:val="1"/>
      <w:marLeft w:val="0"/>
      <w:marRight w:val="0"/>
      <w:marTop w:val="0"/>
      <w:marBottom w:val="0"/>
      <w:divBdr>
        <w:top w:val="none" w:sz="0" w:space="0" w:color="auto"/>
        <w:left w:val="none" w:sz="0" w:space="0" w:color="auto"/>
        <w:bottom w:val="none" w:sz="0" w:space="0" w:color="auto"/>
        <w:right w:val="none" w:sz="0" w:space="0" w:color="auto"/>
      </w:divBdr>
    </w:div>
    <w:div w:id="129832412">
      <w:bodyDiv w:val="1"/>
      <w:marLeft w:val="0"/>
      <w:marRight w:val="0"/>
      <w:marTop w:val="0"/>
      <w:marBottom w:val="0"/>
      <w:divBdr>
        <w:top w:val="none" w:sz="0" w:space="0" w:color="auto"/>
        <w:left w:val="none" w:sz="0" w:space="0" w:color="auto"/>
        <w:bottom w:val="none" w:sz="0" w:space="0" w:color="auto"/>
        <w:right w:val="none" w:sz="0" w:space="0" w:color="auto"/>
      </w:divBdr>
    </w:div>
    <w:div w:id="429393627">
      <w:bodyDiv w:val="1"/>
      <w:marLeft w:val="0"/>
      <w:marRight w:val="0"/>
      <w:marTop w:val="0"/>
      <w:marBottom w:val="0"/>
      <w:divBdr>
        <w:top w:val="none" w:sz="0" w:space="0" w:color="auto"/>
        <w:left w:val="none" w:sz="0" w:space="0" w:color="auto"/>
        <w:bottom w:val="none" w:sz="0" w:space="0" w:color="auto"/>
        <w:right w:val="none" w:sz="0" w:space="0" w:color="auto"/>
      </w:divBdr>
    </w:div>
    <w:div w:id="550263788">
      <w:bodyDiv w:val="1"/>
      <w:marLeft w:val="0"/>
      <w:marRight w:val="0"/>
      <w:marTop w:val="0"/>
      <w:marBottom w:val="0"/>
      <w:divBdr>
        <w:top w:val="none" w:sz="0" w:space="0" w:color="auto"/>
        <w:left w:val="none" w:sz="0" w:space="0" w:color="auto"/>
        <w:bottom w:val="none" w:sz="0" w:space="0" w:color="auto"/>
        <w:right w:val="none" w:sz="0" w:space="0" w:color="auto"/>
      </w:divBdr>
    </w:div>
    <w:div w:id="624654007">
      <w:bodyDiv w:val="1"/>
      <w:marLeft w:val="0"/>
      <w:marRight w:val="0"/>
      <w:marTop w:val="0"/>
      <w:marBottom w:val="0"/>
      <w:divBdr>
        <w:top w:val="none" w:sz="0" w:space="0" w:color="auto"/>
        <w:left w:val="none" w:sz="0" w:space="0" w:color="auto"/>
        <w:bottom w:val="none" w:sz="0" w:space="0" w:color="auto"/>
        <w:right w:val="none" w:sz="0" w:space="0" w:color="auto"/>
      </w:divBdr>
    </w:div>
    <w:div w:id="684596896">
      <w:bodyDiv w:val="1"/>
      <w:marLeft w:val="0"/>
      <w:marRight w:val="0"/>
      <w:marTop w:val="0"/>
      <w:marBottom w:val="0"/>
      <w:divBdr>
        <w:top w:val="none" w:sz="0" w:space="0" w:color="auto"/>
        <w:left w:val="none" w:sz="0" w:space="0" w:color="auto"/>
        <w:bottom w:val="none" w:sz="0" w:space="0" w:color="auto"/>
        <w:right w:val="none" w:sz="0" w:space="0" w:color="auto"/>
      </w:divBdr>
    </w:div>
    <w:div w:id="751780985">
      <w:bodyDiv w:val="1"/>
      <w:marLeft w:val="0"/>
      <w:marRight w:val="0"/>
      <w:marTop w:val="0"/>
      <w:marBottom w:val="0"/>
      <w:divBdr>
        <w:top w:val="none" w:sz="0" w:space="0" w:color="auto"/>
        <w:left w:val="none" w:sz="0" w:space="0" w:color="auto"/>
        <w:bottom w:val="none" w:sz="0" w:space="0" w:color="auto"/>
        <w:right w:val="none" w:sz="0" w:space="0" w:color="auto"/>
      </w:divBdr>
    </w:div>
    <w:div w:id="789129973">
      <w:bodyDiv w:val="1"/>
      <w:marLeft w:val="0"/>
      <w:marRight w:val="0"/>
      <w:marTop w:val="0"/>
      <w:marBottom w:val="0"/>
      <w:divBdr>
        <w:top w:val="none" w:sz="0" w:space="0" w:color="auto"/>
        <w:left w:val="none" w:sz="0" w:space="0" w:color="auto"/>
        <w:bottom w:val="none" w:sz="0" w:space="0" w:color="auto"/>
        <w:right w:val="none" w:sz="0" w:space="0" w:color="auto"/>
      </w:divBdr>
    </w:div>
    <w:div w:id="1066338206">
      <w:bodyDiv w:val="1"/>
      <w:marLeft w:val="0"/>
      <w:marRight w:val="0"/>
      <w:marTop w:val="0"/>
      <w:marBottom w:val="0"/>
      <w:divBdr>
        <w:top w:val="none" w:sz="0" w:space="0" w:color="auto"/>
        <w:left w:val="none" w:sz="0" w:space="0" w:color="auto"/>
        <w:bottom w:val="none" w:sz="0" w:space="0" w:color="auto"/>
        <w:right w:val="none" w:sz="0" w:space="0" w:color="auto"/>
      </w:divBdr>
    </w:div>
    <w:div w:id="1185053250">
      <w:bodyDiv w:val="1"/>
      <w:marLeft w:val="0"/>
      <w:marRight w:val="0"/>
      <w:marTop w:val="0"/>
      <w:marBottom w:val="0"/>
      <w:divBdr>
        <w:top w:val="none" w:sz="0" w:space="0" w:color="auto"/>
        <w:left w:val="none" w:sz="0" w:space="0" w:color="auto"/>
        <w:bottom w:val="none" w:sz="0" w:space="0" w:color="auto"/>
        <w:right w:val="none" w:sz="0" w:space="0" w:color="auto"/>
      </w:divBdr>
    </w:div>
    <w:div w:id="1396925795">
      <w:bodyDiv w:val="1"/>
      <w:marLeft w:val="0"/>
      <w:marRight w:val="0"/>
      <w:marTop w:val="0"/>
      <w:marBottom w:val="0"/>
      <w:divBdr>
        <w:top w:val="none" w:sz="0" w:space="0" w:color="auto"/>
        <w:left w:val="none" w:sz="0" w:space="0" w:color="auto"/>
        <w:bottom w:val="none" w:sz="0" w:space="0" w:color="auto"/>
        <w:right w:val="none" w:sz="0" w:space="0" w:color="auto"/>
      </w:divBdr>
    </w:div>
    <w:div w:id="1422022009">
      <w:bodyDiv w:val="1"/>
      <w:marLeft w:val="0"/>
      <w:marRight w:val="0"/>
      <w:marTop w:val="0"/>
      <w:marBottom w:val="0"/>
      <w:divBdr>
        <w:top w:val="none" w:sz="0" w:space="0" w:color="auto"/>
        <w:left w:val="none" w:sz="0" w:space="0" w:color="auto"/>
        <w:bottom w:val="none" w:sz="0" w:space="0" w:color="auto"/>
        <w:right w:val="none" w:sz="0" w:space="0" w:color="auto"/>
      </w:divBdr>
    </w:div>
    <w:div w:id="1887528741">
      <w:bodyDiv w:val="1"/>
      <w:marLeft w:val="0"/>
      <w:marRight w:val="0"/>
      <w:marTop w:val="0"/>
      <w:marBottom w:val="0"/>
      <w:divBdr>
        <w:top w:val="none" w:sz="0" w:space="0" w:color="auto"/>
        <w:left w:val="none" w:sz="0" w:space="0" w:color="auto"/>
        <w:bottom w:val="none" w:sz="0" w:space="0" w:color="auto"/>
        <w:right w:val="none" w:sz="0" w:space="0" w:color="auto"/>
      </w:divBdr>
    </w:div>
    <w:div w:id="198627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10</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KUMAR MISHRA - 200905314</dc:creator>
  <cp:keywords/>
  <dc:description/>
  <cp:lastModifiedBy>SAURABH KUMAR MISHRA - 200905314</cp:lastModifiedBy>
  <cp:revision>4</cp:revision>
  <dcterms:created xsi:type="dcterms:W3CDTF">2021-12-28T17:01:00Z</dcterms:created>
  <dcterms:modified xsi:type="dcterms:W3CDTF">2021-12-29T17:16:00Z</dcterms:modified>
</cp:coreProperties>
</file>