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7280"/>
          <w:sz w:val="20"/>
          <w:szCs w:val="20"/>
          <w:rtl w:val="0"/>
        </w:rPr>
        <w:t xml:space="preserve">Mentoria  /  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48"/>
          <w:szCs w:val="48"/>
          <w:rtl w:val="0"/>
        </w:rPr>
        <w:t xml:space="preserve">AI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75b6"/>
          <w:sz w:val="32"/>
          <w:szCs w:val="32"/>
          <w:rtl w:val="0"/>
        </w:rPr>
        <w:t xml:space="preserve">Take-Home Assignment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AI Full Stack Developer (Backend-focused)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48 hours from the time this brief is shared with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What you'll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A GitHub repository, a README, and a 5 to 8 minute walkthrough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8"/>
          <w:szCs w:val="2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1f2937"/>
          <w:sz w:val="22"/>
          <w:szCs w:val="22"/>
          <w:rtl w:val="0"/>
        </w:rPr>
        <w:t xml:space="preserve">At Mentoria we are building Arya, an AI-powered job search and application agent available at app.agent.mentoria.com. A core part of Arya is helping users discover and apply to the most relevant opportunities intelligently, without drowning them in irrelevant job listings.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1f2937"/>
          <w:sz w:val="22"/>
          <w:szCs w:val="22"/>
          <w:rtl w:val="0"/>
        </w:rPr>
        <w:t xml:space="preserve">This assignment is a deliberately scoped-down version of a real problem we solve every day. The goal is not for you to build a complete product in two days. The goal is for us to see how you think, how you make tradeoffs, and how you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8"/>
          <w:szCs w:val="28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6"/>
          <w:szCs w:val="26"/>
          <w:rtl w:val="0"/>
        </w:rPr>
        <w:t xml:space="preserve">Build a Smart Job Matcher.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1f2937"/>
          <w:sz w:val="22"/>
          <w:szCs w:val="22"/>
          <w:rtl w:val="0"/>
        </w:rPr>
        <w:t xml:space="preserve">Given a user's resume and a batch of job descriptions, return the top 5 matches with personalized reasoning for each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1f2937"/>
          <w:sz w:val="22"/>
          <w:szCs w:val="22"/>
          <w:rtl w:val="0"/>
        </w:rPr>
        <w:t xml:space="preserve">We have intentionally left parts of this under-specified. When you hit ambiguity, make a reasonable decision, document it in the README, and move on. We care about your judgment as much as your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candidate resume, either as a PDF upload..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list of at least 20 job descriptions. We are providing a sample dataset (jobs.json) along with this brief. Use it as your source of truth for job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top 5 matching jobs, ranked from best to worst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For each match, return: a match score, a 2 to 3 line reasoning explaining why this job fits this candidate, and one specific resume bullet that should be highlighted in a cover letter for this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User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minimal web UI using React and TypeScript (any styling library is fine)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user should be able to upload or paste a resume, trigger the match, and see results appear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Results must stream in or show progressive updates. A single 30-second blocking request is not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8"/>
          <w:szCs w:val="28"/>
          <w:rtl w:val="0"/>
        </w:rPr>
        <w:t xml:space="preserve">Technical Constraints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Python with FastAPI, async SQLAlchemy,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LLM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OpenAI, Anthropic, or Gemini. Your call. Justify your choice in the README.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Agent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LangChain or LangGraph if it genuinely helps. Skip it if it does not. Either choice is fine, but we want your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pgvector is preferred. An in-memory alternative is acceptable if justified.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Redis or equivalent, applied somewhere meaningful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Sentry integration (free tier is fine), with at least one meaningful custom event or transaction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A working docker-compose.yml that runs the whole thing locally. Bonus if you also deploy to Render, Railway, Fly, or similar.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What we are NOT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22"/>
          <w:szCs w:val="22"/>
          <w:rtl w:val="0"/>
        </w:rPr>
        <w:t xml:space="preserve">Please do not spend time on the following.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UI polish or design craft. A plain Tailwind page is completely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or user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migrations, test coverage targets, or CI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Handling edge cases beyond what a reasonable demo would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540"/>
          <w:sz w:val="28"/>
          <w:szCs w:val="28"/>
          <w:rtl w:val="0"/>
        </w:rPr>
        <w:t xml:space="preserve">What You Need to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GitHub 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either public or shared with the email we provide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README 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containing the sections listed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Loom or Google Drive video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5 to 8 minutes maximum, walking through your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README must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Setup instructions clear enough for a teammate to run the project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 architecture section explaining your decisions and tradeoffs. Treat this like a design doc. This is the single most important part of your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What you would do differently if you had one more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Known issues, limitations, and things you chose not to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Video walkthrough must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live demo of the feature in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Your architecture choices and why you made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One thing in your code you are proud of, and one thing you would rewrite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22"/>
          <w:szCs w:val="22"/>
          <w:rtl w:val="0"/>
        </w:rPr>
        <w:t xml:space="preserve">— The Mentoria team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254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25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