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CRM  Tables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Table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 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Lead 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Opportunity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 Table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CRM Table Structure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 Task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Task_desc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Person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Date_of_birth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(32)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 Address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Add_line_1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Add_line_2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 Employee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 Lead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6. Opportunity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 Customer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8. Plan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Plan_validity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 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