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81" w:rsidRPr="00B558C8" w:rsidRDefault="00C15381" w:rsidP="00C15381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0" w:name="_Toc47026538"/>
      <w:r w:rsidRPr="00B558C8">
        <w:rPr>
          <w:rFonts w:ascii="Candara" w:hAnsi="Candara"/>
        </w:rPr>
        <w:t>Injecting dependencies into a Spring application</w:t>
      </w:r>
      <w:bookmarkEnd w:id="0"/>
    </w:p>
    <w:p w:rsidR="00C15381" w:rsidRPr="00B558C8" w:rsidRDefault="00C15381" w:rsidP="00C15381">
      <w:pPr>
        <w:rPr>
          <w:rFonts w:ascii="Candara" w:hAnsi="Candara"/>
        </w:rPr>
      </w:pPr>
    </w:p>
    <w:p w:rsidR="00C15381" w:rsidRPr="00B558C8" w:rsidRDefault="00C15381" w:rsidP="00C15381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C15381" w:rsidRPr="00B558C8" w:rsidTr="003C18C1">
        <w:tc>
          <w:tcPr>
            <w:tcW w:w="790" w:type="dxa"/>
            <w:shd w:val="clear" w:color="auto" w:fill="CCCCCC"/>
            <w:vAlign w:val="center"/>
          </w:tcPr>
          <w:p w:rsidR="00C15381" w:rsidRPr="00B558C8" w:rsidRDefault="00C15381" w:rsidP="003C18C1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15381" w:rsidRPr="00B558C8" w:rsidRDefault="00C15381" w:rsidP="003C18C1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C15381" w:rsidRPr="00B558C8" w:rsidRDefault="00C15381" w:rsidP="003C18C1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C15381" w:rsidRPr="00B558C8" w:rsidTr="003C18C1">
        <w:tc>
          <w:tcPr>
            <w:tcW w:w="790" w:type="dxa"/>
            <w:shd w:val="clear" w:color="auto" w:fill="CCCCCC"/>
            <w:vAlign w:val="center"/>
          </w:tcPr>
          <w:p w:rsidR="00C15381" w:rsidRPr="00B558C8" w:rsidRDefault="00C15381" w:rsidP="003C18C1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15381" w:rsidRPr="00B558C8" w:rsidRDefault="00C15381" w:rsidP="003C18C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:rsidR="00C15381" w:rsidRPr="00B558C8" w:rsidRDefault="00C15381" w:rsidP="00C15381">
      <w:pPr>
        <w:rPr>
          <w:rFonts w:ascii="Candara" w:hAnsi="Candara"/>
        </w:rPr>
      </w:pPr>
    </w:p>
    <w:p w:rsidR="00C15381" w:rsidRPr="00B558C8" w:rsidRDefault="00C15381" w:rsidP="00C1538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statement-1.1: Injecting dependencies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</w:t>
      </w:r>
      <w:proofErr w:type="spellStart"/>
      <w:r w:rsidRPr="00B558C8">
        <w:rPr>
          <w:rFonts w:ascii="Candara" w:hAnsi="Candara"/>
          <w:sz w:val="20"/>
          <w:szCs w:val="20"/>
        </w:rPr>
        <w:t>bean</w:t>
      </w:r>
      <w:proofErr w:type="spellEnd"/>
      <w:r w:rsidRPr="00B558C8">
        <w:rPr>
          <w:rFonts w:ascii="Candara" w:hAnsi="Candara"/>
          <w:sz w:val="20"/>
          <w:szCs w:val="20"/>
        </w:rPr>
        <w:t xml:space="preserve"> using DI and display all values. Refer the class diagram below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81" w:rsidRPr="00B558C8" w:rsidRDefault="00C15381" w:rsidP="00C15381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1" w:name="_Toc377023245"/>
      <w:r w:rsidRPr="00B558C8">
        <w:rPr>
          <w:rFonts w:ascii="Candara" w:hAnsi="Candara"/>
        </w:rPr>
        <w:t xml:space="preserve">Class Diagram </w:t>
      </w:r>
      <w:r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Pr="00B558C8">
        <w:rPr>
          <w:rFonts w:ascii="Candara" w:hAnsi="Candara"/>
        </w:rPr>
        <w:fldChar w:fldCharType="separate"/>
      </w:r>
      <w:r>
        <w:rPr>
          <w:rFonts w:ascii="Candara" w:hAnsi="Candara"/>
          <w:noProof/>
        </w:rPr>
        <w:t>1</w:t>
      </w:r>
      <w:r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1"/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8C8">
        <w:rPr>
          <w:rStyle w:val="Code"/>
          <w:rFonts w:ascii="Candara" w:hAnsi="Candara" w:cs="Arial"/>
        </w:rPr>
        <w:t xml:space="preserve">    Keep each of the lab solutions separate, preferably in different packages/source folders</w:t>
      </w:r>
    </w:p>
    <w:p w:rsidR="00C15381" w:rsidRPr="00B558C8" w:rsidRDefault="00C15381" w:rsidP="00C15381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statement-1.2: Injecting dependencies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proofErr w:type="gramStart"/>
      <w:r w:rsidRPr="00B558C8">
        <w:rPr>
          <w:rFonts w:ascii="Candara" w:hAnsi="Candara"/>
          <w:sz w:val="20"/>
          <w:szCs w:val="20"/>
        </w:rPr>
        <w:t>Code SBU bean.</w:t>
      </w:r>
      <w:proofErr w:type="gramEnd"/>
      <w:r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>)) for the employee. You will need to inject the SBU bean to the Employee bean as shown in the Class diagram below: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81" w:rsidRPr="00B558C8" w:rsidRDefault="00C15381" w:rsidP="00C15381">
      <w:pPr>
        <w:ind w:left="720" w:firstLine="720"/>
        <w:rPr>
          <w:rFonts w:ascii="Candara" w:hAnsi="Candara"/>
          <w:b/>
          <w:sz w:val="20"/>
          <w:szCs w:val="20"/>
        </w:rPr>
      </w:pPr>
      <w:bookmarkStart w:id="2" w:name="_Toc377023246"/>
      <w:r w:rsidRPr="00B558C8">
        <w:rPr>
          <w:rFonts w:ascii="Candara" w:hAnsi="Candara"/>
          <w:sz w:val="20"/>
        </w:rPr>
        <w:t xml:space="preserve">Class Diagram </w:t>
      </w:r>
      <w:r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Pr="00B558C8">
        <w:rPr>
          <w:rFonts w:ascii="Candara" w:hAnsi="Candara"/>
          <w:sz w:val="20"/>
        </w:rPr>
        <w:fldChar w:fldCharType="separate"/>
      </w:r>
      <w:r>
        <w:rPr>
          <w:rFonts w:ascii="Candara" w:hAnsi="Candara"/>
          <w:noProof/>
          <w:sz w:val="20"/>
        </w:rPr>
        <w:t>2</w:t>
      </w:r>
      <w:r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"/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statement-1.3: Injecting dependencies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 Refer Class diagram below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81" w:rsidRPr="00B558C8" w:rsidRDefault="00C15381" w:rsidP="00C15381">
      <w:pPr>
        <w:rPr>
          <w:rFonts w:ascii="Candara" w:hAnsi="Candara" w:cs="Courier New"/>
          <w:color w:val="008080"/>
          <w:sz w:val="20"/>
          <w:szCs w:val="20"/>
        </w:rPr>
      </w:pPr>
    </w:p>
    <w:p w:rsidR="00C15381" w:rsidRPr="00B558C8" w:rsidRDefault="00C15381" w:rsidP="00C15381">
      <w:pPr>
        <w:ind w:left="720"/>
        <w:rPr>
          <w:rFonts w:ascii="Candara" w:hAnsi="Candara" w:cs="Courier New"/>
          <w:b/>
          <w:sz w:val="20"/>
          <w:szCs w:val="20"/>
        </w:rPr>
      </w:pPr>
      <w:bookmarkStart w:id="3" w:name="_Toc377023247"/>
      <w:r w:rsidRPr="00B558C8">
        <w:rPr>
          <w:rFonts w:ascii="Candara" w:hAnsi="Candara"/>
          <w:sz w:val="20"/>
        </w:rPr>
        <w:t xml:space="preserve">Class Diagram </w:t>
      </w:r>
      <w:r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Pr="00B558C8">
        <w:rPr>
          <w:rFonts w:ascii="Candara" w:hAnsi="Candara"/>
          <w:sz w:val="20"/>
        </w:rPr>
        <w:fldChar w:fldCharType="separate"/>
      </w:r>
      <w:r>
        <w:rPr>
          <w:rFonts w:ascii="Candara" w:hAnsi="Candara"/>
          <w:noProof/>
          <w:sz w:val="20"/>
        </w:rPr>
        <w:t>3</w:t>
      </w:r>
      <w:r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 w:cs="Courier New"/>
          <w:b/>
          <w:sz w:val="20"/>
          <w:szCs w:val="20"/>
        </w:rPr>
        <w:t>SBU and Employee (</w:t>
      </w:r>
      <w:proofErr w:type="spellStart"/>
      <w:r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3"/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statement-1.4: Injecting dependencies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of client class will retrieve employee information from Employee </w:t>
      </w:r>
      <w:r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  <w:t>: 100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C15381" w:rsidRPr="00B558C8" w:rsidRDefault="00C15381" w:rsidP="00C15381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:rsidR="00C15381" w:rsidRPr="00B558C8" w:rsidRDefault="00C15381" w:rsidP="00C15381">
      <w:pPr>
        <w:rPr>
          <w:rFonts w:ascii="Candara" w:hAnsi="Candara"/>
          <w:sz w:val="20"/>
          <w:szCs w:val="20"/>
        </w:rPr>
      </w:pPr>
    </w:p>
    <w:p w:rsidR="00863506" w:rsidRDefault="00863506"/>
    <w:sectPr w:rsidR="00863506" w:rsidSect="0086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5381"/>
    <w:rsid w:val="00863506"/>
    <w:rsid w:val="00C1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15381"/>
    <w:rPr>
      <w:b/>
      <w:bCs/>
      <w:sz w:val="20"/>
      <w:szCs w:val="20"/>
    </w:rPr>
  </w:style>
  <w:style w:type="paragraph" w:customStyle="1" w:styleId="Para-Heading2Bulleted">
    <w:name w:val="Para - Heading 2 (Bulleted)"/>
    <w:basedOn w:val="Normal"/>
    <w:rsid w:val="00C15381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C15381"/>
    <w:pPr>
      <w:keepNext/>
      <w:pageBreakBefore/>
      <w:numPr>
        <w:numId w:val="2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customStyle="1" w:styleId="Code">
    <w:name w:val="Code"/>
    <w:rsid w:val="00C15381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1466</Characters>
  <Application>Microsoft Office Word</Application>
  <DocSecurity>0</DocSecurity>
  <Lines>12</Lines>
  <Paragraphs>3</Paragraphs>
  <ScaleCrop>false</ScaleCrop>
  <Company>HP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2022-12-20T10:00:00Z</dcterms:created>
  <dcterms:modified xsi:type="dcterms:W3CDTF">2022-12-20T10:01:00Z</dcterms:modified>
</cp:coreProperties>
</file>