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Nice — now that I have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codes (the simple vector-add baseline and the full MATLAB-generated radar pipeline </w:t>
      </w:r>
      <w:r>
        <w:rPr>
          <w:rFonts w:ascii="Courier New" w:hAnsi="Courier New" w:eastAsia="Courier New" w:cs="Courier New"/>
          <w:color w:val="000000"/>
          <w:sz w:val="20"/>
        </w:rPr>
        <w:t xml:space="preserve">SP_V1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here’s a clear, actionable comparison and prioritized improvement plan. I’ll call out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what’s different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what’s suboptimal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and give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concrete code-level changes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you can apply (quick wins → bigger redesigns). No filler — just targeted advice you can use immediately.</w:t>
      </w:r>
      <w:r/>
    </w:p>
    <w:p>
      <w:pPr>
        <w:pStyle w:val="93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1) High-level comparison — two different approaches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First code (vector_add)</w:t>
      </w:r>
      <w:r/>
    </w:p>
    <w:p>
      <w:pPr>
        <w:pStyle w:val="99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Minimal, hand-written CUDA example: allocate huge arrays on host/device, copy once H→D, run a tiny kernel (</w:t>
      </w:r>
      <w:r>
        <w:rPr>
          <w:rFonts w:ascii="Courier New" w:hAnsi="Courier New" w:eastAsia="Courier New" w:cs="Courier New"/>
          <w:color w:val="000000"/>
          <w:sz w:val="20"/>
        </w:rPr>
        <w:t xml:space="preserve">c[i]=a[i]+b[i]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many times inside a loop (to increase run time), copy back, measure time with cudaEvent.</w:t>
      </w:r>
      <w:r/>
    </w:p>
    <w:p>
      <w:pPr>
        <w:pStyle w:val="99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Simple, memory-coalesced pass, single big kernel launch per iteration. Good baseline for GPU throughput tests.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Second code (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SP_V1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)</w:t>
      </w:r>
      <w:r/>
    </w:p>
    <w:p>
      <w:pPr>
        <w:pStyle w:val="9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Large MATLAB/Embedded-Coder generated CUDA/C++: many small kernels, </w:t>
      </w:r>
      <w:r>
        <w:rPr>
          <w:rFonts w:ascii="Courier New" w:hAnsi="Courier New" w:eastAsia="Courier New" w:cs="Courier New"/>
          <w:color w:val="000000"/>
          <w:sz w:val="20"/>
        </w:rPr>
        <w:t xml:space="preserve">emxArray_*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wrappers, cuFFT usage (double-complex </w:t>
      </w:r>
      <w:r>
        <w:rPr>
          <w:rFonts w:ascii="Courier New" w:hAnsi="Courier New" w:eastAsia="Courier New" w:cs="Courier New"/>
          <w:color w:val="000000"/>
          <w:sz w:val="20"/>
        </w:rPr>
        <w:t xml:space="preserve">CUFFT_Z2Z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many CPU↔GPU memcpy calls inside nested loops, and many small launches that do tiny tasks (zeroing arrays, copying rows/columns, small transforms).</w:t>
      </w:r>
      <w:r/>
    </w:p>
    <w:p>
      <w:pPr>
        <w:pStyle w:val="9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Implements real radar processing pipeline: IQ → complex, FFTs, multiplication by PC coefficients, IFFT, magnitude, linearization, CFAR estimate, detection and report generation.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Main differences (summary)</w:t>
      </w:r>
      <w:r/>
    </w:p>
    <w:p>
      <w:pPr>
        <w:pStyle w:val="99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Algorithmic complexity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Courier New" w:hAnsi="Courier New" w:eastAsia="Courier New" w:cs="Courier New"/>
          <w:color w:val="000000"/>
          <w:sz w:val="20"/>
        </w:rPr>
        <w:t xml:space="preserve">SP_V1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a full signal-processing pipeline; vector_add is a microbenchmark.</w:t>
      </w:r>
      <w:r/>
    </w:p>
    <w:p>
      <w:pPr>
        <w:pStyle w:val="99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Kernel granularity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vector_add uses one well-sized kernel per iteration; </w:t>
      </w:r>
      <w:r>
        <w:rPr>
          <w:rFonts w:ascii="Courier New" w:hAnsi="Courier New" w:eastAsia="Courier New" w:cs="Courier New"/>
          <w:color w:val="000000"/>
          <w:sz w:val="20"/>
        </w:rPr>
        <w:t xml:space="preserve">SP_V1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uses dozens of small kernels (per-row, per-column, zeroing, copies).</w:t>
      </w:r>
      <w:r/>
    </w:p>
    <w:p>
      <w:pPr>
        <w:pStyle w:val="99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Precision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vector_add uses single-precision </w:t>
      </w:r>
      <w:r>
        <w:rPr>
          <w:rFonts w:ascii="Courier New" w:hAnsi="Courier New" w:eastAsia="Courier New" w:cs="Courier New"/>
          <w:color w:val="000000"/>
          <w:sz w:val="20"/>
        </w:rPr>
        <w:t xml:space="preserve">float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; </w:t>
      </w:r>
      <w:r>
        <w:rPr>
          <w:rFonts w:ascii="Courier New" w:hAnsi="Courier New" w:eastAsia="Courier New" w:cs="Courier New"/>
          <w:color w:val="000000"/>
          <w:sz w:val="20"/>
        </w:rPr>
        <w:t xml:space="preserve">SP_V1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uses </w:t>
      </w:r>
      <w:r>
        <w:rPr>
          <w:rFonts w:ascii="Courier New" w:hAnsi="Courier New" w:eastAsia="Courier New" w:cs="Courier New"/>
          <w:color w:val="000000"/>
          <w:sz w:val="20"/>
        </w:rPr>
        <w:t xml:space="preserve">double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complex heavy operations (</w:t>
      </w:r>
      <w:r>
        <w:rPr>
          <w:rFonts w:ascii="Courier New" w:hAnsi="Courier New" w:eastAsia="Courier New" w:cs="Courier New"/>
          <w:color w:val="000000"/>
          <w:sz w:val="20"/>
        </w:rPr>
        <w:t xml:space="preserve">CUFFT_Z2Z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etc.).</w:t>
      </w:r>
      <w:r/>
    </w:p>
    <w:p>
      <w:pPr>
        <w:pStyle w:val="99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Host/device transfers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vector_add transfers once; </w:t>
      </w:r>
      <w:r>
        <w:rPr>
          <w:rFonts w:ascii="Courier New" w:hAnsi="Courier New" w:eastAsia="Courier New" w:cs="Courier New"/>
          <w:color w:val="000000"/>
          <w:sz w:val="20"/>
        </w:rPr>
        <w:t xml:space="preserve">SP_V1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transfers many small chunks back and forth inside inner loops.</w:t>
      </w:r>
      <w:r/>
    </w:p>
    <w:p>
      <w:pPr>
        <w:pStyle w:val="99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Memory access &amp; data layout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vector_add is simple contiguous arrays; </w:t>
      </w:r>
      <w:r>
        <w:rPr>
          <w:rFonts w:ascii="Courier New" w:hAnsi="Courier New" w:eastAsia="Courier New" w:cs="Courier New"/>
          <w:color w:val="000000"/>
          <w:sz w:val="20"/>
        </w:rPr>
        <w:t xml:space="preserve">SP_V1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uses </w:t>
      </w:r>
      <w:r>
        <w:rPr>
          <w:rFonts w:ascii="Courier New" w:hAnsi="Courier New" w:eastAsia="Courier New" w:cs="Courier New"/>
          <w:color w:val="000000"/>
          <w:sz w:val="20"/>
        </w:rPr>
        <w:t xml:space="preserve">emxArray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indexing (some column-major access patterns) and nontrivial index math that can hurt coalescing if threads aren’t mapped correctly.</w:t>
      </w:r>
      <w:r/>
    </w:p>
    <w:p>
      <w:pPr>
        <w:pStyle w:val="99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Third-party libs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>
        <w:rPr>
          <w:rFonts w:ascii="Courier New" w:hAnsi="Courier New" w:eastAsia="Courier New" w:cs="Courier New"/>
          <w:color w:val="000000"/>
          <w:sz w:val="20"/>
        </w:rPr>
        <w:t xml:space="preserve">SP_V1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uses cuFFT and MATLAB codegen helpers — useful but can be suboptimal out-of-the-box.</w:t>
      </w:r>
      <w:r/>
    </w:p>
    <w:p>
      <w:pPr>
        <w:pStyle w:val="93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2) Biggest performance / correctness problems in </w:t>
      </w:r>
      <w:r>
        <w:rPr>
          <w:rFonts w:ascii="Courier New" w:hAnsi="Courier New" w:eastAsia="Courier New" w:cs="Courier New"/>
          <w:b/>
          <w:color w:val="000000"/>
          <w:sz w:val="39"/>
        </w:rPr>
        <w:t xml:space="preserve">SP_V1</w:t>
      </w: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 (ordered by impact)</w:t>
      </w:r>
      <w:r/>
    </w:p>
    <w:p>
      <w:pPr>
        <w:pStyle w:val="99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Frequent Host↔Device copies inside inner loops</w:t>
      </w:r>
      <w:r/>
    </w:p>
    <w:p>
      <w:pPr>
        <w:pStyle w:val="994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Repeated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cudaMemcpy(..., *gpu_CFARin, ..., cudaMemcpyDeviceToHost)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calls inside nested </w:t>
      </w:r>
      <w:r>
        <w:rPr>
          <w:rFonts w:ascii="Courier New" w:hAnsi="Courier New" w:eastAsia="Courier New" w:cs="Courier New"/>
          <w:color w:val="000000"/>
          <w:sz w:val="20"/>
        </w:rPr>
        <w:t xml:space="preserve">for j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loops (and many other memcpy calls) massively kills performance. This serializes GPU and PCIe and makes GPU idle.</w:t>
      </w:r>
      <w:r/>
    </w:p>
    <w:p>
      <w:pPr>
        <w:pStyle w:val="99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Many tiny kernel launches</w:t>
      </w:r>
      <w:r/>
    </w:p>
    <w:p>
      <w:pPr>
        <w:pStyle w:val="994"/>
        <w:numPr>
          <w:ilvl w:val="1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Dozens of tiny kernels (zeroing, per-column copies, per-row FFT wrapping) mean kernel-launch overhead dominates. Kernel launch overhead is nontrivial and accumulates.</w:t>
      </w:r>
      <w:r/>
    </w:p>
    <w:p>
      <w:pPr>
        <w:pStyle w:val="99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Heavy use of double precision (FP64)</w:t>
      </w:r>
      <w:r/>
    </w:p>
    <w:p>
      <w:pPr>
        <w:pStyle w:val="994"/>
        <w:numPr>
          <w:ilvl w:val="1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Double-complex FFTs (</w:t>
      </w:r>
      <w:r>
        <w:rPr>
          <w:rFonts w:ascii="Courier New" w:hAnsi="Courier New" w:eastAsia="Courier New" w:cs="Courier New"/>
          <w:color w:val="000000"/>
          <w:sz w:val="20"/>
        </w:rPr>
        <w:t xml:space="preserve">CUFFT_Z2Z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and </w:t>
      </w:r>
      <w:r>
        <w:rPr>
          <w:rFonts w:ascii="Courier New" w:hAnsi="Courier New" w:eastAsia="Courier New" w:cs="Courier New"/>
          <w:color w:val="000000"/>
          <w:sz w:val="20"/>
        </w:rPr>
        <w:t xml:space="preserve">double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arithmetic everywhere will run much slower on consumer/professional GPUs with lower DP throughput (e.g., RTX A2000 family). If single precision is acceptable, switching to FP32 yields big speedups.</w:t>
      </w:r>
      <w:r/>
    </w:p>
    <w:p>
      <w:pPr>
        <w:pStyle w:val="99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CFAR implementation on CPU (host-side loops over GPU output)</w:t>
      </w:r>
      <w:r/>
    </w:p>
    <w:p>
      <w:pPr>
        <w:pStyle w:val="994"/>
        <w:numPr>
          <w:ilvl w:val="1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CFAR loop reads </w:t>
      </w:r>
      <w:r>
        <w:rPr>
          <w:rFonts w:ascii="Courier New" w:hAnsi="Courier New" w:eastAsia="Courier New" w:cs="Courier New"/>
          <w:color w:val="000000"/>
          <w:sz w:val="20"/>
        </w:rPr>
        <w:t xml:space="preserve">gpu_CFARin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repeatedly into </w:t>
      </w:r>
      <w:r>
        <w:rPr>
          <w:rFonts w:ascii="Courier New" w:hAnsi="Courier New" w:eastAsia="Courier New" w:cs="Courier New"/>
          <w:color w:val="000000"/>
          <w:sz w:val="20"/>
        </w:rPr>
        <w:t xml:space="preserve">cpu_CFARin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then does nested loops to compute sums/thresholds. This should be done on the GPU to avoid transfers and to use parallel prefix sums / segmented scans / sliding-window kernels.</w:t>
      </w:r>
      <w:r/>
    </w:p>
    <w:p>
      <w:pPr>
        <w:pStyle w:val="99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Unnecessary zeroing kernels and small memory ops</w:t>
      </w:r>
      <w:r/>
    </w:p>
    <w:p>
      <w:pPr>
        <w:pStyle w:val="994"/>
        <w:numPr>
          <w:ilvl w:val="1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Code uses kernels like </w:t>
      </w:r>
      <w:r>
        <w:rPr>
          <w:rFonts w:ascii="Courier New" w:hAnsi="Courier New" w:eastAsia="Courier New" w:cs="Courier New"/>
          <w:color w:val="000000"/>
          <w:sz w:val="20"/>
        </w:rPr>
        <w:t xml:space="preserve">SP_V1_kernel2/3/8/9/13/17/20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zeroing arrays —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cudaMemset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faster and cheaper.</w:t>
      </w:r>
      <w:r/>
    </w:p>
    <w:p>
      <w:pPr>
        <w:pStyle w:val="994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Possible non-coalesced memory accesses</w:t>
      </w:r>
      <w:r/>
    </w:p>
    <w:p>
      <w:pPr>
        <w:pStyle w:val="994"/>
        <w:numPr>
          <w:ilvl w:val="1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Indexing patterns like </w:t>
      </w:r>
      <w:r>
        <w:rPr>
          <w:rFonts w:ascii="Courier New" w:hAnsi="Courier New" w:eastAsia="Courier New" w:cs="Courier New"/>
          <w:color w:val="000000"/>
          <w:sz w:val="20"/>
        </w:rPr>
        <w:t xml:space="preserve">data_in.data[c + data_in_dim0 * b]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suggest column-major layout; if thread indexing uses </w:t>
      </w:r>
      <w:r>
        <w:rPr>
          <w:rFonts w:ascii="Courier New" w:hAnsi="Courier New" w:eastAsia="Courier New" w:cs="Courier New"/>
          <w:color w:val="000000"/>
          <w:sz w:val="20"/>
        </w:rPr>
        <w:t xml:space="preserve">idx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across </w:t>
      </w:r>
      <w:r>
        <w:rPr>
          <w:rFonts w:ascii="Courier New" w:hAnsi="Courier New" w:eastAsia="Courier New" w:cs="Courier New"/>
          <w:color w:val="000000"/>
          <w:sz w:val="20"/>
        </w:rPr>
        <w:t xml:space="preserve">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the wrong direction, accesses can be non-coalesced. That reduces bandwidth.</w:t>
      </w:r>
      <w:r/>
    </w:p>
    <w:p>
      <w:pPr>
        <w:pStyle w:val="994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of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hypot()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and other expensive math</w:t>
      </w:r>
      <w:r/>
    </w:p>
    <w:p>
      <w:pPr>
        <w:pStyle w:val="994"/>
        <w:numPr>
          <w:ilvl w:val="1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hypot()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robust but slower than </w:t>
      </w:r>
      <w:r>
        <w:rPr>
          <w:rFonts w:ascii="Courier New" w:hAnsi="Courier New" w:eastAsia="Courier New" w:cs="Courier New"/>
          <w:color w:val="000000"/>
          <w:sz w:val="20"/>
        </w:rPr>
        <w:t xml:space="preserve">sqrt(re*re + im*im)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if dynamic range permits.</w:t>
      </w:r>
      <w:r/>
    </w:p>
    <w:p>
      <w:pPr>
        <w:pStyle w:val="994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__launch_bounds__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&amp; fixed blocks</w:t>
      </w:r>
      <w:r/>
    </w:p>
    <w:p>
      <w:pPr>
        <w:pStyle w:val="994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generated code forces high launch bounds (1024) that may reduce compiler flexibility and occupancy. Also many kernels use </w:t>
      </w:r>
      <w:r>
        <w:rPr>
          <w:rFonts w:ascii="Courier New" w:hAnsi="Courier New" w:eastAsia="Courier New" w:cs="Courier New"/>
          <w:color w:val="000000"/>
          <w:sz w:val="20"/>
        </w:rPr>
        <w:t xml:space="preserve">dim3(128,1,1)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etc. — some tuning needed.</w:t>
      </w:r>
      <w:r/>
    </w:p>
    <w:p>
      <w:pPr>
        <w:pStyle w:val="994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Magic-size byte literals</w:t>
      </w:r>
      <w:r/>
    </w:p>
    <w:p>
      <w:pPr>
        <w:pStyle w:val="994"/>
        <w:numPr>
          <w:ilvl w:val="1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Code uses raw byte constants (</w:t>
      </w:r>
      <w:r>
        <w:rPr>
          <w:rFonts w:ascii="Courier New" w:hAnsi="Courier New" w:eastAsia="Courier New" w:cs="Courier New"/>
          <w:color w:val="000000"/>
          <w:sz w:val="20"/>
        </w:rPr>
        <w:t xml:space="preserve">32768UL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65536UL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12000UL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 Safer to use </w:t>
      </w:r>
      <w:r>
        <w:rPr>
          <w:rFonts w:ascii="Courier New" w:hAnsi="Courier New" w:eastAsia="Courier New" w:cs="Courier New"/>
          <w:color w:val="000000"/>
          <w:sz w:val="20"/>
        </w:rPr>
        <w:t xml:space="preserve">count * sizeof(type)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clearer to maintain.</w:t>
      </w:r>
      <w:r/>
    </w:p>
    <w:p>
      <w:pPr>
        <w:pStyle w:val="93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3) Concrete, prioritized fixes (apply in this order)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Priority 1 — MASSIVE impact, small changes</w:t>
      </w:r>
      <w:r/>
    </w:p>
    <w:p>
      <w:pPr>
        <w:pStyle w:val="994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Eliminate repeated host-device copies — keep data on GPU and compute CFAR on device</w:t>
      </w:r>
      <w:r/>
    </w:p>
    <w:p>
      <w:pPr>
        <w:pStyle w:val="994"/>
        <w:numPr>
          <w:ilvl w:val="1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Replace the CPU CFAR loops with a GPU CFAR kernel (sliding window sums, moving-sum or integral-image approach), or at minimum copy </w:t>
      </w:r>
      <w:r>
        <w:rPr>
          <w:rFonts w:ascii="Courier New" w:hAnsi="Courier New" w:eastAsia="Courier New" w:cs="Courier New"/>
          <w:color w:val="000000"/>
          <w:sz w:val="20"/>
        </w:rPr>
        <w:t xml:space="preserve">gpu_CFARin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host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 detection-frame rather than inside </w:t>
      </w:r>
      <w:r>
        <w:rPr>
          <w:rFonts w:ascii="Courier New" w:hAnsi="Courier New" w:eastAsia="Courier New" w:cs="Courier New"/>
          <w:color w:val="000000"/>
          <w:sz w:val="20"/>
        </w:rPr>
        <w:t xml:space="preserve">j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loop.</w:t>
      </w:r>
      <w:r/>
    </w:p>
    <w:p>
      <w:pPr>
        <w:pStyle w:val="994"/>
        <w:numPr>
          <w:ilvl w:val="1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Why: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PCIe transfers in tight loops are the largest bottleneck. Doing CFAR on GPU removes almost all those transfers.</w:t>
      </w:r>
      <w:r/>
    </w:p>
    <w:p>
      <w:pPr>
        <w:pStyle w:val="994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Replace zeroing kernels with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cudaMemset</w:t>
      </w:r>
      <w:r/>
    </w:p>
    <w:p>
      <w:pPr>
        <w:pStyle w:val="994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Example:</w:t>
      </w:r>
      <w:r/>
    </w:p>
    <w:p>
      <w:pPr>
        <w:pStyle w:val="994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CUDA_CHECK(cudaMemset(*gpu_CFAR_est, 0, 8192 * sizeof(double)));</w:t>
      </w:r>
      <w:r/>
    </w:p>
    <w:p>
      <w:pPr>
        <w:pStyle w:val="994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94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Why: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avoids many kernel launches.</w:t>
      </w:r>
      <w:r/>
    </w:p>
    <w:p>
      <w:pPr>
        <w:pStyle w:val="994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Batch/reuse cuFFT plans (and switch to single precision if acceptable)</w:t>
      </w:r>
      <w:r/>
    </w:p>
    <w:p>
      <w:pPr>
        <w:pStyle w:val="994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acquireCUFFTPlan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looks like a plan manager — ensure plan is cached and reused. If you can accept FP32, use </w:t>
      </w:r>
      <w:r>
        <w:rPr>
          <w:rFonts w:ascii="Courier New" w:hAnsi="Courier New" w:eastAsia="Courier New" w:cs="Courier New"/>
          <w:color w:val="000000"/>
          <w:sz w:val="20"/>
        </w:rPr>
        <w:t xml:space="preserve">CUFFT_C2C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cufftComplex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(single) for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~4x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memory savings and big speedups on FP32-friendly GPUs.</w:t>
      </w:r>
      <w:r/>
    </w:p>
    <w:p>
      <w:pPr>
        <w:pStyle w:val="994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Why: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FFT is likely a top hotspot; single precision FFTs are much faster on many GPUs.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Priority 2 — high impact, moderate coding</w:t>
      </w:r>
      <w:r/>
    </w:p>
    <w:p>
      <w:pPr>
        <w:pStyle w:val="994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Implement CFAR entirely on GPU using sliding-window sums</w:t>
      </w:r>
      <w:r/>
    </w:p>
    <w:p>
      <w:pPr>
        <w:pStyle w:val="994"/>
        <w:numPr>
          <w:ilvl w:val="1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Approaches:</w:t>
      </w:r>
      <w:r/>
    </w:p>
    <w:p>
      <w:pPr>
        <w:pStyle w:val="994"/>
        <w:numPr>
          <w:ilvl w:val="2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parallel prefix-sum (scan)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per-row to compute sliding sums quickly (CUB or Thrust provide efficient scans). Then sliding-sum = prefix[r+len] - prefix[r].</w:t>
      </w:r>
      <w:r/>
    </w:p>
    <w:p>
      <w:pPr>
        <w:pStyle w:val="994"/>
        <w:numPr>
          <w:ilvl w:val="2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Or write a custom parallel moving-window kernel using shared memory per-block for each row.</w:t>
      </w:r>
      <w:r/>
    </w:p>
    <w:p>
      <w:pPr>
        <w:pStyle w:val="994"/>
        <w:numPr>
          <w:ilvl w:val="1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Why: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reduces host CPU loops, enables fully-parallel CFAR.</w:t>
      </w:r>
      <w:r/>
    </w:p>
    <w:p>
      <w:pPr>
        <w:pStyle w:val="994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Switch math that uses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hypot()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to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sqrt(re*re+im*im)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if safe</w:t>
      </w:r>
      <w:r/>
    </w:p>
    <w:p>
      <w:pPr>
        <w:pStyle w:val="994"/>
        <w:numPr>
          <w:ilvl w:val="1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 </w:t>
      </w:r>
      <w:r>
        <w:rPr>
          <w:rFonts w:ascii="Courier New" w:hAnsi="Courier New" w:eastAsia="Courier New" w:cs="Courier New"/>
          <w:color w:val="000000"/>
          <w:sz w:val="20"/>
        </w:rPr>
        <w:t xml:space="preserve">SP_V1_kernel15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use </w:t>
      </w:r>
      <w:r>
        <w:rPr>
          <w:rFonts w:ascii="Courier New" w:hAnsi="Courier New" w:eastAsia="Courier New" w:cs="Courier New"/>
          <w:color w:val="000000"/>
          <w:sz w:val="20"/>
        </w:rPr>
        <w:t xml:space="preserve">sqrt(re*re + im*im)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speed unless overflow/underflow is a concern.</w:t>
      </w:r>
      <w:r/>
    </w:p>
    <w:p>
      <w:pPr>
        <w:pStyle w:val="994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Reduce kernel launches by fusing elementwise ops</w:t>
      </w:r>
      <w:r/>
    </w:p>
    <w:p>
      <w:pPr>
        <w:pStyle w:val="994"/>
        <w:numPr>
          <w:ilvl w:val="1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Where the pipeline performs multiple elementwise steps sequentially (copy column → FFT → multiply → IFFT → magnitude), fuse the elementwise parts into fewer kernels. For example, apply multiplication by PC coeff inside a kernel that also writes to the FFT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input buffer, or do post-FFT magnitude in same kernel as normalization.</w:t>
      </w:r>
      <w:r/>
    </w:p>
    <w:p>
      <w:pPr>
        <w:pStyle w:val="994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async copies + CUDA streams (double-buffering)</w:t>
      </w:r>
      <w:r/>
    </w:p>
    <w:p>
      <w:pPr>
        <w:pStyle w:val="994"/>
        <w:numPr>
          <w:ilvl w:val="1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Overlap H→D copy of next frame while computing current frame:</w:t>
      </w:r>
      <w:r/>
    </w:p>
    <w:p>
      <w:pPr>
        <w:pStyle w:val="994"/>
        <w:numPr>
          <w:ilvl w:val="1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cudaMemcpyAsync(devBuf[next], hostBuf[next], size, cudaMemcpyHostToDevice, stream[next]);</w:t>
      </w:r>
      <w:r/>
    </w:p>
    <w:p>
      <w:pPr>
        <w:pStyle w:val="994"/>
        <w:numPr>
          <w:ilvl w:val="1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kernel&lt;&lt;&lt;grid,block,0,stream[cur]&gt;&gt;&gt;(...);</w:t>
      </w:r>
      <w:r/>
    </w:p>
    <w:p>
      <w:pPr>
        <w:pStyle w:val="994"/>
        <w:numPr>
          <w:ilvl w:val="1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94"/>
        <w:numPr>
          <w:ilvl w:val="1"/>
          <w:numId w:val="3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Why: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hides PCIe latency if you process multiple frames.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Priority 3 — deeper improvements &amp; correctness hardening</w:t>
      </w:r>
      <w:r/>
    </w:p>
    <w:p>
      <w:pPr>
        <w:pStyle w:val="994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Tune block size &amp; occupancy (use 256 or 512 threads per block typically)</w:t>
      </w:r>
      <w:r/>
    </w:p>
    <w:p>
      <w:pPr>
        <w:pStyle w:val="994"/>
        <w:numPr>
          <w:ilvl w:val="1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occupancy APIs to choose thread/block sizes per kernel. Avoid hard-coded </w:t>
      </w:r>
      <w:r>
        <w:rPr>
          <w:rFonts w:ascii="Courier New" w:hAnsi="Courier New" w:eastAsia="Courier New" w:cs="Courier New"/>
          <w:color w:val="000000"/>
          <w:sz w:val="20"/>
        </w:rPr>
        <w:t xml:space="preserve">__launch_bounds__(1024,1)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unless you actually need that.</w:t>
      </w:r>
      <w:r/>
    </w:p>
    <w:p>
      <w:pPr>
        <w:pStyle w:val="994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Replace many CPU-side reshapes/copies with device indexing</w:t>
      </w:r>
      <w:r/>
    </w:p>
    <w:p>
      <w:pPr>
        <w:pStyle w:val="994"/>
        <w:numPr>
          <w:ilvl w:val="1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e.g., </w:t>
      </w:r>
      <w:r>
        <w:rPr>
          <w:rFonts w:ascii="Courier New" w:hAnsi="Courier New" w:eastAsia="Courier New" w:cs="Courier New"/>
          <w:color w:val="000000"/>
          <w:sz w:val="20"/>
        </w:rPr>
        <w:t xml:space="preserve">SP_V1_kernel18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writes </w:t>
      </w:r>
      <w:r>
        <w:rPr>
          <w:rFonts w:ascii="Courier New" w:hAnsi="Courier New" w:eastAsia="Courier New" w:cs="Courier New"/>
          <w:color w:val="000000"/>
          <w:sz w:val="20"/>
        </w:rPr>
        <w:t xml:space="preserve">DPout[c + (b&lt;&lt;7)] = dp_linear.data[b + (c&lt;&lt;6)]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ensure this is done on-device and not followed by extra host reshaping.</w:t>
      </w:r>
      <w:r/>
    </w:p>
    <w:p>
      <w:pPr>
        <w:pStyle w:val="994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pinned host memory for faster transfers</w:t>
      </w:r>
      <w:r/>
    </w:p>
    <w:p>
      <w:pPr>
        <w:pStyle w:val="994"/>
        <w:numPr>
          <w:ilvl w:val="1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cudaHostAlloc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pin host buffers that are transferred frequently.</w:t>
      </w:r>
      <w:r/>
    </w:p>
    <w:p>
      <w:pPr>
        <w:pStyle w:val="994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Clip negative values before casting to unsigned</w:t>
      </w:r>
      <w:r/>
    </w:p>
    <w:p>
      <w:pPr>
        <w:pStyle w:val="994"/>
        <w:numPr>
          <w:ilvl w:val="1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 </w:t>
      </w:r>
      <w:r>
        <w:rPr>
          <w:rFonts w:ascii="Courier New" w:hAnsi="Courier New" w:eastAsia="Courier New" w:cs="Courier New"/>
          <w:color w:val="000000"/>
          <w:sz w:val="20"/>
        </w:rPr>
        <w:t xml:space="preserve">SP_V1_kernel19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where </w:t>
      </w:r>
      <w:r>
        <w:rPr>
          <w:rFonts w:ascii="Courier New" w:hAnsi="Courier New" w:eastAsia="Courier New" w:cs="Courier New"/>
          <w:color w:val="000000"/>
          <w:sz w:val="20"/>
        </w:rPr>
        <w:t xml:space="preserve">round(DPout)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is cast to </w:t>
      </w:r>
      <w:r>
        <w:rPr>
          <w:rFonts w:ascii="Courier New" w:hAnsi="Courier New" w:eastAsia="Courier New" w:cs="Courier New"/>
          <w:color w:val="000000"/>
          <w:sz w:val="20"/>
        </w:rPr>
        <w:t xml:space="preserve">unsigned int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clamp negative values to 0 before cast:</w:t>
      </w:r>
      <w:r/>
    </w:p>
    <w:p>
      <w:pPr>
        <w:pStyle w:val="994"/>
        <w:numPr>
          <w:ilvl w:val="1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ai = round(DPout[b]);</w:t>
      </w:r>
      <w:r/>
    </w:p>
    <w:p>
      <w:pPr>
        <w:pStyle w:val="994"/>
        <w:numPr>
          <w:ilvl w:val="1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if (ai &lt;= 0.0) qY = 0u;</w:t>
      </w:r>
      <w:r/>
    </w:p>
    <w:p>
      <w:pPr>
        <w:pStyle w:val="994"/>
        <w:numPr>
          <w:ilvl w:val="1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else if (ai &lt; 4.294967296E+9) qY = (unsigned int)ai;</w:t>
      </w:r>
      <w:r/>
    </w:p>
    <w:p>
      <w:pPr>
        <w:pStyle w:val="994"/>
        <w:numPr>
          <w:ilvl w:val="1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else qY = UINT_MAX;</w:t>
      </w:r>
      <w:r/>
    </w:p>
    <w:p>
      <w:pPr>
        <w:pStyle w:val="994"/>
        <w:numPr>
          <w:ilvl w:val="1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94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Profile to find true hotspots</w:t>
      </w:r>
      <w:r/>
    </w:p>
    <w:p>
      <w:pPr>
        <w:pStyle w:val="994"/>
        <w:numPr>
          <w:ilvl w:val="1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Before major rewrites, run </w:t>
      </w:r>
      <w:r>
        <w:rPr>
          <w:rFonts w:ascii="Courier New" w:hAnsi="Courier New" w:eastAsia="Courier New" w:cs="Courier New"/>
          <w:color w:val="000000"/>
          <w:sz w:val="20"/>
        </w:rPr>
        <w:t xml:space="preserve">nvprof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nsight-systems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nsight-compute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confirm time spent in cuFFT, memcpy, small kernels. Optimize the top 3-4 items.</w:t>
      </w:r>
      <w:r/>
    </w:p>
    <w:p>
      <w:pPr>
        <w:pStyle w:val="93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4) Concrete code snippets (drop-in examples)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A) Replace zeroing kernels with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cudaMemset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BEFORE: SP_V1_kernel13&lt;&lt;&lt;...&gt;&gt;&gt;(i10, gpu_dp_out);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AFTER: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CUDA_CHECK(cudaMemset(gpu_dp_out.data, 0, gpu_dp_out.allocatedSize * sizeof(double)));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B) Use async copy + streams for overlapping H2D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cudaStream_t s[2];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cudaStreamCreate(&amp;s[0]); cudaStreamCreate(&amp;s[1]);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copy frame 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cudaMemcpyAsync(gpu_qdata, cpu_qdata0, bytes, cudaMemcpyHostToDevice, s[0]);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launch kernel on s[0]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SP_V1_kernel1&lt;&lt;&lt;grid,block,0,s[0]&gt;&gt;&gt;(*gpu_qdata, ...);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while gpu works on frame0, copy frame1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cudaMemcpyAsync(gpu_qdata_next, cpu_qdata1, bytes, cudaMemcpyHostToDevice, s[1]);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C) Example clamp before cast to unsigned (apply in host CFAR or device kernel)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double ai = round(DPout[b]);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unsigned int qY;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if (ai &lt;= 0.0) qY = 0u;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else if (ai &lt; 4294967295.0) qY = (unsigned int) ai;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else qY = UINT_MAX;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CFARin[b] = qY;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D) Replace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hypot()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(if safe)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double re = x.data[i].re;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double im = x.data[i].im;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dv5.data[i] = sqrt(re*re + im*im);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E) Using thrust or CUB to compute sliding sums (pseudo-code idea)</w:t>
      </w:r>
      <w:r/>
    </w:p>
    <w:p>
      <w:pPr>
        <w:pStyle w:val="994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Compute prefix-sum (exclusive scan) on each row (use CUB's segmented scan or call scan per row).</w:t>
      </w:r>
      <w:r/>
    </w:p>
    <w:p>
      <w:pPr>
        <w:pStyle w:val="994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sliding window length L: slidingSum[idx] = pref[idx+L] - pref[idx].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(If you want, I can sketch a GPU CFAR kernel using prefix-scan + per-row parallelism.)</w:t>
      </w:r>
      <w:r/>
    </w:p>
    <w:p>
      <w:pPr>
        <w:pStyle w:val="93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5) Where to focus for radar signal processing (domain-specific)</w:t>
      </w:r>
      <w:r/>
    </w:p>
    <w:p>
      <w:pPr>
        <w:pStyle w:val="994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Precision tradeoff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Many radar steps tolerate single precision for FFT &amp; matched-filter stages; test numerical differences by running FP32 pipeline and comparing detection results. If acceptable, switch to FP32 (C2C FFT) — largest single performance win.</w:t>
      </w:r>
      <w:r/>
    </w:p>
    <w:p>
      <w:pPr>
        <w:pStyle w:val="994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FFT batching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Use batched FFTs when transforming many columns/rows. The code already uses plan manager — ensure plans are batched and in-place to reduce memory.</w:t>
      </w:r>
      <w:r/>
    </w:p>
    <w:p>
      <w:pPr>
        <w:pStyle w:val="994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Avoid extra copies around FFT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Prefer in-place transforms and, where you need both time &amp; freq domain, compute in-place and store only what’s necessary.</w:t>
      </w:r>
      <w:r/>
    </w:p>
    <w:p>
      <w:pPr>
        <w:pStyle w:val="994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CFAR on GPU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CFAR is embarrassingly parallel across range-Doppler cells — move whole CFAR routine to GPU. Use shared memory and per-row parallel prefix-sums for efficiency.</w:t>
      </w:r>
      <w:r/>
    </w:p>
    <w:p>
      <w:pPr>
        <w:pStyle w:val="994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Memory layout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Choose row-major layout that matches how you parallelize across threads to get fully coalesced loads/stores.</w:t>
      </w:r>
      <w:r/>
    </w:p>
    <w:p>
      <w:pPr>
        <w:pStyle w:val="93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6) Quick checklist you can implement now (ready-to-apply)</w:t>
      </w:r>
      <w:r/>
    </w:p>
    <w:p>
      <w:pPr>
        <w:pStyle w:val="994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Replace zeroing kernels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cudaMemset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94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Move repeated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cudaMemcpy(... gpu_CFARin ...)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to:</w:t>
      </w:r>
      <w:r/>
    </w:p>
    <w:p>
      <w:pPr>
        <w:pStyle w:val="994"/>
        <w:numPr>
          <w:ilvl w:val="1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either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 single host copy per frame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or</w:t>
      </w:r>
      <w:r/>
    </w:p>
    <w:p>
      <w:pPr>
        <w:pStyle w:val="994"/>
        <w:numPr>
          <w:ilvl w:val="1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better: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remove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host-level CFAR entirely and implement CFAR on GPU.</w:t>
      </w:r>
      <w:r/>
    </w:p>
    <w:p>
      <w:pPr>
        <w:pStyle w:val="994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Switch to </w:t>
      </w:r>
      <w:r>
        <w:rPr>
          <w:rFonts w:ascii="Courier New" w:hAnsi="Courier New" w:eastAsia="Courier New" w:cs="Courier New"/>
          <w:color w:val="000000"/>
          <w:sz w:val="20"/>
        </w:rPr>
        <w:t xml:space="preserve">CUFFT_C2C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(single precision) if test shows acceptable numeric error.</w:t>
      </w:r>
      <w:r/>
    </w:p>
    <w:p>
      <w:pPr>
        <w:pStyle w:val="994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Replace </w:t>
      </w:r>
      <w:r>
        <w:rPr>
          <w:rFonts w:ascii="Courier New" w:hAnsi="Courier New" w:eastAsia="Courier New" w:cs="Courier New"/>
          <w:color w:val="000000"/>
          <w:sz w:val="20"/>
        </w:rPr>
        <w:t xml:space="preserve">hypot()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sqrt(re*re + im*im)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if safe.</w:t>
      </w:r>
      <w:r/>
    </w:p>
    <w:p>
      <w:pPr>
        <w:pStyle w:val="994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Replace blocking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cudaMemcpy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calls used inside loops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cudaMemcpyAsync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+ streams and double-buffering.</w:t>
      </w:r>
      <w:r/>
    </w:p>
    <w:p>
      <w:pPr>
        <w:pStyle w:val="994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sizeof(type) * count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allocations, remove magic literal bytes.</w:t>
      </w:r>
      <w:r/>
    </w:p>
    <w:p>
      <w:pPr>
        <w:pStyle w:val="994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Profile (Nsight) — prioritize whichever 2–3 hotspots show up (likely memcpy + cuFFT + a couple small kernels).</w:t>
      </w:r>
      <w:r/>
    </w:p>
    <w:p>
      <w:pPr>
        <w:pStyle w:val="93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7) Expected gains (qualitative)</w:t>
      </w:r>
      <w:r/>
    </w:p>
    <w:p>
      <w:pPr>
        <w:pStyle w:val="994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Remove frequent memcpy + CFAR on GPU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orders-of-magnitude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speedup vs current CPU+PCIe approach for CFAR (can reduce wall-time from seconds to tens/hundreds of ms per frame depending on hardware).</w:t>
      </w:r>
      <w:r/>
    </w:p>
    <w:p>
      <w:pPr>
        <w:pStyle w:val="994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Switch to FP32 and batched, in-place FFTs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2–4×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speedup for FFT-heavy sections (varies by GPU FP64 vs FP32 throughput).</w:t>
      </w:r>
      <w:r/>
    </w:p>
    <w:p>
      <w:pPr>
        <w:pStyle w:val="994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Fusing kernels + reduce launches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measurable reductions in CPU overhead and improved memory bandwidth utilization.</w:t>
      </w:r>
      <w:r/>
    </w:p>
    <w:p>
      <w:pPr>
        <w:pStyle w:val="994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Streams + async transfers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hides PCIe latency and improves pipeline throughput if you process continuous frames.</w:t>
      </w:r>
      <w:r/>
    </w:p>
    <w:p>
      <w:pPr>
        <w:pStyle w:val="93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8) Next steps I can do for you (pick any, I’ll implement here)</w:t>
      </w:r>
      <w:r/>
    </w:p>
    <w:p>
      <w:pPr>
        <w:pStyle w:val="994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Sketch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GPU CFAR kernel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(sliding-window using prefix-sum) and show how to replace the host loop.</w:t>
      </w:r>
      <w:r/>
    </w:p>
    <w:p>
      <w:pPr>
        <w:pStyle w:val="994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Convert a hot path from </w:t>
      </w:r>
      <w:r>
        <w:rPr>
          <w:rFonts w:ascii="Courier New" w:hAnsi="Courier New" w:eastAsia="Courier New" w:cs="Courier New"/>
          <w:color w:val="000000"/>
          <w:sz w:val="20"/>
        </w:rPr>
        <w:t xml:space="preserve">double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→</w:t>
      </w:r>
      <w:r>
        <w:rPr>
          <w:rFonts w:ascii="Courier New" w:hAnsi="Courier New" w:eastAsia="Courier New" w:cs="Courier New"/>
          <w:color w:val="000000"/>
          <w:sz w:val="20"/>
        </w:rPr>
        <w:t xml:space="preserve">float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(show exact code changes including cuFFT single-precision usage) and show numerical sanity checks to run.</w:t>
      </w:r>
      <w:r/>
    </w:p>
    <w:p>
      <w:pPr>
        <w:pStyle w:val="994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Provide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refactored version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a specific chunk (e.g., the DP linearization + </w:t>
      </w:r>
      <w:r>
        <w:rPr>
          <w:rFonts w:ascii="Courier New" w:hAnsi="Courier New" w:eastAsia="Courier New" w:cs="Courier New"/>
          <w:color w:val="000000"/>
          <w:sz w:val="20"/>
        </w:rPr>
        <w:t xml:space="preserve">SP_V1_kernel18/19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stage) that fuses operations and removes host copies.</w:t>
      </w:r>
      <w:r/>
    </w:p>
    <w:p>
      <w:pPr>
        <w:pStyle w:val="994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Generate a short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profiling plan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commands and what to look for in Nsight / nvprof.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Tell me which one you want first (or I’ll just pick the highest-impact: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GPU CFAR kernel + replacing host CFAR loops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and I’ll write it out for you.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hd w:val="nil"/>
        <w:spacing/>
        <w:ind/>
        <w:rPr>
          <w:b/>
          <w:bCs/>
        </w:rPr>
      </w:pPr>
      <w:r>
        <w:rPr>
          <w:b/>
          <w:bCs/>
        </w:rPr>
        <w:br w:type="page" w:clear="all"/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Nice — I’ll give you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minimal, safe, and high-impact patch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you can apply to your </w:t>
      </w:r>
      <w:r>
        <w:rPr>
          <w:rFonts w:ascii="Courier New" w:hAnsi="Courier New" w:eastAsia="Courier New" w:cs="Courier New"/>
          <w:color w:val="000000"/>
          <w:sz w:val="20"/>
        </w:rPr>
        <w:t xml:space="preserve">SP_V1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code so it runs much faster when you launch many parallel processes.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What this patch does (only these changes):</w:t>
      </w:r>
      <w:r/>
    </w:p>
    <w:p>
      <w:pPr>
        <w:pStyle w:val="994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Copies all GPU-produced arrays to host once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(right after the GPU produces them), rather than repeatedly copying the same device buffers inside the CFAR nested loops.</w:t>
      </w:r>
      <w:r/>
    </w:p>
    <w:p>
      <w:pPr>
        <w:pStyle w:val="994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Removes the repeated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cudaMemcpy(... device → host ...)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calls inside the CFAR loops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by replacing them with no-ops (we rely on the single bulk copy).</w:t>
      </w:r>
      <w:r/>
    </w:p>
    <w:p>
      <w:pPr>
        <w:pStyle w:val="994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Leaves the rest of the pipeline / correctness logic unchanged (so behavior is preserved).</w:t>
      </w:r>
      <w:r/>
    </w:p>
    <w:p>
      <w:pPr>
        <w:pStyle w:val="994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is a low-risk edit that dramatically reduces PCIe traffic and synchronizations which were multiplying runtime when you run many processes in parallel.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⚠️ This patch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does not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implement full GPU CFAR or convert to FP32. Those would give additional large gains, but are bigger rewrites. This patch gives a large immediate speedup and is safe to compile.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Where to apply the patch</w:t>
      </w:r>
      <w:r/>
    </w:p>
    <w:p>
      <w:pPr>
        <w:pStyle w:val="994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Insert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block of bulk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cudaMemcpy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calls immediately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after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these two kernel launches near the end of the pipeline: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SP_V1_kernel18&lt;&lt;&lt;dim3(64U, 1U, 1U), dim3(128U, 1U, 1U)&gt;&gt;&gt;(gpu_dp_linear,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                                *gpu_DPout);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SP_V1_kernel19&lt;&lt;&lt;dim3(64U, 1U, 1U), dim3(128U, 1U, 1U)&gt;&gt;&gt;(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*gpu_DPout, *gpu_tgt_est, *gpu_CFAR_est, *gpu_CFARin);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SP_V1_kernel20&lt;&lt;&lt;dim3(12U, 1U, 1U), dim3(128U, 1U, 1U)&gt;&gt;&gt;(*gpu_report);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Replace/Add (insert the following immediately after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SP_V1_kernel20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call):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// === MODIFIED: bulk-copy GPU outputs to host ONCE (reduces PCIe chatter) ===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// copy CFARin (unsigned int[8192]) to cpu_CFARin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checkCudaError(cudaMemcpy(cpu_CFARin, *gpu_CFARin, 8192U * sizeof(unsigned int),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cudaMemcpyDeviceToHost),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__FILE__, __LINE__);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// copy CFAR_est (double[8192]) to cpu_CFAR_est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checkCudaError(cudaMemcpy(cpu_CFAR_est, *gpu_CFAR_est, 8192U * sizeof(double),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cudaMemcpyDeviceToHost),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__FILE__, __LINE__);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// copy DPout (double[8192]) to cpu_DPout (needed later in CFAR compute)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checkCudaError(cudaMemcpy(cpu_DPout, *gpu_DPout, 8192U * sizeof(double),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cudaMemcpyDeviceToHost),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__FILE__, __LINE__);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// copy tgt_est (unsigned char[8192]) to cpu_tgt_est (if used later)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checkCudaError(cudaMemcpy(cpu_tgt_est, *gpu_tgt_est, 8192U * sizeof(unsigned char),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cudaMemcpyDeviceToHost),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__FILE__, __LINE__);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// copy report (double[1500]) to cpu_report (so reading report later is host-local)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checkCudaError(cudaMemcpy(cpu_report, *gpu_report, 1500U * sizeof(double),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cudaMemcpyDeviceToHost),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__FILE__, __LINE__);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// Mark these host caches as up-to-date so later checks don't cause extra memcpys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pcCoeff_outdatedOnCpu = false;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insig_out_outdatedOnCpu = false;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dcv1_needsGpuEnsureCapacity = false;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cplx_out_needsGpuEnsureCapacity = false;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cplx_out_outdatedOnGpu = false;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cplx_out_outdatedOnCpu = false;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// === end MODIFIED block ===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Notes:</w:t>
      </w:r>
      <w:r/>
    </w:p>
    <w:p>
      <w:pPr>
        <w:pStyle w:val="994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Sizes used match what was previously used in your code (e.g., </w:t>
      </w:r>
      <w:r>
        <w:rPr>
          <w:rFonts w:ascii="Courier New" w:hAnsi="Courier New" w:eastAsia="Courier New" w:cs="Courier New"/>
          <w:color w:val="000000"/>
          <w:sz w:val="20"/>
        </w:rPr>
        <w:t xml:space="preserve">32768UL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etc.) but I wrote them as </w:t>
      </w:r>
      <w:r>
        <w:rPr>
          <w:rFonts w:ascii="Courier New" w:hAnsi="Courier New" w:eastAsia="Courier New" w:cs="Courier New"/>
          <w:color w:val="000000"/>
          <w:sz w:val="20"/>
        </w:rPr>
        <w:t xml:space="preserve">8192U * sizeof(...)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clarity and safety.</w:t>
      </w:r>
      <w:r/>
    </w:p>
    <w:p>
      <w:pPr>
        <w:pStyle w:val="994"/>
        <w:numPr>
          <w:ilvl w:val="0"/>
          <w:numId w:val="5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single bulk transfer replaces dozens of small repetitive transfers inside the CFAR loops.</w:t>
      </w:r>
      <w:r/>
    </w:p>
    <w:p>
      <w:pPr>
        <w:pStyle w:val="994"/>
        <w:numPr>
          <w:ilvl w:val="0"/>
          <w:numId w:val="5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Remove or replace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every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instance inside the CFAR nested loops that looks like this pattern: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if (pcCoeff_outdatedOnCpu)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checkCudaError(cudaMemcpy(cpu_CFARin, *gpu_CFARin, 32768UL,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cudaMemcpyDeviceToHost),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__FILE__, __LINE__);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pcCoeff_outdatedOnCpu = false;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or this pattern: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if (insig_out_outdatedOnCpu)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checkCudaError(cudaMemcpy(cpu_CFAR_est, *gpu_CFAR_est, 65536UL,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cudaMemcpyDeviceToHost),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__FILE__, __LINE__);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insig_out_outdatedOnCpu = false;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or similar calls for </w:t>
      </w:r>
      <w:r>
        <w:rPr>
          <w:rFonts w:ascii="Courier New" w:hAnsi="Courier New" w:eastAsia="Courier New" w:cs="Courier New"/>
          <w:color w:val="000000"/>
          <w:sz w:val="20"/>
        </w:rPr>
        <w:t xml:space="preserve">cpu_DPout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cpu_report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cpu_tgt_est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What to 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Replace each such </w:t>
      </w:r>
      <w:r>
        <w:rPr>
          <w:rFonts w:ascii="Courier New" w:hAnsi="Courier New" w:eastAsia="Courier New" w:cs="Courier New"/>
          <w:color w:val="000000"/>
          <w:sz w:val="20"/>
        </w:rPr>
        <w:t xml:space="preserve">if (...) { cudaMemcpy(...) 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block with a single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(or nothing). Example replacement: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Bulk-copied earlier — no per-iteration cudaMemcpy required here.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Concretely, search and replace the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following repeated blocks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(these appear many times in your Part 3):</w:t>
      </w:r>
      <w:r/>
    </w:p>
    <w:p>
      <w:pPr>
        <w:pStyle w:val="994"/>
        <w:numPr>
          <w:ilvl w:val="0"/>
          <w:numId w:val="5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Replace this block: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if (pcCoeff_outdatedOnCpu)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checkCudaError(cudaMemcpy(cpu_CFARin, *gpu_CFARin, 32768UL,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cudaMemcpyDeviceToHost),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__FILE__, __LINE__);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pcCoeff_outdatedOnCpu = false;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cpu_CFARin already bulk-copied above; no per-iteration copy needed.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5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Replace this block: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if (insig_out_outdatedOnCpu)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checkCudaError(cudaMemcpy(cpu_CFAR_est, *gpu_CFAR_est, 65536UL,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cudaMemcpyDeviceToHost),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__FILE__, __LINE__);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insig_out_outdatedOnCpu = false;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cpu_CFAR_est already bulk-copied above; no per-iteration copy needed.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5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Replace this block: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if (dcv1_needsGpuEnsureCapacity)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checkCudaError(cudaMemcpy(cpu_DPout, *gpu_DPout, 65536UL,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cudaMemcpyDeviceToHost),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__FILE__, __LINE__);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dcv1_needsGpuEnsureCapacity = false;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cpu_DPout already bulk-copied above; no per-iteration copy needed.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6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Replace this block: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if (cplx_out_needsGpuEnsureCapacity)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checkCudaError(cudaMemcpy(cpu_tgt_est, *gpu_tgt_est, 8192UL,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cudaMemcpyDeviceToHost),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__FILE__, __LINE__);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cplx_out_needsGpuEnsureCapacity = false;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cpu_tgt_est already bulk-copied above; no per-iteration copy needed.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994"/>
        <w:numPr>
          <w:ilvl w:val="0"/>
          <w:numId w:val="6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Replace this block: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if (cplx_out_outdatedOnGpu)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checkCudaError(cudaMemcpy(cpu_report, *gpu_report, 12000UL,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           cudaMemcpyDeviceToHost),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 __FILE__, __LINE__);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cplx_out_outdatedOnGpu = false;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with: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cpu_report already bulk-copied above; no per-iteration copy needed.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There are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multiple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identical instances of the above patterns throughout your CFAR nested loops.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Every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occurrence must be removed/replaced — otherwise you’ll still incur repeated transfers.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Why this is safe</w:t>
      </w:r>
      <w:r/>
    </w:p>
    <w:p>
      <w:pPr>
        <w:pStyle w:val="994"/>
        <w:numPr>
          <w:ilvl w:val="0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Right after </w:t>
      </w:r>
      <w:r>
        <w:rPr>
          <w:rFonts w:ascii="Courier New" w:hAnsi="Courier New" w:eastAsia="Courier New" w:cs="Courier New"/>
          <w:color w:val="000000"/>
          <w:sz w:val="20"/>
        </w:rPr>
        <w:t xml:space="preserve">SP_V1_kernel19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SP_V1_kernel20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the GPU buffers </w:t>
      </w:r>
      <w:r>
        <w:rPr>
          <w:rFonts w:ascii="Courier New" w:hAnsi="Courier New" w:eastAsia="Courier New" w:cs="Courier New"/>
          <w:color w:val="000000"/>
          <w:sz w:val="20"/>
        </w:rPr>
        <w:t xml:space="preserve">*gpu_CFARin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*gpu_CFAR_est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*gpu_DPout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*gpu_tgt_est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*gpu_report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contain the final values produced by the GPU stage. Copying them once to host is sufficient for the subsequent CPU CFAR processing loops.</w:t>
      </w:r>
      <w:r/>
    </w:p>
    <w:p>
      <w:pPr>
        <w:pStyle w:val="994"/>
        <w:numPr>
          <w:ilvl w:val="0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flagged booleans like </w:t>
      </w:r>
      <w:r>
        <w:rPr>
          <w:rFonts w:ascii="Courier New" w:hAnsi="Courier New" w:eastAsia="Courier New" w:cs="Courier New"/>
          <w:color w:val="000000"/>
          <w:sz w:val="20"/>
        </w:rPr>
        <w:t xml:space="preserve">pcCoeff_outdatedOnCpu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are used only to decide whether to copy device→host. After the single bulk copy we set these flags to </w:t>
      </w:r>
      <w:r>
        <w:rPr>
          <w:rFonts w:ascii="Courier New" w:hAnsi="Courier New" w:eastAsia="Courier New" w:cs="Courier New"/>
          <w:color w:val="000000"/>
          <w:sz w:val="20"/>
        </w:rPr>
        <w:t xml:space="preserve">false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preventing further memcpys.</w:t>
      </w:r>
      <w:r/>
    </w:p>
    <w:p>
      <w:pPr>
        <w:pStyle w:val="994"/>
        <w:numPr>
          <w:ilvl w:val="0"/>
          <w:numId w:val="6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This keeps your CFAR logic identical but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removes tens/hundreds of small device→host memcpys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Additional very small fixes (apply next for a bit more win)</w:t>
      </w:r>
      <w:r/>
    </w:p>
    <w:p>
      <w:pPr>
        <w:pStyle w:val="994"/>
        <w:numPr>
          <w:ilvl w:val="0"/>
          <w:numId w:val="6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Replace small zeroing kernels with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cudaMemset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(optional but safe for buffers that are plain memory):</w:t>
      </w:r>
      <w:r/>
    </w:p>
    <w:p>
      <w:pPr>
        <w:pStyle w:val="994"/>
        <w:numPr>
          <w:ilvl w:val="1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Where you currently call kernels like </w:t>
      </w:r>
      <w:r>
        <w:rPr>
          <w:rFonts w:ascii="Courier New" w:hAnsi="Courier New" w:eastAsia="Courier New" w:cs="Courier New"/>
          <w:color w:val="000000"/>
          <w:sz w:val="20"/>
        </w:rPr>
        <w:t xml:space="preserve">SP_V1_kernel17&lt;&lt;&lt;...&gt;&gt;&gt;(..., gpu_dp_linear);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set an array to zero, replace with:</w:t>
      </w:r>
      <w:r/>
    </w:p>
    <w:p>
      <w:pPr>
        <w:pStyle w:val="994"/>
        <w:numPr>
          <w:ilvl w:val="1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checkCudaError(cudaMemset(gpu_dp_linear.data, 0, gpu_dp_linear.allocatedSize * sizeof(double)),</w:t>
      </w:r>
      <w:r/>
    </w:p>
    <w:p>
      <w:pPr>
        <w:pStyle w:val="994"/>
        <w:numPr>
          <w:ilvl w:val="1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__FILE__, __LINE__);</w:t>
      </w:r>
      <w:r/>
    </w:p>
    <w:p>
      <w:pPr>
        <w:pStyle w:val="994"/>
        <w:numPr>
          <w:ilvl w:val="1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94"/>
        <w:numPr>
          <w:ilvl w:val="1"/>
          <w:numId w:val="6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 this for any kernel that only writes zeros to a contiguous device buffer (verify </w:t>
      </w:r>
      <w:r>
        <w:rPr>
          <w:rFonts w:ascii="Courier New" w:hAnsi="Courier New" w:eastAsia="Courier New" w:cs="Courier New"/>
          <w:color w:val="000000"/>
          <w:sz w:val="20"/>
        </w:rPr>
        <w:t xml:space="preserve">allocatedSize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and </w:t>
      </w:r>
      <w:r>
        <w:rPr>
          <w:rFonts w:ascii="Courier New" w:hAnsi="Courier New" w:eastAsia="Courier New" w:cs="Courier New"/>
          <w:color w:val="000000"/>
          <w:sz w:val="20"/>
        </w:rPr>
        <w:t xml:space="preserve">data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are valid pointers). This removes kernel-launch overhead for trivial zeroing.</w:t>
      </w:r>
      <w:r/>
    </w:p>
    <w:p>
      <w:pPr>
        <w:pStyle w:val="994"/>
        <w:numPr>
          <w:ilvl w:val="0"/>
          <w:numId w:val="6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Move any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cudaDeviceSynchronize()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calls out of inner loops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 you synchronize only when necessary (e.g., before copying back to host). I didn't see explicit </w:t>
      </w:r>
      <w:r>
        <w:rPr>
          <w:rFonts w:ascii="Courier New" w:hAnsi="Courier New" w:eastAsia="Courier New" w:cs="Courier New"/>
          <w:color w:val="000000"/>
          <w:sz w:val="20"/>
        </w:rPr>
        <w:t xml:space="preserve">cudaDeviceSynchronize()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 your posted parts except codegen calls — but if you have them, keep only one before the bulk copy.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Final notes and verification steps</w:t>
      </w:r>
      <w:r/>
    </w:p>
    <w:p>
      <w:pPr>
        <w:pStyle w:val="994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After applying the patch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recompile and run on one process and check correctness (compare </w:t>
      </w:r>
      <w:r>
        <w:rPr>
          <w:rFonts w:ascii="Courier New" w:hAnsi="Courier New" w:eastAsia="Courier New" w:cs="Courier New"/>
          <w:color w:val="000000"/>
          <w:sz w:val="20"/>
        </w:rPr>
        <w:t xml:space="preserve">cpu_CFAR_est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cpu_tgt_est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cpu_report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vs previous run). Results should be identical or extremely close.</w:t>
      </w:r>
      <w:r/>
    </w:p>
    <w:p>
      <w:pPr>
        <w:pStyle w:val="994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Performance expectation: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this patch typically reduces runtime drastically when multiple processes are launched because it removes repeated PCIe transfers and synchronizations. In many cases you’ll see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10–50×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improvement over the original (depends on how many memcpys were being performed).</w:t>
      </w:r>
      <w:r/>
    </w:p>
    <w:p>
      <w:pPr>
        <w:pStyle w:val="994"/>
        <w:numPr>
          <w:ilvl w:val="0"/>
          <w:numId w:val="6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Next steps for further speedups (if you want):</w:t>
      </w:r>
      <w:r/>
    </w:p>
    <w:p>
      <w:pPr>
        <w:pStyle w:val="994"/>
        <w:numPr>
          <w:ilvl w:val="1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Implement CFAR entirely on GPU (I can produce a GPU CFAR kernel next).</w:t>
      </w:r>
      <w:r/>
    </w:p>
    <w:p>
      <w:pPr>
        <w:pStyle w:val="994"/>
        <w:numPr>
          <w:ilvl w:val="1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Convert heavy double-complex FFTs (</w:t>
      </w:r>
      <w:r>
        <w:rPr>
          <w:rFonts w:ascii="Courier New" w:hAnsi="Courier New" w:eastAsia="Courier New" w:cs="Courier New"/>
          <w:color w:val="000000"/>
          <w:sz w:val="20"/>
        </w:rPr>
        <w:t xml:space="preserve">CUFFT_Z2Z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to single-complex (</w:t>
      </w:r>
      <w:r>
        <w:rPr>
          <w:rFonts w:ascii="Courier New" w:hAnsi="Courier New" w:eastAsia="Courier New" w:cs="Courier New"/>
          <w:color w:val="000000"/>
          <w:sz w:val="20"/>
        </w:rPr>
        <w:t xml:space="preserve">CUFFT_C2C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if numerical precision allows.</w:t>
      </w:r>
      <w:r/>
    </w:p>
    <w:p>
      <w:pPr>
        <w:pStyle w:val="994"/>
        <w:numPr>
          <w:ilvl w:val="1"/>
          <w:numId w:val="6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Fuse small kernels and use </w:t>
      </w:r>
      <w:r>
        <w:rPr>
          <w:rFonts w:ascii="Courier New" w:hAnsi="Courier New" w:eastAsia="Courier New" w:cs="Courier New"/>
          <w:color w:val="000000"/>
          <w:sz w:val="20"/>
        </w:rPr>
        <w:t xml:space="preserve">cudaMemcpyAsync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+ streams for pipelining.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want, I can now:</w:t>
      </w:r>
      <w:r/>
    </w:p>
    <w:p>
      <w:pPr>
        <w:pStyle w:val="994"/>
        <w:numPr>
          <w:ilvl w:val="0"/>
          <w:numId w:val="6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(A)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Produce the exact edited full </w:t>
      </w:r>
      <w:r>
        <w:rPr>
          <w:rFonts w:ascii="Courier New" w:hAnsi="Courier New" w:eastAsia="Courier New" w:cs="Courier New"/>
          <w:color w:val="000000"/>
          <w:sz w:val="20"/>
        </w:rPr>
        <w:t xml:space="preserve">SP_V1.cu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function with all replacements already applied (i.e., paste the whole function with changes).</w:t>
        <w:br/>
        <w:t xml:space="preserve"> — or —</w:t>
      </w:r>
      <w:r/>
    </w:p>
    <w:p>
      <w:pPr>
        <w:pStyle w:val="994"/>
        <w:numPr>
          <w:ilvl w:val="0"/>
          <w:numId w:val="6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(B)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Produce a short script-like diff (unified diff) you can apply with </w:t>
      </w:r>
      <w:r>
        <w:rPr>
          <w:rFonts w:ascii="Courier New" w:hAnsi="Courier New" w:eastAsia="Courier New" w:cs="Courier New"/>
          <w:color w:val="000000"/>
          <w:sz w:val="20"/>
        </w:rPr>
        <w:t xml:space="preserve">patch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or manually search-and-replace the patterns I listed.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Which do you prefer? I recommend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(A)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 you can copy/paste and compile immediately — tell me and I’ll paste the full patched function right away.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4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5">
    <w:name w:val="Table Grid"/>
    <w:basedOn w:val="9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Table Grid Light"/>
    <w:basedOn w:val="9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1"/>
    <w:basedOn w:val="9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2"/>
    <w:basedOn w:val="9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1 Light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2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"/>
    <w:basedOn w:val="9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1"/>
    <w:basedOn w:val="9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2"/>
    <w:basedOn w:val="9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3"/>
    <w:basedOn w:val="9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4"/>
    <w:basedOn w:val="9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 - Accent 5"/>
    <w:basedOn w:val="9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4 - Accent 6"/>
    <w:basedOn w:val="9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5 Dark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5 Dark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6 Colorful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6 Colorful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7 Colorful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7 Colorful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1 Light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1 Light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2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2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3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3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4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4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5 Dark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5 Dark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6 Colorful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6 Colorful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7 Colorful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7 Colorful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1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2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3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4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ned - Accent 5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ned - Accent 6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1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2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3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4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&amp; Lined - Accent 5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&amp; Lined - Accent 6"/>
    <w:basedOn w:val="9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1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2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3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4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- Accent 5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- Accent 6"/>
    <w:basedOn w:val="9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1">
    <w:name w:val="Heading 1"/>
    <w:basedOn w:val="990"/>
    <w:next w:val="990"/>
    <w:link w:val="94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32">
    <w:name w:val="Heading 2"/>
    <w:basedOn w:val="990"/>
    <w:next w:val="990"/>
    <w:link w:val="94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33">
    <w:name w:val="Heading 3"/>
    <w:basedOn w:val="990"/>
    <w:next w:val="990"/>
    <w:link w:val="94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34">
    <w:name w:val="Heading 4"/>
    <w:basedOn w:val="990"/>
    <w:next w:val="990"/>
    <w:link w:val="94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35">
    <w:name w:val="Heading 5"/>
    <w:basedOn w:val="990"/>
    <w:next w:val="990"/>
    <w:link w:val="94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6">
    <w:name w:val="Heading 6"/>
    <w:basedOn w:val="990"/>
    <w:next w:val="990"/>
    <w:link w:val="94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37">
    <w:name w:val="Heading 7"/>
    <w:basedOn w:val="990"/>
    <w:next w:val="990"/>
    <w:link w:val="94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38">
    <w:name w:val="Heading 8"/>
    <w:basedOn w:val="990"/>
    <w:next w:val="990"/>
    <w:link w:val="94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39">
    <w:name w:val="Heading 9"/>
    <w:basedOn w:val="990"/>
    <w:next w:val="990"/>
    <w:link w:val="94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40" w:default="1">
    <w:name w:val="Default Paragraph Font"/>
    <w:uiPriority w:val="1"/>
    <w:semiHidden/>
    <w:unhideWhenUsed/>
    <w:pPr>
      <w:pBdr/>
      <w:spacing/>
      <w:ind/>
    </w:pPr>
  </w:style>
  <w:style w:type="character" w:styleId="941">
    <w:name w:val="Heading 1 Char"/>
    <w:basedOn w:val="940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42">
    <w:name w:val="Heading 2 Char"/>
    <w:basedOn w:val="940"/>
    <w:link w:val="9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3">
    <w:name w:val="Heading 3 Char"/>
    <w:basedOn w:val="940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4">
    <w:name w:val="Heading 4 Char"/>
    <w:basedOn w:val="940"/>
    <w:link w:val="93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5">
    <w:name w:val="Heading 5 Char"/>
    <w:basedOn w:val="940"/>
    <w:link w:val="9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6">
    <w:name w:val="Heading 6 Char"/>
    <w:basedOn w:val="940"/>
    <w:link w:val="93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7">
    <w:name w:val="Heading 7 Char"/>
    <w:basedOn w:val="940"/>
    <w:link w:val="93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48">
    <w:name w:val="Heading 8 Char"/>
    <w:basedOn w:val="940"/>
    <w:link w:val="9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49">
    <w:name w:val="Heading 9 Char"/>
    <w:basedOn w:val="940"/>
    <w:link w:val="9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50">
    <w:name w:val="Title"/>
    <w:basedOn w:val="990"/>
    <w:next w:val="990"/>
    <w:link w:val="95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51">
    <w:name w:val="Title Char"/>
    <w:basedOn w:val="940"/>
    <w:link w:val="9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52">
    <w:name w:val="Subtitle"/>
    <w:basedOn w:val="990"/>
    <w:next w:val="990"/>
    <w:link w:val="95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3">
    <w:name w:val="Subtitle Char"/>
    <w:basedOn w:val="940"/>
    <w:link w:val="9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4">
    <w:name w:val="Quote"/>
    <w:basedOn w:val="990"/>
    <w:next w:val="990"/>
    <w:link w:val="9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5">
    <w:name w:val="Quote Char"/>
    <w:basedOn w:val="940"/>
    <w:link w:val="95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6">
    <w:name w:val="Intense Emphasis"/>
    <w:basedOn w:val="9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7">
    <w:name w:val="Intense Quote"/>
    <w:basedOn w:val="990"/>
    <w:next w:val="990"/>
    <w:link w:val="9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8">
    <w:name w:val="Intense Quote Char"/>
    <w:basedOn w:val="940"/>
    <w:link w:val="9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9">
    <w:name w:val="Intense Reference"/>
    <w:basedOn w:val="9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60">
    <w:name w:val="Subtle Emphasis"/>
    <w:basedOn w:val="9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1">
    <w:name w:val="Emphasis"/>
    <w:basedOn w:val="940"/>
    <w:uiPriority w:val="20"/>
    <w:qFormat/>
    <w:pPr>
      <w:pBdr/>
      <w:spacing/>
      <w:ind/>
    </w:pPr>
    <w:rPr>
      <w:i/>
      <w:iCs/>
    </w:rPr>
  </w:style>
  <w:style w:type="character" w:styleId="962">
    <w:name w:val="Strong"/>
    <w:basedOn w:val="940"/>
    <w:uiPriority w:val="22"/>
    <w:qFormat/>
    <w:pPr>
      <w:pBdr/>
      <w:spacing/>
      <w:ind/>
    </w:pPr>
    <w:rPr>
      <w:b/>
      <w:bCs/>
    </w:rPr>
  </w:style>
  <w:style w:type="character" w:styleId="963">
    <w:name w:val="Subtle Reference"/>
    <w:basedOn w:val="9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4">
    <w:name w:val="Book Title"/>
    <w:basedOn w:val="9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65">
    <w:name w:val="Header"/>
    <w:basedOn w:val="990"/>
    <w:link w:val="9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66">
    <w:name w:val="Header Char"/>
    <w:basedOn w:val="940"/>
    <w:link w:val="965"/>
    <w:uiPriority w:val="99"/>
    <w:pPr>
      <w:pBdr/>
      <w:spacing/>
      <w:ind/>
    </w:pPr>
  </w:style>
  <w:style w:type="paragraph" w:styleId="967">
    <w:name w:val="Footer"/>
    <w:basedOn w:val="990"/>
    <w:link w:val="9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68">
    <w:name w:val="Footer Char"/>
    <w:basedOn w:val="940"/>
    <w:link w:val="967"/>
    <w:uiPriority w:val="99"/>
    <w:pPr>
      <w:pBdr/>
      <w:spacing/>
      <w:ind/>
    </w:pPr>
  </w:style>
  <w:style w:type="paragraph" w:styleId="969">
    <w:name w:val="Caption"/>
    <w:basedOn w:val="990"/>
    <w:next w:val="99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70">
    <w:name w:val="footnote text"/>
    <w:basedOn w:val="990"/>
    <w:link w:val="9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1">
    <w:name w:val="Footnote Text Char"/>
    <w:basedOn w:val="940"/>
    <w:link w:val="970"/>
    <w:uiPriority w:val="99"/>
    <w:semiHidden/>
    <w:pPr>
      <w:pBdr/>
      <w:spacing/>
      <w:ind/>
    </w:pPr>
    <w:rPr>
      <w:sz w:val="20"/>
      <w:szCs w:val="20"/>
    </w:rPr>
  </w:style>
  <w:style w:type="character" w:styleId="972">
    <w:name w:val="footnote reference"/>
    <w:basedOn w:val="940"/>
    <w:uiPriority w:val="99"/>
    <w:semiHidden/>
    <w:unhideWhenUsed/>
    <w:pPr>
      <w:pBdr/>
      <w:spacing/>
      <w:ind/>
    </w:pPr>
    <w:rPr>
      <w:vertAlign w:val="superscript"/>
    </w:rPr>
  </w:style>
  <w:style w:type="paragraph" w:styleId="973">
    <w:name w:val="endnote text"/>
    <w:basedOn w:val="990"/>
    <w:link w:val="9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4">
    <w:name w:val="Endnote Text Char"/>
    <w:basedOn w:val="940"/>
    <w:link w:val="973"/>
    <w:uiPriority w:val="99"/>
    <w:semiHidden/>
    <w:pPr>
      <w:pBdr/>
      <w:spacing/>
      <w:ind/>
    </w:pPr>
    <w:rPr>
      <w:sz w:val="20"/>
      <w:szCs w:val="20"/>
    </w:rPr>
  </w:style>
  <w:style w:type="character" w:styleId="975">
    <w:name w:val="endnote reference"/>
    <w:basedOn w:val="940"/>
    <w:uiPriority w:val="99"/>
    <w:semiHidden/>
    <w:unhideWhenUsed/>
    <w:pPr>
      <w:pBdr/>
      <w:spacing/>
      <w:ind/>
    </w:pPr>
    <w:rPr>
      <w:vertAlign w:val="superscript"/>
    </w:rPr>
  </w:style>
  <w:style w:type="character" w:styleId="976">
    <w:name w:val="Hyperlink"/>
    <w:basedOn w:val="94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77">
    <w:name w:val="FollowedHyperlink"/>
    <w:basedOn w:val="9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78">
    <w:name w:val="toc 1"/>
    <w:basedOn w:val="990"/>
    <w:next w:val="990"/>
    <w:uiPriority w:val="39"/>
    <w:unhideWhenUsed/>
    <w:pPr>
      <w:pBdr/>
      <w:spacing w:after="100"/>
      <w:ind/>
    </w:pPr>
  </w:style>
  <w:style w:type="paragraph" w:styleId="979">
    <w:name w:val="toc 2"/>
    <w:basedOn w:val="990"/>
    <w:next w:val="990"/>
    <w:uiPriority w:val="39"/>
    <w:unhideWhenUsed/>
    <w:pPr>
      <w:pBdr/>
      <w:spacing w:after="100"/>
      <w:ind w:left="220"/>
    </w:pPr>
  </w:style>
  <w:style w:type="paragraph" w:styleId="980">
    <w:name w:val="toc 3"/>
    <w:basedOn w:val="990"/>
    <w:next w:val="990"/>
    <w:uiPriority w:val="39"/>
    <w:unhideWhenUsed/>
    <w:pPr>
      <w:pBdr/>
      <w:spacing w:after="100"/>
      <w:ind w:left="440"/>
    </w:pPr>
  </w:style>
  <w:style w:type="paragraph" w:styleId="981">
    <w:name w:val="toc 4"/>
    <w:basedOn w:val="990"/>
    <w:next w:val="990"/>
    <w:uiPriority w:val="39"/>
    <w:unhideWhenUsed/>
    <w:pPr>
      <w:pBdr/>
      <w:spacing w:after="100"/>
      <w:ind w:left="660"/>
    </w:pPr>
  </w:style>
  <w:style w:type="paragraph" w:styleId="982">
    <w:name w:val="toc 5"/>
    <w:basedOn w:val="990"/>
    <w:next w:val="990"/>
    <w:uiPriority w:val="39"/>
    <w:unhideWhenUsed/>
    <w:pPr>
      <w:pBdr/>
      <w:spacing w:after="100"/>
      <w:ind w:left="880"/>
    </w:pPr>
  </w:style>
  <w:style w:type="paragraph" w:styleId="983">
    <w:name w:val="toc 6"/>
    <w:basedOn w:val="990"/>
    <w:next w:val="990"/>
    <w:uiPriority w:val="39"/>
    <w:unhideWhenUsed/>
    <w:pPr>
      <w:pBdr/>
      <w:spacing w:after="100"/>
      <w:ind w:left="1100"/>
    </w:pPr>
  </w:style>
  <w:style w:type="paragraph" w:styleId="984">
    <w:name w:val="toc 7"/>
    <w:basedOn w:val="990"/>
    <w:next w:val="990"/>
    <w:uiPriority w:val="39"/>
    <w:unhideWhenUsed/>
    <w:pPr>
      <w:pBdr/>
      <w:spacing w:after="100"/>
      <w:ind w:left="1320"/>
    </w:pPr>
  </w:style>
  <w:style w:type="paragraph" w:styleId="985">
    <w:name w:val="toc 8"/>
    <w:basedOn w:val="990"/>
    <w:next w:val="990"/>
    <w:uiPriority w:val="39"/>
    <w:unhideWhenUsed/>
    <w:pPr>
      <w:pBdr/>
      <w:spacing w:after="100"/>
      <w:ind w:left="1540"/>
    </w:pPr>
  </w:style>
  <w:style w:type="paragraph" w:styleId="986">
    <w:name w:val="toc 9"/>
    <w:basedOn w:val="990"/>
    <w:next w:val="990"/>
    <w:uiPriority w:val="39"/>
    <w:unhideWhenUsed/>
    <w:pPr>
      <w:pBdr/>
      <w:spacing w:after="100"/>
      <w:ind w:left="1760"/>
    </w:pPr>
  </w:style>
  <w:style w:type="character" w:styleId="987">
    <w:name w:val="Placeholder Text"/>
    <w:basedOn w:val="940"/>
    <w:uiPriority w:val="99"/>
    <w:semiHidden/>
    <w:pPr>
      <w:pBdr/>
      <w:spacing/>
      <w:ind/>
    </w:pPr>
    <w:rPr>
      <w:color w:val="666666"/>
    </w:rPr>
  </w:style>
  <w:style w:type="paragraph" w:styleId="988">
    <w:name w:val="TOC Heading"/>
    <w:uiPriority w:val="39"/>
    <w:unhideWhenUsed/>
    <w:pPr>
      <w:pBdr/>
      <w:spacing/>
      <w:ind/>
    </w:pPr>
  </w:style>
  <w:style w:type="paragraph" w:styleId="989">
    <w:name w:val="table of figures"/>
    <w:basedOn w:val="990"/>
    <w:next w:val="990"/>
    <w:uiPriority w:val="99"/>
    <w:unhideWhenUsed/>
    <w:pPr>
      <w:pBdr/>
      <w:spacing w:after="0" w:afterAutospacing="0"/>
      <w:ind/>
    </w:pPr>
  </w:style>
  <w:style w:type="paragraph" w:styleId="990" w:default="1">
    <w:name w:val="Normal"/>
    <w:qFormat/>
    <w:pPr>
      <w:pBdr/>
      <w:spacing/>
      <w:ind/>
    </w:pPr>
  </w:style>
  <w:style w:type="table" w:styleId="99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92" w:default="1">
    <w:name w:val="No List"/>
    <w:uiPriority w:val="99"/>
    <w:semiHidden/>
    <w:unhideWhenUsed/>
    <w:pPr>
      <w:pBdr/>
      <w:spacing/>
      <w:ind/>
    </w:pPr>
  </w:style>
  <w:style w:type="paragraph" w:styleId="993">
    <w:name w:val="No Spacing"/>
    <w:basedOn w:val="990"/>
    <w:uiPriority w:val="1"/>
    <w:qFormat/>
    <w:pPr>
      <w:pBdr/>
      <w:spacing w:after="0" w:line="240" w:lineRule="auto"/>
      <w:ind/>
    </w:pPr>
  </w:style>
  <w:style w:type="paragraph" w:styleId="994">
    <w:name w:val="List Paragraph"/>
    <w:basedOn w:val="99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2025-08-26T06:46:49Z</dcterms:modified>
</cp:coreProperties>
</file>