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BEACON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40"/>
          <w:szCs w:val="40"/>
        </w:rPr>
        <w:t xml:space="preserve">Users &amp; Roles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Engineering Specification for Replit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Multi-tenant user management with strict company-level data isolation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Version 1.0  |  March 2026  |  CONFIDENTIAL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Beacon needs a user management system that supports multiple companies (multi-tenancy) with strict data isolation. Every piece of data in Beacon — uploaded customer data, policy configurations, review queue items, prompt configs — belongs to ONE company and must NEVER be visible to another company.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E53E3E" w:sz="8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DATA ISOLATION IS THE #1 PRIORITY. If Company A can see Company B’s data, we lose all trust and cannot sell to regulated lenders. Every database query must filter by company_id. No exceptions.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system has 4 roles in a strict hierarchy: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SuperAdmin — Prodigy Finance internal team. Can see all companies. Can create Admins and other SuperAdmins.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Admin — Client-side lead (e.g., Head of Collections). Full access to their own company. Can create Managers and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Manager — Client-side team lead. Can see Review Queue and upload data. Can create Agents. Cannot see Policy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Agent — Client-side agent. Can upload data and view Review Queue. Cannot add users or see configs.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Role Permissions Matrix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78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Permission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
Admin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Company Details tab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Hidden for Manager/Agent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Policy Config tab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Hidden for Manager/Agent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Data Config tab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All roles can upload data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Prompt Config tab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Hidden for Manager/Agent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Review Queue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Filtered by company_id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Users tab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Hidden for Agent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 SuperAdmin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@prodigyfinance.com emails only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 Admin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Must specify company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 Manager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Own company only, auto-filled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 Agent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Own company only, auto-filled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other companies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Via company dropdown selector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Upload customer data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Tagged with company_id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Edit/deactivate users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</w:t>
            </w:r>
          </w:p>
        </w:tc>
        <w:tc>
          <w:tcPr>
            <w:tcW w:type="dxa" w:w="3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Own company only for Admin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Database Schema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3.1 Companies Table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TABLE companies (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            UUID PRIMARY KEY DEFAULT gen_random_uuid(),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name          VARCHAR(255) NOT NULL UNIQUE,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created_at    TIMESTAMP DEFAULT NOW(),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created_by    UUID REFERENCES users(id),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status        VARCHAR(20) DEFAULT 'active'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-- 'active' | 'deactivated'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3.2 Users Table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TABLE users (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                UUID PRIMARY KEY DEFAULT gen_random_uuid(),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first_name        VARCHAR(100) NOT NULL,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last_name         VARCHAR(100) NOT NULL,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email             VARCHAR(255) NOT NULL UNIQUE,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password_hash     VARCHAR(255),  -- NULL until registered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designation       VARCHAR(255) NOT NULL,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company_id        UUID NOT NULL REFERENCES companies(id),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role              VARCHAR(20) NOT NULL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-- 'superadmin'|'admin'|'manager'|'agent'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status            VARCHAR(20) DEFAULT 'invited'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-- 'invited'|'active'|'deactivated'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invited_by        UUID REFERENCES users(id),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invite_token      VARCHAR(255) UNIQUE,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invite_expires_at TIMESTAMP,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registered_at     TIMESTAMP,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created_at        TIMESTAMP DEFAULT NOW(),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last_login_at     TIMESTAMP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3.3 Add company_id to ALL Existing Tables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E53E3E" w:sz="8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BEFORE building any UI, add a company_id column to every existing table: policy_configs, uploaded_data, payment_history, conversations, review_queue, prompt_configs, and any others. Migrate all existing data to company_id = Prodigy Finance's ID. Add company_id filter to EVERY existing query.</w:t>
            </w:r>
          </w:p>
        </w:tc>
      </w:tr>
    </w:tbl>
    <w:p>
      <w:pPr>
        <w:spacing w:after="10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Run for EVERY existing table: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policy_configs ADD COLUMN company_id UUID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REFERENCES companies(id);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uploaded_data ADD COLUMN company_id UUID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REFERENCES companies(id);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review_queue ADD COLUMN company_id UUID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REFERENCES companies(id);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... repeat for all tables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Migrate existing data to Prodigy Finance: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UPDATE policy_configs SET company_id = '&lt;prodigy_company_id&gt;';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UPDATE uploaded_data SET company_id = '&lt;prodigy_company_id&gt;';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... repeat for all tables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Then make NOT NULL: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policy_configs ALTER COLUMN company_id SET NOT NULL;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... repeat for all tables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User Creation 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4.1 Add User Form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000"/>
        <w:gridCol w:w="568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First 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Min 2 characters, max 100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Last 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Min 2 characters, max 100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Email input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Valid email format. Must be unique across entire system. If creating SuperAdmin: must end with @prodigyfinance.com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Free text, e.g. 'Head of Collections', 'Senior Agent'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See Company Name Logic table below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Yes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Only shows roles the creator is allowed to assign (see Role Dropdown Logic below)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4.2 Company Name Field Logic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Creator Role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Creating Role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Company Name Behavior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Editable dropdown. Can select existing company OR type a new company name. This is how new companies get onboarded into Beacon.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LOCKED to 'Prodigy Finance'. Greyed out. Not editable. Email must end with @prodigyfinance.com or show error.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Manager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Pre-filled with Admin's own company. Greyed out. Not editable.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Agent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Pre-filled with Admin's own company. Greyed out. Not editable.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Agent</w:t>
            </w:r>
          </w:p>
        </w:tc>
        <w:tc>
          <w:tcPr>
            <w:tcW w:type="dxa" w:w="5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Pre-filled with Manager's own company. Greyed out. Not editable.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4.3 Role Dropdown Logic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Creator Role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Sees These Options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SuperAdmin, Admin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 only for @prodigyfinance.com emails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Manager, Agent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Both assigned to Admin's company automatically</w:t>
            </w:r>
          </w:p>
        </w:tc>
      </w:tr>
      <w:tr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Agent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Only option. Assigned to Manager's company.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Invitation &amp; Registration Flow</w:t>
      </w:r>
    </w:p>
    <w:p>
      <w:pPr>
        <w:spacing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5.1 When Creator Clicks 'Add User'</w:t>
      </w:r>
    </w:p>
    <w:p>
      <w:pPr>
        <w:spacing w:after="5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Validate all fields (email unique, role allowed, company rules met).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Create user record in database with status = 'invited'.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Generate a unique invite_token (UUID or secure random string).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Set invite_expires_at = NOW() + 7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Send invitation email to the user's email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Show success message in UI: 'Invitation sent to [email]'.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5.2 Invitation Email Content</w:t>
      </w:r>
    </w:p>
    <w:p>
      <w:pPr>
        <w:spacing w:after="5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Subject: You've been invited to Beacon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Hi [First Name],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[Inviter Name] has invited you to join Beacon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as a [Role] for [Company Name].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Beacon is an AI-powered collections decision engine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that helps your team make better, faster, and more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consistent collections decisions.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Click below to set up your account: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[REGISTER BUTTON -&gt; https://beacon-demo-new.replit.app/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auth?invite=&lt;invite_token&gt;]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This invitation expires in 7 days.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If you did not expect this invitation, please ignore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this email.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5.3 Registration Page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When user clicks the invite link, they land on the auth page at https://beacon-demo-new.replit.app/auth with the invite token as a URL parameter.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Registration form shows: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First Name — pre-filled, READ-ONLY (from invite)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Last Name — pre-filled, READ-ONLY (from invite)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Email — pre-filled, READ-ONLY (from invite)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Company — shown as text, READ-ONLY (from invite)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Role — shown as text, READ-ONLY (from invite)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Password — EDITABLE. Min 8 characters. Must enter twice to confirm.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'Complete Registration' button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On successful registration: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Validate invite_token exists, is not expired, and status = 'invited'.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Hash password and store in password_hash.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Set status = 'active', registered_at = NOW().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Invalidate invite_token (set to NULL or mark used).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Auto-login the user and redirect to their dashboard.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Error states: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Invalid token → 'This invitation link is invalid.'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Expired token → 'This invitation has expired. Please ask your administrator to resend.'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Already registered → 'This account has already been registered. Please log in.'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Users Tab UI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6.1 SuperAdmin View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At the top of the Users tab, SuperAdmin sees a company dropdown selector. Default: 'All Companies'. When a company is selected, the user list filters to that company.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User list table columns: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First Name + Last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Email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Email address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Role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 / Admin / Manager / Agent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Their job title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Status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Active (green badge) / Invited (yellow badge) / Deactivated (gray badge)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Added By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Name of person who created this user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Date Added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Formatted timestamp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Actions</w:t>
            </w:r>
          </w:p>
        </w:tc>
        <w:tc>
          <w:tcPr>
            <w:tcW w:type="dxa" w:w="8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Edit button | Deactivate button | Resend Invite button (only if status = invited)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Top-right corner: '+ Add User' button that opens the Add User form from Section 4.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6.2 Admin View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Same table as SuperAdmin but NO company dropdown (they only see their own company).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Company column can be hidden since it is always the same.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'+ Add User' button present. Opens form with Role dropdown showing only Manager and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 Edit and Deactivate users in their own company only.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6.3 Manager View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Sees all users in their company but can only take action on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Admin and other Manager rows are shown read-only (no Edit/Deactivate buttons).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'+ Add Agent' button present (not '+ Add User' since they can only add Agents).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6.4 Agent View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The Users tab is HIDDEN from Agents entirely. It does not appear in their navigation. Agents do not need to see or manage other users.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Navigation Changes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Update the tab bar to show/hide tabs based on role. Tabs the user cannot access should be completely removed from the navigation, not greyed out.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Visible Tabs (in order)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</w:t>
            </w:r>
          </w:p>
        </w:tc>
        <w:tc>
          <w:tcPr>
            <w:tcW w:type="dxa" w:w="8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[Company Dropdown] | Company Details | Policy Config | Data Configuration | Prompt Config | Review Queue | Users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</w:t>
            </w:r>
          </w:p>
        </w:tc>
        <w:tc>
          <w:tcPr>
            <w:tcW w:type="dxa" w:w="8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 Details | Policy Config | Data Configuration | Prompt Config | Review Queue | Users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Manager</w:t>
            </w:r>
          </w:p>
        </w:tc>
        <w:tc>
          <w:tcPr>
            <w:tcW w:type="dxa" w:w="8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 Configuration | Review Queue | Users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Agent</w:t>
            </w:r>
          </w:p>
        </w:tc>
        <w:tc>
          <w:tcPr>
            <w:tcW w:type="dxa" w:w="8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Data Configuration | Review Queue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2B6CB0" w:sz="8"/>
              <w:bottom w:val="none" w:sz="0"/>
              <w:right w:val="none" w:sz="0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SuperAdmin sees a company dropdown in the top navigation bar (not as a tab). When they select a company, ALL tabs below reflect that company's data. This dropdown is only visible to SuperAdmin role.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Data Isolation (CRITICAL)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E53E3E" w:sz="8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This is the single most important section of the entire specification. Every rule here is non-negotiable. If any of these are violated, Beacon cannot be sold to regulated financial institutions.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8.1 Core Isolation Rules</w:t>
      </w:r>
    </w:p>
    <w:p>
      <w:pPr>
        <w:spacing w:after="5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record in every table must have a company_id foreign key.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database query that returns data to the UI MUST filter by the company_id of the logged-in user.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For Admin, Manager, Agent: the company_id filter is hardcoded from their user record. There is no dropdown. There is no way to pass a different company_id via URL parameter, API call, or any other method.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For SuperAdmin: when they select a company from the dropdown, the app sets a session-level viewing_company_id and all queries filter by that.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When SuperAdmin dropdown = 'All Companies', they see aggregated counts/summaries only on the dashboard. Never mixed row-level data from multiple companies in a single table.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8.2 Specific Isolation Points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Isolation Rule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Policy Config (Sections A-F)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Belongs to one company. When Admin saves config, it saves with their company_id. Each company has its own independent configuration.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Uploaded Data (loan, payment, conversation)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Tagged with company_id on upload. When anyone uploads data, it is automatically tagged with their company_id. No cross-company queries allowed.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Compiled Prompt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Generated per company. Each company has their own compiled prompt built from their own Policy Config.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Review Queue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Shows only customers belonging to that company's uploaded data. Filtered by company_id on every query.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Users</w:t>
            </w:r>
          </w:p>
        </w:tc>
        <w:tc>
          <w:tcPr>
            <w:tcW w:type="dxa" w:w="7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Admin/Manager/Agent only see users in their own company. SuperAdmin can see all via dropdown.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8.3 Security Testing Requirements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Before deploying, run these tests:</w:t>
      </w:r>
    </w:p>
    <w:p>
      <w:pPr>
        <w:spacing w:after="5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Log in as Admin of Company A. Manually change a customer ID in the URL to a customer belonging to Company B. Expected: 403 Forbidden or redirect. NEVER show the data.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Log in as Admin of Company A. Try calling the API directly with a company_id belonging to Company B. Expected: 403 Forbidden.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Log in as Manager. Try navigating to /policy-config URL directly (even though tab is hidden). Expected: 403 Forbidden or redirect to Review Queue.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Log in as Agent. Try navigating to /users URL directly. Expected: 403 Forbidden or redirect.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Create two companies. Upload data to both. Log in as Admin of Company A and verify zero records from Company B appear anywhere in the UI.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Authentication &amp; Authorization Middleware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Every API route needs two middleware checks:</w:t>
      </w:r>
    </w:p>
    <w:p>
      <w:pPr>
        <w:spacing w:after="100"/>
      </w:pP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Middleware 1: Authentication (is this a valid user?)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authenticate(req, res, next)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user = getUserFromSession(req);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(!user || user.status !== 'active')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return res.redirect('/auth');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req.user = user;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next();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Middleware 2: Authorization (can this user do this?)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authorize(...allowedRoles)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(req, res, next) =&gt;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if (!allowedRoles.includes(req.user.role))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return res.status(403).json(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{ error: 'Insufficient permissions'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next();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Middleware 3: Company filter (CRITICAL)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function companyFilter(req, res, next)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(req.user.role === 'superadmin')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// SuperAdmin: use selected company from session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req.companyId = req.session.viewingCompanyId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|| null;  // null = all companies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 else {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// Everyone else: LOCKED to their company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req.companyId = req.user.company_id;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// NEVER allow override from query params/body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next();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Usage on routes: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app.get('/api/review-queue',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authenticate,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authorize('superadmin','admin','manager','agent'),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companyFilter,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getReviewQueue  // uses req.companyId in query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app.get('/api/policy-config',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authenticate,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authorize('superadmin', 'admin'),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companyFilter,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getPolicyConfig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app.post('/api/users',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authenticate,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authorize('superadmin','admin','manager'),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companyFilter,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createUser  // validates role permissions inside</w:t>
      </w:r>
    </w:p>
    <w:p>
      <w:pPr>
        <w:shd w:fill="F1F5F9" w:val="clear"/>
        <w:spacing w:after="20"/>
        <w:ind w:left="20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Seed Data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Create these records on first deployment: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10.1 Company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Prodigy Finance</w:t>
            </w:r>
          </w:p>
        </w:tc>
      </w:tr>
      <w:tr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active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10.2 Users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40"/>
        <w:gridCol w:w="414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1 (SuperAdmin)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2 (Admin)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First Name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Saurabh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Test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Last Name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Aggarwal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Test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Email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saurabh.aggarwal@prodigyfinance.com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test@prodigyfinance.com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Head of AI &amp; New Initiatives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Test Admin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Prodigy Finance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Prodigy Finance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Status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active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Password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Set via first-login or manually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test1234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D69E2E" w:sz="8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The test@prodigyfinance.com user with password test1234 is for demo purposes only. In production, all users must register through the invitation flow and set their own password.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User Actions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11.1 Edit User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Available to: SuperAdmin (any user), Admin (users in own company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 edit: First Name, Last Name, Designation, Role (within what they are allowed to assign)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Cannot edit: Email (immutable after creation), Company (immutable after creation)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Role change restrictions: Admin cannot promote a user to Admin or SuperAdmin. Only SuperAdmin can create Admins.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11.2 Deactivate User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Available to: SuperAdmin (any user), Admin (users in own company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Sets status = 'deactivated'. User can no longer log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Does NOT delete the user record (audit trail preserved).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Deactivated users appear in the Users list with a gray 'Deactivated'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 'Reactivate' button appears for deactivated users (same permissions as Deactivate).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Nobody can deactivate themselves.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11.3 Resend Invite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Available to: anyone who can see the user and the user's status = 'invited'.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Generates a new invite_token and resets invite_expires_at to NOW() + 7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Sends the invitation email again with the new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Old token is invalidated.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 Implementation Priority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sz="0"/>
              <w:left w:val="single" w:color="E53E3E" w:sz="8"/>
              <w:bottom w:val="none" w:sz="0"/>
              <w:right w:val="none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P0 tasks MUST be completed before any other user-facing changes. Data isolation is the foundation. Build it first, test it, then build UI on top.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5680"/>
        <w:gridCol w:w="3000"/>
      </w:tblGrid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Create companies table. Insert Prodigy Finance as first company.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Create users table with role and company_id.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 company_id to ALL existing tables. Migrate existing data to Prodigy Finance company_id.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authentication middleware (session-based login).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2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authorization middleware (role check on every route).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company filter middleware (company_id on every query).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3, 4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Add company_id filter to EVERY existing database query.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6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Insert seed users (SuperAdmin + Admin for Prodigy Finance).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2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P0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Update navigation to show/hide tabs by role.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5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P1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Users tab UI with user list table.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P1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Add User form with role/company logic.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10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P1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invitation email sending with token generation.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11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P1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registration page that accepts invite token.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12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P1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Edit User and Deactivate User actions.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10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P1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SuperAdmin company dropdown selector.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7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P2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Build Resend Invite action.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12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P2</w:t>
            </w:r>
          </w:p>
        </w:tc>
        <w:tc>
          <w:tcPr>
            <w:tcW w:type="dxa" w:w="5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Run all 5 security isolation tests from Section 8.3.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Task 7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 Edge Cases &amp; Error Handling</w:t>
      </w:r>
    </w:p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 tries to add user with email that already exists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Show error: 'A user with this email already exists.' Do not create.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SuperAdmin tries to create SuperAdmin with non-@prodigyfinance.com email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Show error: 'SuperAdmin accounts require a @prodigyfinance.com email address.'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User clicks expired invite link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Show: 'This invitation has expired. Please ask your administrator to resend.'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User clicks invite link that was already used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Show: 'This account has already been registered. Please log in.' with link to login page.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Admin gets deactivated while logged in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On next request/page navigation, redirect to login page. Show: 'Your account has been deactivated. Contact your administrator.'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Last Admin of a company is deactivated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Allow it (SuperAdmin can always re-add). But show warning: 'This is the only Admin for [Company]. Deactivating will leave no Admin for this company.'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User tries to deactivate themselves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Show error: 'You cannot deactivate your own account.'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Manager tries to access /api/policy-config via direct URL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Return 403 Forbidden. Redirect to Review Queue.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 with zero active users</w:t>
            </w:r>
          </w:p>
        </w:tc>
        <w:tc>
          <w:tcPr>
            <w:tcW w:type="dxa" w:w="6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Company still exists in database. SuperAdmin can add new users to it.</w:t>
            </w:r>
          </w:p>
        </w:tc>
      </w:tr>
    </w:tbl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18096"/>
          <w:sz w:val="24"/>
          <w:szCs w:val="24"/>
        </w:rPr>
        <w:t xml:space="preserve">END OF SPECIFICATION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2026-03-06T04:37:56.300Z</dcterms:created>
  <dcterms:modified xsi:type="dcterms:W3CDTF">2026-03-06T04:37:56.301Z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