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2FF" w:rsidRDefault="002A720B">
      <w:pPr>
        <w:rPr>
          <w:rStyle w:val="apple-converted-space"/>
          <w:rFonts w:ascii="Verdana" w:hAnsi="Verdana"/>
          <w:color w:val="333333"/>
          <w:sz w:val="18"/>
          <w:szCs w:val="18"/>
          <w:shd w:val="clear" w:color="auto" w:fill="F5F5FF"/>
        </w:rPr>
      </w:pPr>
      <w:r>
        <w:rPr>
          <w:rFonts w:ascii="Verdana" w:hAnsi="Verdana"/>
          <w:b/>
          <w:bCs/>
          <w:color w:val="FF0000"/>
          <w:sz w:val="18"/>
          <w:szCs w:val="18"/>
          <w:shd w:val="clear" w:color="auto" w:fill="F5F5FF"/>
        </w:rPr>
        <w:t>Information Regarding NDA Examination :- ( Army Academy )</w:t>
      </w:r>
      <w:r>
        <w:rPr>
          <w:rStyle w:val="apple-converted-space"/>
          <w:rFonts w:ascii="Verdana" w:hAnsi="Verdana"/>
          <w:b/>
          <w:bCs/>
          <w:color w:val="FF0000"/>
          <w:sz w:val="18"/>
          <w:szCs w:val="18"/>
          <w:shd w:val="clear" w:color="auto" w:fill="F5F5FF"/>
        </w:rPr>
        <w:t> </w:t>
      </w:r>
      <w:r>
        <w:rPr>
          <w:rFonts w:ascii="Verdana" w:hAnsi="Verdana"/>
          <w:color w:val="333333"/>
          <w:sz w:val="18"/>
          <w:szCs w:val="18"/>
        </w:rPr>
        <w:br/>
      </w:r>
      <w:r>
        <w:rPr>
          <w:rFonts w:ascii="Verdana" w:hAnsi="Verdana"/>
          <w:color w:val="333333"/>
          <w:sz w:val="18"/>
          <w:szCs w:val="18"/>
          <w:shd w:val="clear" w:color="auto" w:fill="F5F5FF"/>
        </w:rPr>
        <w:t>_______________________________________________</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5F5FF"/>
        </w:rPr>
        <w:t>NDA stands for (</w:t>
      </w:r>
      <w:r>
        <w:rPr>
          <w:rStyle w:val="apple-converted-space"/>
          <w:rFonts w:ascii="Verdana" w:hAnsi="Verdana"/>
          <w:color w:val="333333"/>
          <w:sz w:val="18"/>
          <w:szCs w:val="18"/>
          <w:shd w:val="clear" w:color="auto" w:fill="F5F5FF"/>
        </w:rPr>
        <w:t> </w:t>
      </w:r>
      <w:r>
        <w:rPr>
          <w:rFonts w:ascii="Verdana" w:hAnsi="Verdana"/>
          <w:b/>
          <w:bCs/>
          <w:i/>
          <w:iCs/>
          <w:color w:val="333333"/>
          <w:sz w:val="18"/>
          <w:szCs w:val="18"/>
          <w:shd w:val="clear" w:color="auto" w:fill="F5F5FF"/>
        </w:rPr>
        <w:t xml:space="preserve">National </w:t>
      </w:r>
      <w:proofErr w:type="spellStart"/>
      <w:r>
        <w:rPr>
          <w:rFonts w:ascii="Verdana" w:hAnsi="Verdana"/>
          <w:b/>
          <w:bCs/>
          <w:i/>
          <w:iCs/>
          <w:color w:val="333333"/>
          <w:sz w:val="18"/>
          <w:szCs w:val="18"/>
          <w:shd w:val="clear" w:color="auto" w:fill="F5F5FF"/>
        </w:rPr>
        <w:t>Defence</w:t>
      </w:r>
      <w:proofErr w:type="spellEnd"/>
      <w:r>
        <w:rPr>
          <w:rFonts w:ascii="Verdana" w:hAnsi="Verdana"/>
          <w:b/>
          <w:bCs/>
          <w:i/>
          <w:iCs/>
          <w:color w:val="333333"/>
          <w:sz w:val="18"/>
          <w:szCs w:val="18"/>
          <w:shd w:val="clear" w:color="auto" w:fill="F5F5FF"/>
        </w:rPr>
        <w:t xml:space="preserve"> Academy )</w:t>
      </w:r>
      <w:r>
        <w:rPr>
          <w:rStyle w:val="apple-converted-space"/>
          <w:rFonts w:ascii="Verdana" w:hAnsi="Verdana"/>
          <w:b/>
          <w:bCs/>
          <w:i/>
          <w:iCs/>
          <w:color w:val="333333"/>
          <w:sz w:val="18"/>
          <w:szCs w:val="18"/>
          <w:shd w:val="clear" w:color="auto" w:fill="F5F5FF"/>
        </w:rPr>
        <w:t> </w:t>
      </w:r>
      <w:r>
        <w:rPr>
          <w:rFonts w:ascii="Verdana" w:hAnsi="Verdana"/>
          <w:color w:val="333333"/>
          <w:sz w:val="18"/>
          <w:szCs w:val="18"/>
          <w:shd w:val="clear" w:color="auto" w:fill="F5F5FF"/>
        </w:rPr>
        <w:t xml:space="preserve">and this Examination is Conducted by UPSC ( Union Public Service Commission ) This Examination </w:t>
      </w:r>
      <w:proofErr w:type="spellStart"/>
      <w:r>
        <w:rPr>
          <w:rFonts w:ascii="Verdana" w:hAnsi="Verdana"/>
          <w:color w:val="333333"/>
          <w:sz w:val="18"/>
          <w:szCs w:val="18"/>
          <w:shd w:val="clear" w:color="auto" w:fill="F5F5FF"/>
        </w:rPr>
        <w:t>hled</w:t>
      </w:r>
      <w:proofErr w:type="spellEnd"/>
      <w:r>
        <w:rPr>
          <w:rFonts w:ascii="Verdana" w:hAnsi="Verdana"/>
          <w:color w:val="333333"/>
          <w:sz w:val="18"/>
          <w:szCs w:val="18"/>
          <w:shd w:val="clear" w:color="auto" w:fill="F5F5FF"/>
        </w:rPr>
        <w:t xml:space="preserve"> every twice in a year</w:t>
      </w:r>
      <w:r>
        <w:rPr>
          <w:rStyle w:val="apple-converted-space"/>
          <w:rFonts w:ascii="Verdana" w:hAnsi="Verdana"/>
          <w:color w:val="333333"/>
          <w:sz w:val="18"/>
          <w:szCs w:val="18"/>
          <w:shd w:val="clear" w:color="auto" w:fill="F5F5FF"/>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5F5FF"/>
        </w:rPr>
        <w:t xml:space="preserve">&gt;&gt;&gt; To apply for this Examination you should Complete your 12th standard ( or ) Equivalent Course from a </w:t>
      </w:r>
      <w:proofErr w:type="spellStart"/>
      <w:r>
        <w:rPr>
          <w:rFonts w:ascii="Verdana" w:hAnsi="Verdana"/>
          <w:color w:val="333333"/>
          <w:sz w:val="18"/>
          <w:szCs w:val="18"/>
          <w:shd w:val="clear" w:color="auto" w:fill="F5F5FF"/>
        </w:rPr>
        <w:t>recognised</w:t>
      </w:r>
      <w:proofErr w:type="spellEnd"/>
      <w:r>
        <w:rPr>
          <w:rFonts w:ascii="Verdana" w:hAnsi="Verdana"/>
          <w:color w:val="333333"/>
          <w:sz w:val="18"/>
          <w:szCs w:val="18"/>
          <w:shd w:val="clear" w:color="auto" w:fill="F5F5FF"/>
        </w:rPr>
        <w:t xml:space="preserve"> University / Institution .</w:t>
      </w:r>
      <w:r>
        <w:rPr>
          <w:rStyle w:val="apple-converted-space"/>
          <w:rFonts w:ascii="Verdana" w:hAnsi="Verdana"/>
          <w:color w:val="333333"/>
          <w:sz w:val="18"/>
          <w:szCs w:val="18"/>
          <w:shd w:val="clear" w:color="auto" w:fill="F5F5FF"/>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5F5FF"/>
        </w:rPr>
        <w:t>&gt;&gt;&gt; You should be Unmarried male candidates .</w:t>
      </w:r>
      <w:r>
        <w:rPr>
          <w:rStyle w:val="apple-converted-space"/>
          <w:rFonts w:ascii="Verdana" w:hAnsi="Verdana"/>
          <w:color w:val="333333"/>
          <w:sz w:val="18"/>
          <w:szCs w:val="18"/>
          <w:shd w:val="clear" w:color="auto" w:fill="F5F5FF"/>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5F5FF"/>
        </w:rPr>
        <w:t>&gt;&gt;&gt; Your age should be 16 .5 years to 19 Years .</w:t>
      </w:r>
      <w:r>
        <w:rPr>
          <w:rStyle w:val="apple-converted-space"/>
          <w:rFonts w:ascii="Verdana" w:hAnsi="Verdana"/>
          <w:color w:val="333333"/>
          <w:sz w:val="18"/>
          <w:szCs w:val="18"/>
          <w:shd w:val="clear" w:color="auto" w:fill="F5F5FF"/>
        </w:rPr>
        <w:t> </w:t>
      </w:r>
    </w:p>
    <w:p w:rsidR="004F52FF" w:rsidRPr="004F52FF" w:rsidRDefault="004F52FF" w:rsidP="004F52FF">
      <w:pPr>
        <w:shd w:val="clear" w:color="auto" w:fill="FFFFFF"/>
        <w:spacing w:after="136" w:line="240" w:lineRule="auto"/>
        <w:textAlignment w:val="baseline"/>
        <w:outlineLvl w:val="2"/>
        <w:rPr>
          <w:rFonts w:ascii="Calibri" w:eastAsia="Times New Roman" w:hAnsi="Calibri" w:cs="Times New Roman"/>
          <w:b/>
          <w:bCs/>
          <w:color w:val="C05433"/>
          <w:sz w:val="34"/>
          <w:szCs w:val="34"/>
        </w:rPr>
      </w:pPr>
      <w:r w:rsidRPr="004F52FF">
        <w:rPr>
          <w:rFonts w:ascii="Calibri" w:eastAsia="Times New Roman" w:hAnsi="Calibri" w:cs="Times New Roman"/>
          <w:b/>
          <w:bCs/>
          <w:color w:val="C05433"/>
          <w:sz w:val="34"/>
          <w:szCs w:val="34"/>
        </w:rPr>
        <w:t xml:space="preserve">The National </w:t>
      </w:r>
      <w:proofErr w:type="spellStart"/>
      <w:r w:rsidRPr="004F52FF">
        <w:rPr>
          <w:rFonts w:ascii="Calibri" w:eastAsia="Times New Roman" w:hAnsi="Calibri" w:cs="Times New Roman"/>
          <w:b/>
          <w:bCs/>
          <w:color w:val="C05433"/>
          <w:sz w:val="34"/>
          <w:szCs w:val="34"/>
        </w:rPr>
        <w:t>Defence</w:t>
      </w:r>
      <w:proofErr w:type="spellEnd"/>
      <w:r w:rsidRPr="004F52FF">
        <w:rPr>
          <w:rFonts w:ascii="Calibri" w:eastAsia="Times New Roman" w:hAnsi="Calibri" w:cs="Times New Roman"/>
          <w:b/>
          <w:bCs/>
          <w:color w:val="C05433"/>
          <w:sz w:val="34"/>
          <w:szCs w:val="34"/>
        </w:rPr>
        <w:t xml:space="preserve"> Academy, </w:t>
      </w:r>
      <w:proofErr w:type="spellStart"/>
      <w:r w:rsidRPr="004F52FF">
        <w:rPr>
          <w:rFonts w:ascii="Calibri" w:eastAsia="Times New Roman" w:hAnsi="Calibri" w:cs="Times New Roman"/>
          <w:b/>
          <w:bCs/>
          <w:color w:val="C05433"/>
          <w:sz w:val="34"/>
          <w:szCs w:val="34"/>
        </w:rPr>
        <w:t>Pune</w:t>
      </w:r>
      <w:proofErr w:type="spellEnd"/>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t xml:space="preserve">You can take the NDA entrance exam while you are in class XII or after passing class XII and you have an option of joining Army, Navy, </w:t>
      </w:r>
      <w:proofErr w:type="spellStart"/>
      <w:r w:rsidRPr="004F52FF">
        <w:rPr>
          <w:rFonts w:ascii="Calibri" w:eastAsia="Times New Roman" w:hAnsi="Calibri" w:cs="Times New Roman"/>
          <w:color w:val="323232"/>
          <w:sz w:val="21"/>
          <w:szCs w:val="21"/>
        </w:rPr>
        <w:t>Airforce</w:t>
      </w:r>
      <w:proofErr w:type="spellEnd"/>
      <w:r w:rsidRPr="004F52FF">
        <w:rPr>
          <w:rFonts w:ascii="Calibri" w:eastAsia="Times New Roman" w:hAnsi="Calibri" w:cs="Times New Roman"/>
          <w:color w:val="323232"/>
          <w:sz w:val="21"/>
          <w:szCs w:val="21"/>
        </w:rPr>
        <w:t xml:space="preserve"> and Naval Academy subject to meeting educational parameters and clearing UPSC written exam for the given choices. Clear the UPSC exam and after 5-day Services Selection Board Interview pass your medicals, and you're in NDA subject to meeting all eligibility conditions and availability of vacancies. Three years in NDA and you will be a much improved person.</w:t>
      </w:r>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t xml:space="preserve">The selected candidates for the three services, </w:t>
      </w:r>
      <w:proofErr w:type="spellStart"/>
      <w:r w:rsidRPr="004F52FF">
        <w:rPr>
          <w:rFonts w:ascii="Calibri" w:eastAsia="Times New Roman" w:hAnsi="Calibri" w:cs="Times New Roman"/>
          <w:color w:val="323232"/>
          <w:sz w:val="21"/>
          <w:szCs w:val="21"/>
        </w:rPr>
        <w:t>viz</w:t>
      </w:r>
      <w:proofErr w:type="spellEnd"/>
      <w:r w:rsidRPr="004F52FF">
        <w:rPr>
          <w:rFonts w:ascii="Calibri" w:eastAsia="Times New Roman" w:hAnsi="Calibri" w:cs="Times New Roman"/>
          <w:color w:val="323232"/>
          <w:sz w:val="21"/>
          <w:szCs w:val="21"/>
        </w:rPr>
        <w:t xml:space="preserve">, Army, Navy and </w:t>
      </w:r>
      <w:proofErr w:type="spellStart"/>
      <w:r w:rsidRPr="004F52FF">
        <w:rPr>
          <w:rFonts w:ascii="Calibri" w:eastAsia="Times New Roman" w:hAnsi="Calibri" w:cs="Times New Roman"/>
          <w:color w:val="323232"/>
          <w:sz w:val="21"/>
          <w:szCs w:val="21"/>
        </w:rPr>
        <w:t>Airforce</w:t>
      </w:r>
      <w:proofErr w:type="spellEnd"/>
      <w:r w:rsidRPr="004F52FF">
        <w:rPr>
          <w:rFonts w:ascii="Calibri" w:eastAsia="Times New Roman" w:hAnsi="Calibri" w:cs="Times New Roman"/>
          <w:color w:val="323232"/>
          <w:sz w:val="21"/>
          <w:szCs w:val="21"/>
        </w:rPr>
        <w:t xml:space="preserve"> are given preliminary training in both academic and physical for a period of 3 Years at the National </w:t>
      </w:r>
      <w:proofErr w:type="spellStart"/>
      <w:r w:rsidRPr="004F52FF">
        <w:rPr>
          <w:rFonts w:ascii="Calibri" w:eastAsia="Times New Roman" w:hAnsi="Calibri" w:cs="Times New Roman"/>
          <w:color w:val="323232"/>
          <w:sz w:val="21"/>
          <w:szCs w:val="21"/>
        </w:rPr>
        <w:t>Defence</w:t>
      </w:r>
      <w:proofErr w:type="spellEnd"/>
      <w:r w:rsidRPr="004F52FF">
        <w:rPr>
          <w:rFonts w:ascii="Calibri" w:eastAsia="Times New Roman" w:hAnsi="Calibri" w:cs="Times New Roman"/>
          <w:color w:val="323232"/>
          <w:sz w:val="21"/>
          <w:szCs w:val="21"/>
        </w:rPr>
        <w:t xml:space="preserve"> Academy which is an Inter-Service Institution. The training during the first two and half years is common to the cadets of three wings. The cadets on passing out will be awarded B.Sc./B.Sc.(Computer)/BA. Degree from Jawaharlal Nehru University, Delhi.</w:t>
      </w:r>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t xml:space="preserve">On passing out from the National </w:t>
      </w:r>
      <w:proofErr w:type="spellStart"/>
      <w:r w:rsidRPr="004F52FF">
        <w:rPr>
          <w:rFonts w:ascii="Calibri" w:eastAsia="Times New Roman" w:hAnsi="Calibri" w:cs="Times New Roman"/>
          <w:color w:val="323232"/>
          <w:sz w:val="21"/>
          <w:szCs w:val="21"/>
        </w:rPr>
        <w:t>Defence</w:t>
      </w:r>
      <w:proofErr w:type="spellEnd"/>
      <w:r w:rsidRPr="004F52FF">
        <w:rPr>
          <w:rFonts w:ascii="Calibri" w:eastAsia="Times New Roman" w:hAnsi="Calibri" w:cs="Times New Roman"/>
          <w:color w:val="323232"/>
          <w:sz w:val="21"/>
          <w:szCs w:val="21"/>
        </w:rPr>
        <w:t xml:space="preserve"> Academy, Army Cadets go to the Indian Military Academy, </w:t>
      </w:r>
      <w:proofErr w:type="spellStart"/>
      <w:r w:rsidRPr="004F52FF">
        <w:rPr>
          <w:rFonts w:ascii="Calibri" w:eastAsia="Times New Roman" w:hAnsi="Calibri" w:cs="Times New Roman"/>
          <w:color w:val="323232"/>
          <w:sz w:val="21"/>
          <w:szCs w:val="21"/>
        </w:rPr>
        <w:t>Dehradun</w:t>
      </w:r>
      <w:proofErr w:type="spellEnd"/>
      <w:r w:rsidRPr="004F52FF">
        <w:rPr>
          <w:rFonts w:ascii="Calibri" w:eastAsia="Times New Roman" w:hAnsi="Calibri" w:cs="Times New Roman"/>
          <w:color w:val="323232"/>
          <w:sz w:val="21"/>
          <w:szCs w:val="21"/>
        </w:rPr>
        <w:t xml:space="preserve">, Navel Cadets to Indian Naval Academy </w:t>
      </w:r>
      <w:proofErr w:type="spellStart"/>
      <w:r w:rsidRPr="004F52FF">
        <w:rPr>
          <w:rFonts w:ascii="Calibri" w:eastAsia="Times New Roman" w:hAnsi="Calibri" w:cs="Times New Roman"/>
          <w:color w:val="323232"/>
          <w:sz w:val="21"/>
          <w:szCs w:val="21"/>
        </w:rPr>
        <w:t>Ezhimala</w:t>
      </w:r>
      <w:proofErr w:type="spellEnd"/>
      <w:r w:rsidRPr="004F52FF">
        <w:rPr>
          <w:rFonts w:ascii="Calibri" w:eastAsia="Times New Roman" w:hAnsi="Calibri" w:cs="Times New Roman"/>
          <w:color w:val="323232"/>
          <w:sz w:val="21"/>
          <w:szCs w:val="21"/>
        </w:rPr>
        <w:t xml:space="preserve"> and Air force cadets to Air Force Academy, Hyderabad.</w:t>
      </w:r>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t>At the I.M.A Army Cadets are known as Gentlemen Cadets and are given strenuous military training for a period of one year. On successful completion of training Gentlemen Cadets are granted Permanent Commission in the rank of Lieutenant subject to being medically fit in "SHAPE-I” one.</w:t>
      </w:r>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t xml:space="preserve">The Naval cadets are selected for the Executive Branch of the Navy, on passing out from the National </w:t>
      </w:r>
      <w:proofErr w:type="spellStart"/>
      <w:r w:rsidRPr="004F52FF">
        <w:rPr>
          <w:rFonts w:ascii="Calibri" w:eastAsia="Times New Roman" w:hAnsi="Calibri" w:cs="Times New Roman"/>
          <w:color w:val="323232"/>
          <w:sz w:val="21"/>
          <w:szCs w:val="21"/>
        </w:rPr>
        <w:t>Defence</w:t>
      </w:r>
      <w:proofErr w:type="spellEnd"/>
      <w:r w:rsidRPr="004F52FF">
        <w:rPr>
          <w:rFonts w:ascii="Calibri" w:eastAsia="Times New Roman" w:hAnsi="Calibri" w:cs="Times New Roman"/>
          <w:color w:val="323232"/>
          <w:sz w:val="21"/>
          <w:szCs w:val="21"/>
        </w:rPr>
        <w:t xml:space="preserve"> Academy and are given further training at Indian Naval Academy, </w:t>
      </w:r>
      <w:proofErr w:type="spellStart"/>
      <w:r w:rsidRPr="004F52FF">
        <w:rPr>
          <w:rFonts w:ascii="Calibri" w:eastAsia="Times New Roman" w:hAnsi="Calibri" w:cs="Times New Roman"/>
          <w:color w:val="323232"/>
          <w:sz w:val="21"/>
          <w:szCs w:val="21"/>
        </w:rPr>
        <w:t>Ezhimala</w:t>
      </w:r>
      <w:proofErr w:type="spellEnd"/>
      <w:r w:rsidRPr="004F52FF">
        <w:rPr>
          <w:rFonts w:ascii="Calibri" w:eastAsia="Times New Roman" w:hAnsi="Calibri" w:cs="Times New Roman"/>
          <w:color w:val="323232"/>
          <w:sz w:val="21"/>
          <w:szCs w:val="21"/>
        </w:rPr>
        <w:t xml:space="preserve"> for a period of one year on successful completion of which they are promoted to the rank of Sub Lieutenants.</w:t>
      </w:r>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t>Air Force Cadets receive flying training for a period of 1½ years. However, at the end of 1 year of training they are given provisional Commission in the rank of Flying Officer. After successful completion of further training of six months they are absorbed as permanent commissioned officers on probation for a period of one year.</w:t>
      </w:r>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t>Gentlemen Cadets during the entire duration of training in Service Academies i.e. during training period at IMA shall be entitled to stipend of Rs 21,000/- p.m.</w:t>
      </w:r>
    </w:p>
    <w:p w:rsidR="004F52FF" w:rsidRPr="004F52FF" w:rsidRDefault="004F52FF" w:rsidP="004F52FF">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4F52FF">
        <w:rPr>
          <w:rFonts w:ascii="Calibri" w:eastAsia="Times New Roman" w:hAnsi="Calibri" w:cs="Times New Roman"/>
          <w:color w:val="323232"/>
          <w:sz w:val="21"/>
          <w:szCs w:val="21"/>
        </w:rPr>
        <w:lastRenderedPageBreak/>
        <w:t>Apart from providing graduation degrees, NDA has the finest infrastructure for professional training. You'll find phenomenal opportunities to develop your personality and cultivate new interests.</w:t>
      </w:r>
    </w:p>
    <w:p w:rsidR="00530C19" w:rsidRDefault="002A720B" w:rsidP="00530C19">
      <w:pPr>
        <w:pStyle w:val="Heading3"/>
        <w:shd w:val="clear" w:color="auto" w:fill="FFFFFF"/>
        <w:spacing w:before="0" w:beforeAutospacing="0" w:after="136" w:afterAutospacing="0"/>
        <w:textAlignment w:val="baseline"/>
        <w:rPr>
          <w:rFonts w:ascii="Calibri" w:hAnsi="Calibri"/>
          <w:color w:val="C05433"/>
          <w:sz w:val="34"/>
          <w:szCs w:val="34"/>
        </w:rPr>
      </w:pPr>
      <w:r>
        <w:rPr>
          <w:rFonts w:ascii="Verdana" w:hAnsi="Verdana"/>
          <w:color w:val="333333"/>
          <w:sz w:val="18"/>
          <w:szCs w:val="18"/>
        </w:rPr>
        <w:br/>
      </w:r>
      <w:r>
        <w:rPr>
          <w:rFonts w:ascii="Verdana" w:hAnsi="Verdana"/>
          <w:color w:val="333333"/>
          <w:sz w:val="18"/>
          <w:szCs w:val="18"/>
        </w:rPr>
        <w:br/>
      </w:r>
      <w:r w:rsidR="00530C19">
        <w:rPr>
          <w:rFonts w:ascii="Calibri" w:hAnsi="Calibri"/>
          <w:color w:val="C05433"/>
          <w:sz w:val="34"/>
          <w:szCs w:val="34"/>
        </w:rPr>
        <w:t>Officers Training Academy, Gaya</w:t>
      </w:r>
    </w:p>
    <w:p w:rsidR="00530C19" w:rsidRDefault="00530C19" w:rsidP="00530C19">
      <w:pPr>
        <w:pStyle w:val="Heading4"/>
        <w:shd w:val="clear" w:color="auto" w:fill="FFFFFF"/>
        <w:spacing w:before="0" w:after="136"/>
        <w:textAlignment w:val="baseline"/>
        <w:rPr>
          <w:rFonts w:ascii="Calibri" w:hAnsi="Calibri"/>
          <w:color w:val="555555"/>
          <w:sz w:val="29"/>
          <w:szCs w:val="29"/>
        </w:rPr>
      </w:pPr>
      <w:r>
        <w:rPr>
          <w:rFonts w:ascii="Calibri" w:hAnsi="Calibri"/>
          <w:color w:val="555555"/>
          <w:sz w:val="29"/>
          <w:szCs w:val="29"/>
        </w:rPr>
        <w:t>10+2 (TES) Entry</w:t>
      </w:r>
    </w:p>
    <w:p w:rsidR="00530C19" w:rsidRDefault="00530C19" w:rsidP="00530C19">
      <w:pPr>
        <w:pStyle w:val="NormalWeb"/>
        <w:shd w:val="clear" w:color="auto" w:fill="FFFFFF"/>
        <w:spacing w:before="0" w:beforeAutospacing="0" w:after="204" w:afterAutospacing="0" w:line="309" w:lineRule="atLeast"/>
        <w:jc w:val="both"/>
        <w:textAlignment w:val="baseline"/>
        <w:rPr>
          <w:rFonts w:ascii="Calibri" w:hAnsi="Calibri"/>
          <w:color w:val="323232"/>
          <w:sz w:val="21"/>
          <w:szCs w:val="21"/>
        </w:rPr>
      </w:pPr>
      <w:r>
        <w:rPr>
          <w:rFonts w:ascii="Calibri" w:hAnsi="Calibri"/>
          <w:color w:val="323232"/>
          <w:sz w:val="21"/>
          <w:szCs w:val="21"/>
        </w:rPr>
        <w:t>You can apply after passing your 12th Exams. Minimum aggregate of 70% is mandatory in Physics, Chemistry and Mathematics. You will be detailed for SSB interview based on the cut off as decided by Recruiting Directorate. Look out for the advertisement published in leading newspapers/employment news in May/Oct every year.</w:t>
      </w:r>
    </w:p>
    <w:p w:rsidR="00530C19" w:rsidRDefault="00530C19" w:rsidP="00530C19">
      <w:pPr>
        <w:pStyle w:val="NormalWeb"/>
        <w:shd w:val="clear" w:color="auto" w:fill="FFFFFF"/>
        <w:spacing w:before="0" w:beforeAutospacing="0" w:after="204" w:afterAutospacing="0" w:line="309" w:lineRule="atLeast"/>
        <w:jc w:val="both"/>
        <w:textAlignment w:val="baseline"/>
        <w:rPr>
          <w:rFonts w:ascii="Calibri" w:hAnsi="Calibri"/>
          <w:color w:val="323232"/>
          <w:sz w:val="21"/>
          <w:szCs w:val="21"/>
        </w:rPr>
      </w:pPr>
      <w:r>
        <w:rPr>
          <w:rFonts w:ascii="Calibri" w:hAnsi="Calibri"/>
          <w:color w:val="323232"/>
          <w:sz w:val="21"/>
          <w:szCs w:val="21"/>
        </w:rPr>
        <w:t>Duration of training for TES Entry is 5 years and details are as under:</w:t>
      </w:r>
    </w:p>
    <w:p w:rsidR="00530C19" w:rsidRDefault="00530C19" w:rsidP="00530C19">
      <w:pPr>
        <w:numPr>
          <w:ilvl w:val="0"/>
          <w:numId w:val="1"/>
        </w:numPr>
        <w:shd w:val="clear" w:color="auto" w:fill="FFFFFF"/>
        <w:spacing w:after="0" w:line="309" w:lineRule="atLeast"/>
        <w:textAlignment w:val="baseline"/>
        <w:rPr>
          <w:rFonts w:ascii="Calibri" w:hAnsi="Calibri"/>
          <w:color w:val="323232"/>
          <w:sz w:val="21"/>
          <w:szCs w:val="21"/>
        </w:rPr>
      </w:pPr>
      <w:r>
        <w:rPr>
          <w:rFonts w:ascii="Calibri" w:hAnsi="Calibri"/>
          <w:b/>
          <w:bCs/>
          <w:color w:val="323232"/>
          <w:sz w:val="21"/>
          <w:szCs w:val="21"/>
          <w:bdr w:val="none" w:sz="0" w:space="0" w:color="auto" w:frame="1"/>
        </w:rPr>
        <w:t>Basic Military Training:</w:t>
      </w:r>
      <w:r>
        <w:rPr>
          <w:rStyle w:val="apple-converted-space"/>
          <w:rFonts w:ascii="Calibri" w:hAnsi="Calibri"/>
          <w:color w:val="323232"/>
          <w:sz w:val="21"/>
          <w:szCs w:val="21"/>
        </w:rPr>
        <w:t> </w:t>
      </w:r>
      <w:r>
        <w:rPr>
          <w:rFonts w:ascii="Calibri" w:hAnsi="Calibri"/>
          <w:color w:val="323232"/>
          <w:sz w:val="21"/>
          <w:szCs w:val="21"/>
        </w:rPr>
        <w:t>1 year (Officer Training Academy Gaya).</w:t>
      </w:r>
    </w:p>
    <w:p w:rsidR="00530C19" w:rsidRDefault="00530C19" w:rsidP="00530C19">
      <w:pPr>
        <w:numPr>
          <w:ilvl w:val="0"/>
          <w:numId w:val="1"/>
        </w:numPr>
        <w:shd w:val="clear" w:color="auto" w:fill="FFFFFF"/>
        <w:spacing w:after="0" w:line="309" w:lineRule="atLeast"/>
        <w:ind w:left="272" w:hanging="360"/>
        <w:textAlignment w:val="baseline"/>
        <w:rPr>
          <w:rFonts w:ascii="Calibri" w:hAnsi="Calibri"/>
          <w:color w:val="323232"/>
          <w:sz w:val="21"/>
          <w:szCs w:val="21"/>
        </w:rPr>
      </w:pPr>
      <w:r>
        <w:rPr>
          <w:rFonts w:ascii="Calibri" w:hAnsi="Calibri"/>
          <w:b/>
          <w:bCs/>
          <w:color w:val="323232"/>
          <w:sz w:val="21"/>
          <w:szCs w:val="21"/>
          <w:bdr w:val="none" w:sz="0" w:space="0" w:color="auto" w:frame="1"/>
        </w:rPr>
        <w:t>Technical Training:</w:t>
      </w:r>
      <w:r>
        <w:rPr>
          <w:rStyle w:val="apple-converted-space"/>
          <w:rFonts w:ascii="Calibri" w:hAnsi="Calibri"/>
          <w:color w:val="323232"/>
          <w:sz w:val="21"/>
          <w:szCs w:val="21"/>
        </w:rPr>
        <w:t> </w:t>
      </w:r>
      <w:r>
        <w:rPr>
          <w:rFonts w:ascii="Calibri" w:hAnsi="Calibri"/>
          <w:color w:val="323232"/>
          <w:sz w:val="21"/>
          <w:szCs w:val="21"/>
        </w:rPr>
        <w:t>Technical Training will be conducted in two phases:</w:t>
      </w:r>
    </w:p>
    <w:p w:rsidR="00530C19" w:rsidRDefault="00530C19" w:rsidP="00530C19">
      <w:pPr>
        <w:numPr>
          <w:ilvl w:val="1"/>
          <w:numId w:val="1"/>
        </w:numPr>
        <w:shd w:val="clear" w:color="auto" w:fill="FFFFFF"/>
        <w:spacing w:after="0" w:line="309" w:lineRule="atLeast"/>
        <w:ind w:left="544"/>
        <w:textAlignment w:val="baseline"/>
        <w:rPr>
          <w:rFonts w:ascii="Calibri" w:hAnsi="Calibri"/>
          <w:color w:val="323232"/>
          <w:sz w:val="21"/>
          <w:szCs w:val="21"/>
        </w:rPr>
      </w:pPr>
      <w:r>
        <w:rPr>
          <w:rFonts w:ascii="Calibri" w:hAnsi="Calibri"/>
          <w:b/>
          <w:bCs/>
          <w:color w:val="323232"/>
          <w:sz w:val="21"/>
          <w:szCs w:val="21"/>
          <w:bdr w:val="none" w:sz="0" w:space="0" w:color="auto" w:frame="1"/>
        </w:rPr>
        <w:t>Phase-I:</w:t>
      </w:r>
      <w:r>
        <w:rPr>
          <w:rStyle w:val="apple-converted-space"/>
          <w:rFonts w:ascii="Calibri" w:hAnsi="Calibri"/>
          <w:color w:val="323232"/>
          <w:sz w:val="21"/>
          <w:szCs w:val="21"/>
        </w:rPr>
        <w:t> </w:t>
      </w:r>
      <w:r>
        <w:rPr>
          <w:rFonts w:ascii="Calibri" w:hAnsi="Calibri"/>
          <w:color w:val="323232"/>
          <w:sz w:val="21"/>
          <w:szCs w:val="21"/>
        </w:rPr>
        <w:t xml:space="preserve">Pre Commission Training for 3 Years at any of the three CTWs (Cadet Training Wings i.e. CME </w:t>
      </w:r>
      <w:proofErr w:type="spellStart"/>
      <w:r>
        <w:rPr>
          <w:rFonts w:ascii="Calibri" w:hAnsi="Calibri"/>
          <w:color w:val="323232"/>
          <w:sz w:val="21"/>
          <w:szCs w:val="21"/>
        </w:rPr>
        <w:t>Pune</w:t>
      </w:r>
      <w:proofErr w:type="spellEnd"/>
      <w:r>
        <w:rPr>
          <w:rFonts w:ascii="Calibri" w:hAnsi="Calibri"/>
          <w:color w:val="323232"/>
          <w:sz w:val="21"/>
          <w:szCs w:val="21"/>
        </w:rPr>
        <w:t xml:space="preserve">, MCTE </w:t>
      </w:r>
      <w:proofErr w:type="spellStart"/>
      <w:r>
        <w:rPr>
          <w:rFonts w:ascii="Calibri" w:hAnsi="Calibri"/>
          <w:color w:val="323232"/>
          <w:sz w:val="21"/>
          <w:szCs w:val="21"/>
        </w:rPr>
        <w:t>Mhow</w:t>
      </w:r>
      <w:proofErr w:type="spellEnd"/>
      <w:r>
        <w:rPr>
          <w:rFonts w:ascii="Calibri" w:hAnsi="Calibri"/>
          <w:color w:val="323232"/>
          <w:sz w:val="21"/>
          <w:szCs w:val="21"/>
        </w:rPr>
        <w:t xml:space="preserve"> and MCEME </w:t>
      </w:r>
      <w:proofErr w:type="spellStart"/>
      <w:r>
        <w:rPr>
          <w:rFonts w:ascii="Calibri" w:hAnsi="Calibri"/>
          <w:color w:val="323232"/>
          <w:sz w:val="21"/>
          <w:szCs w:val="21"/>
        </w:rPr>
        <w:t>Secunderabad</w:t>
      </w:r>
      <w:proofErr w:type="spellEnd"/>
      <w:r>
        <w:rPr>
          <w:rFonts w:ascii="Calibri" w:hAnsi="Calibri"/>
          <w:color w:val="323232"/>
          <w:sz w:val="21"/>
          <w:szCs w:val="21"/>
        </w:rPr>
        <w:t>).</w:t>
      </w:r>
    </w:p>
    <w:p w:rsidR="00530C19" w:rsidRDefault="00530C19" w:rsidP="00530C19">
      <w:pPr>
        <w:numPr>
          <w:ilvl w:val="1"/>
          <w:numId w:val="1"/>
        </w:numPr>
        <w:shd w:val="clear" w:color="auto" w:fill="FFFFFF"/>
        <w:spacing w:after="0" w:line="309" w:lineRule="atLeast"/>
        <w:ind w:left="544"/>
        <w:textAlignment w:val="baseline"/>
        <w:rPr>
          <w:rFonts w:ascii="Calibri" w:hAnsi="Calibri"/>
          <w:color w:val="323232"/>
          <w:sz w:val="21"/>
          <w:szCs w:val="21"/>
        </w:rPr>
      </w:pPr>
      <w:r>
        <w:rPr>
          <w:rFonts w:ascii="Calibri" w:hAnsi="Calibri"/>
          <w:b/>
          <w:bCs/>
          <w:color w:val="323232"/>
          <w:sz w:val="21"/>
          <w:szCs w:val="21"/>
          <w:bdr w:val="none" w:sz="0" w:space="0" w:color="auto" w:frame="1"/>
        </w:rPr>
        <w:t>Phase-II:</w:t>
      </w:r>
      <w:r>
        <w:rPr>
          <w:rStyle w:val="apple-converted-space"/>
          <w:rFonts w:ascii="Calibri" w:hAnsi="Calibri"/>
          <w:color w:val="323232"/>
          <w:sz w:val="21"/>
          <w:szCs w:val="21"/>
        </w:rPr>
        <w:t> </w:t>
      </w:r>
      <w:r>
        <w:rPr>
          <w:rFonts w:ascii="Calibri" w:hAnsi="Calibri"/>
          <w:color w:val="323232"/>
          <w:sz w:val="21"/>
          <w:szCs w:val="21"/>
        </w:rPr>
        <w:t xml:space="preserve">Post Commission Training for 1 year at CME </w:t>
      </w:r>
      <w:proofErr w:type="spellStart"/>
      <w:r>
        <w:rPr>
          <w:rFonts w:ascii="Calibri" w:hAnsi="Calibri"/>
          <w:color w:val="323232"/>
          <w:sz w:val="21"/>
          <w:szCs w:val="21"/>
        </w:rPr>
        <w:t>Pune</w:t>
      </w:r>
      <w:proofErr w:type="spellEnd"/>
      <w:r>
        <w:rPr>
          <w:rFonts w:ascii="Calibri" w:hAnsi="Calibri"/>
          <w:color w:val="323232"/>
          <w:sz w:val="21"/>
          <w:szCs w:val="21"/>
        </w:rPr>
        <w:t xml:space="preserve">, MCTE </w:t>
      </w:r>
      <w:proofErr w:type="spellStart"/>
      <w:r>
        <w:rPr>
          <w:rFonts w:ascii="Calibri" w:hAnsi="Calibri"/>
          <w:color w:val="323232"/>
          <w:sz w:val="21"/>
          <w:szCs w:val="21"/>
        </w:rPr>
        <w:t>Mhow</w:t>
      </w:r>
      <w:proofErr w:type="spellEnd"/>
      <w:r>
        <w:rPr>
          <w:rFonts w:ascii="Calibri" w:hAnsi="Calibri"/>
          <w:color w:val="323232"/>
          <w:sz w:val="21"/>
          <w:szCs w:val="21"/>
        </w:rPr>
        <w:t xml:space="preserve"> and MCEME </w:t>
      </w:r>
      <w:proofErr w:type="spellStart"/>
      <w:r>
        <w:rPr>
          <w:rFonts w:ascii="Calibri" w:hAnsi="Calibri"/>
          <w:color w:val="323232"/>
          <w:sz w:val="21"/>
          <w:szCs w:val="21"/>
        </w:rPr>
        <w:t>Secunderabad</w:t>
      </w:r>
      <w:proofErr w:type="spellEnd"/>
      <w:r>
        <w:rPr>
          <w:rFonts w:ascii="Calibri" w:hAnsi="Calibri"/>
          <w:color w:val="323232"/>
          <w:sz w:val="21"/>
          <w:szCs w:val="21"/>
        </w:rPr>
        <w:t>. The candidates will be awarded Engineering degree after successful completion of training.</w:t>
      </w:r>
    </w:p>
    <w:p w:rsidR="00530C19" w:rsidRDefault="00530C19" w:rsidP="00530C19">
      <w:pPr>
        <w:pStyle w:val="NormalWeb"/>
        <w:shd w:val="clear" w:color="auto" w:fill="FFFFFF"/>
        <w:spacing w:before="0" w:beforeAutospacing="0" w:after="204" w:afterAutospacing="0" w:line="309" w:lineRule="atLeast"/>
        <w:jc w:val="both"/>
        <w:textAlignment w:val="baseline"/>
        <w:rPr>
          <w:rFonts w:ascii="Calibri" w:hAnsi="Calibri"/>
          <w:color w:val="323232"/>
          <w:sz w:val="21"/>
          <w:szCs w:val="21"/>
        </w:rPr>
      </w:pPr>
      <w:r>
        <w:rPr>
          <w:rFonts w:ascii="Calibri" w:hAnsi="Calibri"/>
          <w:color w:val="323232"/>
          <w:sz w:val="21"/>
          <w:szCs w:val="21"/>
        </w:rPr>
        <w:t>The candidates will be given a stipend of Rs. 21,000/- p.m. (Rs 15,600/- as pay in Pay Band plus Grade Pay of Rs. 5,400/-) as is admissible to NDA cadets on completion of 3 years training. On completion of 4 Years training they will be commissioned in the rank of Lieutenant and entitled to pay as admissible to the rank</w:t>
      </w:r>
    </w:p>
    <w:p w:rsidR="00E80F06" w:rsidRDefault="002A720B">
      <w:r>
        <w:rPr>
          <w:rFonts w:ascii="Verdana" w:hAnsi="Verdana"/>
          <w:color w:val="333333"/>
          <w:sz w:val="18"/>
          <w:szCs w:val="18"/>
        </w:rPr>
        <w:br/>
      </w:r>
    </w:p>
    <w:p w:rsidR="00B4439D" w:rsidRPr="008A68FC" w:rsidRDefault="008A68FC">
      <w:pPr>
        <w:rPr>
          <w:b/>
          <w:sz w:val="36"/>
          <w:szCs w:val="36"/>
        </w:rPr>
      </w:pPr>
      <w:r w:rsidRPr="008A68FC">
        <w:rPr>
          <w:rFonts w:ascii="Helvetica" w:hAnsi="Helvetica" w:cs="Helvetica"/>
          <w:b/>
          <w:color w:val="444444"/>
          <w:sz w:val="36"/>
          <w:szCs w:val="36"/>
        </w:rPr>
        <w:t>10+2 Technical Entry</w:t>
      </w:r>
    </w:p>
    <w:p w:rsidR="008A68FC" w:rsidRDefault="008A68FC" w:rsidP="008A68FC">
      <w:pPr>
        <w:pStyle w:val="NormalWeb"/>
        <w:shd w:val="clear" w:color="auto" w:fill="FFFFFF"/>
        <w:spacing w:before="0" w:beforeAutospacing="0" w:after="288" w:afterAutospacing="0" w:line="265" w:lineRule="atLeast"/>
        <w:jc w:val="both"/>
        <w:textAlignment w:val="top"/>
        <w:rPr>
          <w:rFonts w:ascii="Helvetica" w:hAnsi="Helvetica" w:cs="Helvetica"/>
          <w:color w:val="444444"/>
          <w:sz w:val="18"/>
          <w:szCs w:val="18"/>
        </w:rPr>
      </w:pPr>
      <w:r>
        <w:rPr>
          <w:rFonts w:ascii="Helvetica" w:hAnsi="Helvetica" w:cs="Helvetica"/>
          <w:color w:val="444444"/>
          <w:sz w:val="18"/>
          <w:szCs w:val="18"/>
        </w:rPr>
        <w:t>10+2 Technical Entry is for male candidates who have passed 12th Class with Physics, Chemistry and Mathematics with not less than 70%.</w:t>
      </w:r>
    </w:p>
    <w:p w:rsidR="008A68FC" w:rsidRDefault="008A68FC" w:rsidP="008A68FC">
      <w:pPr>
        <w:pStyle w:val="NormalWeb"/>
        <w:shd w:val="clear" w:color="auto" w:fill="FFFFFF"/>
        <w:spacing w:before="0" w:beforeAutospacing="0" w:after="0" w:afterAutospacing="0" w:line="265" w:lineRule="atLeast"/>
        <w:jc w:val="both"/>
        <w:textAlignment w:val="top"/>
        <w:rPr>
          <w:rFonts w:ascii="Helvetica" w:hAnsi="Helvetica" w:cs="Helvetica"/>
          <w:color w:val="444444"/>
          <w:sz w:val="18"/>
          <w:szCs w:val="18"/>
        </w:rPr>
      </w:pPr>
      <w:r>
        <w:rPr>
          <w:rStyle w:val="Strong"/>
          <w:rFonts w:ascii="Helvetica" w:hAnsi="Helvetica" w:cs="Helvetica"/>
          <w:color w:val="444444"/>
          <w:sz w:val="18"/>
          <w:szCs w:val="18"/>
          <w:bdr w:val="none" w:sz="0" w:space="0" w:color="auto" w:frame="1"/>
        </w:rPr>
        <w:t>Service :</w:t>
      </w:r>
    </w:p>
    <w:p w:rsidR="008A68FC" w:rsidRDefault="008A68FC" w:rsidP="008A68FC">
      <w:pPr>
        <w:pStyle w:val="NormalWeb"/>
        <w:shd w:val="clear" w:color="auto" w:fill="FFFFFF"/>
        <w:spacing w:before="0" w:beforeAutospacing="0" w:after="288" w:afterAutospacing="0" w:line="265" w:lineRule="atLeast"/>
        <w:jc w:val="both"/>
        <w:textAlignment w:val="top"/>
        <w:rPr>
          <w:rFonts w:ascii="Helvetica" w:hAnsi="Helvetica" w:cs="Helvetica"/>
          <w:color w:val="444444"/>
          <w:sz w:val="18"/>
          <w:szCs w:val="18"/>
        </w:rPr>
      </w:pPr>
      <w:r>
        <w:rPr>
          <w:rFonts w:ascii="Helvetica" w:hAnsi="Helvetica" w:cs="Helvetica"/>
          <w:color w:val="444444"/>
          <w:sz w:val="18"/>
          <w:szCs w:val="18"/>
        </w:rPr>
        <w:t>Indian Army – Technical Branches – Entry as officers in Signal / Engineering / EME. Cadets may be given other arms if sufficient vacancy is not available in the technical branch at the time of commissioning the cadets.</w:t>
      </w:r>
    </w:p>
    <w:p w:rsidR="008A68FC" w:rsidRDefault="008A68FC" w:rsidP="008A68FC">
      <w:pPr>
        <w:pStyle w:val="NormalWeb"/>
        <w:shd w:val="clear" w:color="auto" w:fill="FFFFFF"/>
        <w:spacing w:before="0" w:beforeAutospacing="0" w:after="0" w:afterAutospacing="0" w:line="265" w:lineRule="atLeast"/>
        <w:jc w:val="both"/>
        <w:textAlignment w:val="top"/>
        <w:rPr>
          <w:rFonts w:ascii="Helvetica" w:hAnsi="Helvetica" w:cs="Helvetica"/>
          <w:color w:val="444444"/>
          <w:sz w:val="18"/>
          <w:szCs w:val="18"/>
        </w:rPr>
      </w:pPr>
      <w:r>
        <w:rPr>
          <w:rStyle w:val="Strong"/>
          <w:rFonts w:ascii="Helvetica" w:hAnsi="Helvetica" w:cs="Helvetica"/>
          <w:color w:val="444444"/>
          <w:sz w:val="18"/>
          <w:szCs w:val="18"/>
          <w:bdr w:val="none" w:sz="0" w:space="0" w:color="auto" w:frame="1"/>
        </w:rPr>
        <w:t>Type of Entry :</w:t>
      </w:r>
      <w:r>
        <w:rPr>
          <w:rStyle w:val="apple-converted-space"/>
          <w:rFonts w:ascii="Helvetica" w:hAnsi="Helvetica" w:cs="Helvetica"/>
          <w:color w:val="444444"/>
          <w:sz w:val="18"/>
          <w:szCs w:val="18"/>
        </w:rPr>
        <w:t> </w:t>
      </w:r>
      <w:r>
        <w:rPr>
          <w:rFonts w:ascii="Helvetica" w:hAnsi="Helvetica" w:cs="Helvetica"/>
          <w:color w:val="444444"/>
          <w:sz w:val="18"/>
          <w:szCs w:val="18"/>
        </w:rPr>
        <w:t xml:space="preserve">10+2 (PCM) Technical Entry Scheme for admission to the College of Military Engineering (CME) </w:t>
      </w:r>
      <w:proofErr w:type="spellStart"/>
      <w:r>
        <w:rPr>
          <w:rFonts w:ascii="Helvetica" w:hAnsi="Helvetica" w:cs="Helvetica"/>
          <w:color w:val="444444"/>
          <w:sz w:val="18"/>
          <w:szCs w:val="18"/>
        </w:rPr>
        <w:t>Pune</w:t>
      </w:r>
      <w:proofErr w:type="spellEnd"/>
      <w:r>
        <w:rPr>
          <w:rFonts w:ascii="Helvetica" w:hAnsi="Helvetica" w:cs="Helvetica"/>
          <w:color w:val="444444"/>
          <w:sz w:val="18"/>
          <w:szCs w:val="18"/>
        </w:rPr>
        <w:t>.</w:t>
      </w:r>
    </w:p>
    <w:p w:rsidR="008A68FC" w:rsidRDefault="008A68FC" w:rsidP="008A68FC">
      <w:pPr>
        <w:pStyle w:val="NormalWeb"/>
        <w:shd w:val="clear" w:color="auto" w:fill="FFFFFF"/>
        <w:spacing w:before="0" w:beforeAutospacing="0" w:after="0" w:afterAutospacing="0" w:line="265" w:lineRule="atLeast"/>
        <w:jc w:val="both"/>
        <w:textAlignment w:val="top"/>
        <w:rPr>
          <w:rFonts w:ascii="Helvetica" w:hAnsi="Helvetica" w:cs="Helvetica"/>
          <w:color w:val="444444"/>
          <w:sz w:val="18"/>
          <w:szCs w:val="18"/>
        </w:rPr>
      </w:pPr>
      <w:r>
        <w:rPr>
          <w:rStyle w:val="Strong"/>
          <w:rFonts w:ascii="Helvetica" w:hAnsi="Helvetica" w:cs="Helvetica"/>
          <w:color w:val="444444"/>
          <w:sz w:val="18"/>
          <w:szCs w:val="18"/>
          <w:bdr w:val="none" w:sz="0" w:space="0" w:color="auto" w:frame="1"/>
        </w:rPr>
        <w:t>Type of Commission :</w:t>
      </w:r>
      <w:r>
        <w:rPr>
          <w:rStyle w:val="apple-converted-space"/>
          <w:rFonts w:ascii="Helvetica" w:hAnsi="Helvetica" w:cs="Helvetica"/>
          <w:color w:val="444444"/>
          <w:sz w:val="18"/>
          <w:szCs w:val="18"/>
        </w:rPr>
        <w:t> </w:t>
      </w:r>
      <w:r>
        <w:rPr>
          <w:rFonts w:ascii="Helvetica" w:hAnsi="Helvetica" w:cs="Helvetica"/>
          <w:color w:val="444444"/>
          <w:sz w:val="18"/>
          <w:szCs w:val="18"/>
        </w:rPr>
        <w:t>Permanent Commission in the Army.</w:t>
      </w:r>
    </w:p>
    <w:p w:rsidR="008A68FC" w:rsidRDefault="008A68FC" w:rsidP="008A68FC">
      <w:pPr>
        <w:pStyle w:val="NormalWeb"/>
        <w:shd w:val="clear" w:color="auto" w:fill="FFFFFF"/>
        <w:spacing w:before="0" w:beforeAutospacing="0" w:after="0" w:afterAutospacing="0" w:line="265" w:lineRule="atLeast"/>
        <w:jc w:val="both"/>
        <w:textAlignment w:val="top"/>
        <w:rPr>
          <w:rFonts w:ascii="Helvetica" w:hAnsi="Helvetica" w:cs="Helvetica"/>
          <w:color w:val="444444"/>
          <w:sz w:val="18"/>
          <w:szCs w:val="18"/>
        </w:rPr>
      </w:pPr>
      <w:r>
        <w:rPr>
          <w:rStyle w:val="Strong"/>
          <w:rFonts w:ascii="Helvetica" w:hAnsi="Helvetica" w:cs="Helvetica"/>
          <w:color w:val="444444"/>
          <w:sz w:val="18"/>
          <w:szCs w:val="18"/>
          <w:bdr w:val="none" w:sz="0" w:space="0" w:color="auto" w:frame="1"/>
        </w:rPr>
        <w:t>Approximate Number of Technical Entry Vacancies :</w:t>
      </w:r>
      <w:r>
        <w:rPr>
          <w:rStyle w:val="apple-converted-space"/>
          <w:rFonts w:ascii="Helvetica" w:hAnsi="Helvetica" w:cs="Helvetica"/>
          <w:color w:val="444444"/>
          <w:sz w:val="18"/>
          <w:szCs w:val="18"/>
        </w:rPr>
        <w:t> </w:t>
      </w:r>
      <w:r>
        <w:rPr>
          <w:rFonts w:ascii="Helvetica" w:hAnsi="Helvetica" w:cs="Helvetica"/>
          <w:color w:val="444444"/>
          <w:sz w:val="18"/>
          <w:szCs w:val="18"/>
        </w:rPr>
        <w:t>85 per course (Two course are conducted every year Jan / July course)</w:t>
      </w:r>
      <w:r>
        <w:rPr>
          <w:rFonts w:ascii="Helvetica" w:hAnsi="Helvetica" w:cs="Helvetica"/>
          <w:color w:val="444444"/>
          <w:sz w:val="18"/>
          <w:szCs w:val="18"/>
        </w:rPr>
        <w:br/>
      </w:r>
    </w:p>
    <w:p w:rsidR="008A68FC" w:rsidRDefault="008A68FC" w:rsidP="008A68FC">
      <w:pPr>
        <w:pStyle w:val="NormalWeb"/>
        <w:shd w:val="clear" w:color="auto" w:fill="FFFFFF"/>
        <w:spacing w:before="0" w:beforeAutospacing="0" w:after="0" w:afterAutospacing="0" w:line="265" w:lineRule="atLeast"/>
        <w:jc w:val="both"/>
        <w:textAlignment w:val="top"/>
        <w:rPr>
          <w:rFonts w:ascii="Helvetica" w:hAnsi="Helvetica" w:cs="Helvetica"/>
          <w:color w:val="444444"/>
          <w:sz w:val="18"/>
          <w:szCs w:val="18"/>
        </w:rPr>
      </w:pPr>
      <w:r>
        <w:rPr>
          <w:rStyle w:val="Strong"/>
          <w:rFonts w:ascii="Helvetica" w:hAnsi="Helvetica" w:cs="Helvetica"/>
          <w:color w:val="444444"/>
          <w:sz w:val="18"/>
          <w:szCs w:val="18"/>
          <w:bdr w:val="none" w:sz="0" w:space="0" w:color="auto" w:frame="1"/>
        </w:rPr>
        <w:t>Age :</w:t>
      </w:r>
      <w:r>
        <w:rPr>
          <w:rStyle w:val="apple-converted-space"/>
          <w:rFonts w:ascii="Helvetica" w:hAnsi="Helvetica" w:cs="Helvetica"/>
          <w:color w:val="444444"/>
          <w:sz w:val="18"/>
          <w:szCs w:val="18"/>
        </w:rPr>
        <w:t> </w:t>
      </w:r>
      <w:r>
        <w:rPr>
          <w:rFonts w:ascii="Helvetica" w:hAnsi="Helvetica" w:cs="Helvetica"/>
          <w:color w:val="444444"/>
          <w:sz w:val="18"/>
          <w:szCs w:val="18"/>
        </w:rPr>
        <w:t>A candidate must not be below 16 ½ years and over 19 ½ years on the first day of the month in which the course is commencing (</w:t>
      </w:r>
      <w:proofErr w:type="spellStart"/>
      <w:r>
        <w:rPr>
          <w:rFonts w:ascii="Helvetica" w:hAnsi="Helvetica" w:cs="Helvetica"/>
          <w:color w:val="444444"/>
          <w:sz w:val="18"/>
          <w:szCs w:val="18"/>
        </w:rPr>
        <w:t>i.e</w:t>
      </w:r>
      <w:proofErr w:type="spellEnd"/>
      <w:r>
        <w:rPr>
          <w:rFonts w:ascii="Helvetica" w:hAnsi="Helvetica" w:cs="Helvetica"/>
          <w:color w:val="444444"/>
          <w:sz w:val="18"/>
          <w:szCs w:val="18"/>
        </w:rPr>
        <w:t xml:space="preserve"> for course commencing in January 2007, the candidate should not be born before 01 July </w:t>
      </w:r>
      <w:r>
        <w:rPr>
          <w:rFonts w:ascii="Helvetica" w:hAnsi="Helvetica" w:cs="Helvetica"/>
          <w:color w:val="444444"/>
          <w:sz w:val="18"/>
          <w:szCs w:val="18"/>
        </w:rPr>
        <w:lastRenderedPageBreak/>
        <w:t>1987 and not after 01 July 1990- both dates inclusive). An only unmarried male candidate who is a citizen of India is eligible to apply for the course.</w:t>
      </w:r>
    </w:p>
    <w:p w:rsidR="008A68FC" w:rsidRDefault="008A68FC" w:rsidP="008A68FC">
      <w:pPr>
        <w:pStyle w:val="NormalWeb"/>
        <w:shd w:val="clear" w:color="auto" w:fill="FFFFFF"/>
        <w:spacing w:before="0" w:beforeAutospacing="0" w:after="0" w:afterAutospacing="0" w:line="265" w:lineRule="atLeast"/>
        <w:jc w:val="both"/>
        <w:textAlignment w:val="top"/>
        <w:rPr>
          <w:rFonts w:ascii="Helvetica" w:hAnsi="Helvetica" w:cs="Helvetica"/>
          <w:color w:val="444444"/>
          <w:sz w:val="18"/>
          <w:szCs w:val="18"/>
        </w:rPr>
      </w:pPr>
      <w:r>
        <w:rPr>
          <w:rStyle w:val="Strong"/>
          <w:rFonts w:ascii="Helvetica" w:hAnsi="Helvetica" w:cs="Helvetica"/>
          <w:color w:val="444444"/>
          <w:sz w:val="18"/>
          <w:szCs w:val="18"/>
          <w:bdr w:val="none" w:sz="0" w:space="0" w:color="auto" w:frame="1"/>
        </w:rPr>
        <w:t>Technical Entry Educational Qualification :</w:t>
      </w:r>
    </w:p>
    <w:p w:rsidR="008A68FC" w:rsidRDefault="008A68FC" w:rsidP="008A68FC">
      <w:pPr>
        <w:pStyle w:val="NormalWeb"/>
        <w:shd w:val="clear" w:color="auto" w:fill="FFFFFF"/>
        <w:spacing w:before="0" w:beforeAutospacing="0" w:after="288" w:afterAutospacing="0" w:line="265" w:lineRule="atLeast"/>
        <w:jc w:val="both"/>
        <w:textAlignment w:val="top"/>
        <w:rPr>
          <w:rFonts w:ascii="Helvetica" w:hAnsi="Helvetica" w:cs="Helvetica"/>
          <w:color w:val="444444"/>
          <w:sz w:val="18"/>
          <w:szCs w:val="18"/>
        </w:rPr>
      </w:pPr>
      <w:r>
        <w:rPr>
          <w:rFonts w:ascii="Helvetica" w:hAnsi="Helvetica" w:cs="Helvetica"/>
          <w:color w:val="444444"/>
          <w:sz w:val="18"/>
          <w:szCs w:val="18"/>
        </w:rPr>
        <w:t>Candidate should have passed Higher Secondary Examination (10 + 2 Pattern) or its equivalent from University / Board with minimum 70% aggregate marks in Physics, Chemistry and Mathematics (PCM).</w:t>
      </w:r>
    </w:p>
    <w:p w:rsidR="00B4439D" w:rsidRDefault="00B4439D"/>
    <w:sectPr w:rsidR="00B4439D" w:rsidSect="00E80F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20725"/>
    <w:multiLevelType w:val="multilevel"/>
    <w:tmpl w:val="CD281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2A720B"/>
    <w:rsid w:val="002A720B"/>
    <w:rsid w:val="004F52FF"/>
    <w:rsid w:val="00530C19"/>
    <w:rsid w:val="007E553B"/>
    <w:rsid w:val="008A68FC"/>
    <w:rsid w:val="00B4439D"/>
    <w:rsid w:val="00CB749D"/>
    <w:rsid w:val="00E80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06"/>
  </w:style>
  <w:style w:type="paragraph" w:styleId="Heading3">
    <w:name w:val="heading 3"/>
    <w:basedOn w:val="Normal"/>
    <w:link w:val="Heading3Char"/>
    <w:uiPriority w:val="9"/>
    <w:qFormat/>
    <w:rsid w:val="00B44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0C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720B"/>
  </w:style>
  <w:style w:type="character" w:customStyle="1" w:styleId="Heading3Char">
    <w:name w:val="Heading 3 Char"/>
    <w:basedOn w:val="DefaultParagraphFont"/>
    <w:link w:val="Heading3"/>
    <w:uiPriority w:val="9"/>
    <w:rsid w:val="00B44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439D"/>
    <w:rPr>
      <w:color w:val="0000FF"/>
      <w:u w:val="single"/>
    </w:rPr>
  </w:style>
  <w:style w:type="paragraph" w:styleId="BalloonText">
    <w:name w:val="Balloon Text"/>
    <w:basedOn w:val="Normal"/>
    <w:link w:val="BalloonTextChar"/>
    <w:uiPriority w:val="99"/>
    <w:semiHidden/>
    <w:unhideWhenUsed/>
    <w:rsid w:val="00B4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39D"/>
    <w:rPr>
      <w:rFonts w:ascii="Tahoma" w:hAnsi="Tahoma" w:cs="Tahoma"/>
      <w:sz w:val="16"/>
      <w:szCs w:val="16"/>
    </w:rPr>
  </w:style>
  <w:style w:type="paragraph" w:styleId="NormalWeb">
    <w:name w:val="Normal (Web)"/>
    <w:basedOn w:val="Normal"/>
    <w:uiPriority w:val="99"/>
    <w:semiHidden/>
    <w:unhideWhenUsed/>
    <w:rsid w:val="008A68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8FC"/>
    <w:rPr>
      <w:b/>
      <w:bCs/>
    </w:rPr>
  </w:style>
  <w:style w:type="character" w:customStyle="1" w:styleId="Heading4Char">
    <w:name w:val="Heading 4 Char"/>
    <w:basedOn w:val="DefaultParagraphFont"/>
    <w:link w:val="Heading4"/>
    <w:uiPriority w:val="9"/>
    <w:semiHidden/>
    <w:rsid w:val="00530C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93325537">
      <w:bodyDiv w:val="1"/>
      <w:marLeft w:val="0"/>
      <w:marRight w:val="0"/>
      <w:marTop w:val="0"/>
      <w:marBottom w:val="0"/>
      <w:divBdr>
        <w:top w:val="none" w:sz="0" w:space="0" w:color="auto"/>
        <w:left w:val="none" w:sz="0" w:space="0" w:color="auto"/>
        <w:bottom w:val="none" w:sz="0" w:space="0" w:color="auto"/>
        <w:right w:val="none" w:sz="0" w:space="0" w:color="auto"/>
      </w:divBdr>
    </w:div>
    <w:div w:id="1384526194">
      <w:bodyDiv w:val="1"/>
      <w:marLeft w:val="0"/>
      <w:marRight w:val="0"/>
      <w:marTop w:val="0"/>
      <w:marBottom w:val="0"/>
      <w:divBdr>
        <w:top w:val="none" w:sz="0" w:space="0" w:color="auto"/>
        <w:left w:val="none" w:sz="0" w:space="0" w:color="auto"/>
        <w:bottom w:val="none" w:sz="0" w:space="0" w:color="auto"/>
        <w:right w:val="none" w:sz="0" w:space="0" w:color="auto"/>
      </w:divBdr>
    </w:div>
    <w:div w:id="17340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6</cp:revision>
  <dcterms:created xsi:type="dcterms:W3CDTF">2016-04-11T15:15:00Z</dcterms:created>
  <dcterms:modified xsi:type="dcterms:W3CDTF">2016-04-11T17:01:00Z</dcterms:modified>
</cp:coreProperties>
</file>