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A82C4" w14:textId="6534B524" w:rsidR="00295D9D" w:rsidRPr="00295D9D" w:rsidRDefault="00295D9D">
      <w:pPr>
        <w:rPr>
          <w:rFonts w:ascii="Calibri" w:hAnsi="Calibri" w:cs="Calibri"/>
          <w:b/>
          <w:bCs/>
          <w:color w:val="FF0000"/>
          <w:sz w:val="52"/>
          <w:szCs w:val="52"/>
          <w:shd w:val="clear" w:color="auto" w:fill="FFFFFF"/>
        </w:rPr>
      </w:pPr>
      <w:r w:rsidRPr="00295D9D">
        <w:rPr>
          <w:rFonts w:ascii="Calibri" w:hAnsi="Calibri" w:cs="Calibri"/>
          <w:b/>
          <w:bCs/>
          <w:color w:val="FF0000"/>
          <w:sz w:val="52"/>
          <w:szCs w:val="52"/>
          <w:highlight w:val="yellow"/>
          <w:shd w:val="clear" w:color="auto" w:fill="FFFFFF"/>
        </w:rPr>
        <w:t>Text Generation</w:t>
      </w:r>
    </w:p>
    <w:p w14:paraId="538231B4" w14:textId="4AFD623F" w:rsidR="00241345" w:rsidRDefault="00295D9D">
      <w:pPr>
        <w:rPr>
          <w:rFonts w:ascii="Arial" w:hAnsi="Arial" w:cs="Arial"/>
          <w:color w:val="040C28"/>
          <w:shd w:val="clear" w:color="auto" w:fill="D3E3FD"/>
        </w:rPr>
      </w:pPr>
      <w:r>
        <w:rPr>
          <w:rFonts w:ascii="Arial" w:hAnsi="Arial" w:cs="Arial"/>
          <w:color w:val="474747"/>
          <w:shd w:val="clear" w:color="auto" w:fill="FFFFFF"/>
        </w:rPr>
        <w:t>By using a variety of techniques such as </w:t>
      </w:r>
      <w:r w:rsidRPr="00295D9D">
        <w:rPr>
          <w:rFonts w:ascii="Arial" w:hAnsi="Arial" w:cs="Arial"/>
          <w:color w:val="040C28"/>
          <w:highlight w:val="yellow"/>
          <w:shd w:val="clear" w:color="auto" w:fill="D3E3FD"/>
        </w:rPr>
        <w:t>rule-based systems, recurrent neural networks (RNNs), transformer models, and reinforcement learning</w:t>
      </w:r>
    </w:p>
    <w:p w14:paraId="5485577A" w14:textId="77777777" w:rsidR="00295D9D" w:rsidRDefault="00295D9D">
      <w:pPr>
        <w:rPr>
          <w:rFonts w:ascii="Arial" w:hAnsi="Arial" w:cs="Arial"/>
          <w:color w:val="040C28"/>
          <w:shd w:val="clear" w:color="auto" w:fill="D3E3FD"/>
        </w:rPr>
      </w:pPr>
    </w:p>
    <w:p w14:paraId="2EC71EDA" w14:textId="704C396A" w:rsidR="00295D9D" w:rsidRDefault="00295D9D">
      <w:pPr>
        <w:rPr>
          <w:rFonts w:ascii="Arial" w:hAnsi="Arial" w:cs="Arial"/>
          <w:color w:val="040C28"/>
          <w:shd w:val="clear" w:color="auto" w:fill="D3E3FD"/>
        </w:rPr>
      </w:pPr>
      <w:r w:rsidRPr="00295D9D">
        <w:rPr>
          <w:rFonts w:ascii="Arial" w:hAnsi="Arial" w:cs="Arial"/>
          <w:color w:val="040C28"/>
          <w:shd w:val="clear" w:color="auto" w:fill="D3E3FD"/>
        </w:rPr>
        <w:t>https://www.linkedin.com/advice/0/how-do-you-evaluate-quality-accuracy-texts-generated#:~:text=The%20GPT%20models%20are%20transformers,text%20in%20a%20coherent%20way.</w:t>
      </w:r>
      <w:r>
        <w:rPr>
          <w:rFonts w:ascii="Arial" w:hAnsi="Arial" w:cs="Arial"/>
          <w:color w:val="040C28"/>
          <w:shd w:val="clear" w:color="auto" w:fill="D3E3FD"/>
        </w:rPr>
        <w:t xml:space="preserve"> </w:t>
      </w:r>
    </w:p>
    <w:p w14:paraId="425D87FA" w14:textId="4023FD51" w:rsidR="00295D9D" w:rsidRPr="00295D9D" w:rsidRDefault="00295D9D" w:rsidP="00295D9D">
      <w:pPr>
        <w:shd w:val="clear" w:color="auto" w:fill="FFFFFF"/>
        <w:spacing w:before="240" w:after="240"/>
        <w:outlineLvl w:val="1"/>
        <w:rPr>
          <w:rFonts w:ascii="Calibri" w:eastAsia="Times New Roman" w:hAnsi="Calibri" w:cs="Calibri"/>
          <w:b/>
          <w:bCs/>
          <w:kern w:val="0"/>
          <w:lang w:eastAsia="en-GB"/>
          <w14:ligatures w14:val="none"/>
        </w:rPr>
      </w:pPr>
      <w:r w:rsidRPr="00295D9D">
        <w:rPr>
          <w:rFonts w:ascii="Calibri" w:eastAsia="Times New Roman" w:hAnsi="Calibri" w:cs="Calibri"/>
          <w:b/>
          <w:bCs/>
          <w:kern w:val="0"/>
          <w:lang w:eastAsia="en-GB"/>
          <w14:ligatures w14:val="none"/>
        </w:rPr>
        <w:t>What are transformers and gpt-3?</w:t>
      </w:r>
    </w:p>
    <w:p w14:paraId="19366C99" w14:textId="77777777" w:rsidR="00295D9D" w:rsidRPr="00295D9D" w:rsidRDefault="00295D9D" w:rsidP="00295D9D">
      <w:pPr>
        <w:shd w:val="clear" w:color="auto" w:fill="FFFFFF"/>
        <w:rPr>
          <w:rFonts w:ascii="Calibri" w:eastAsia="Times New Roman" w:hAnsi="Calibri" w:cs="Calibri"/>
          <w:kern w:val="0"/>
          <w:lang w:eastAsia="en-GB"/>
          <w14:ligatures w14:val="none"/>
        </w:rPr>
      </w:pPr>
      <w:r w:rsidRPr="00295D9D">
        <w:rPr>
          <w:rFonts w:ascii="Calibri" w:eastAsia="Times New Roman" w:hAnsi="Calibri" w:cs="Calibri"/>
          <w:kern w:val="0"/>
          <w:lang w:eastAsia="en-GB"/>
          <w14:ligatures w14:val="none"/>
        </w:rPr>
        <w:t>Transformers are a type of neural network architecture that rely on attention mechanisms to encode and decode information. They can process sequential data, such as text, speech, or images, without using recurrent or convolutional layers, which makes them more efficient and flexible. GPT-3 is a specific transformer model that was trained on a massive corpus of text from the internet, using a technique called self-attention. It can generate coherent and diverse texts on almost any topic, given a few words or sentences as input.</w:t>
      </w:r>
    </w:p>
    <w:p w14:paraId="55349F18" w14:textId="77777777" w:rsidR="00295D9D" w:rsidRDefault="00295D9D"/>
    <w:p w14:paraId="248735D0" w14:textId="77777777" w:rsidR="00511198" w:rsidRPr="00511198" w:rsidRDefault="00511198" w:rsidP="00511198">
      <w:pPr>
        <w:rPr>
          <w:highlight w:val="cyan"/>
        </w:rPr>
      </w:pPr>
      <w:r w:rsidRPr="00511198">
        <w:rPr>
          <w:highlight w:val="cyan"/>
        </w:rPr>
        <w:t>Text-generation models are AI models trained on vast amounts of text. When prompted, they can generate new content by rearranging and combining phrases. Such models can only generate content based on its training data – so while 'new' in the sense of its ordering, the information is never exactly new.</w:t>
      </w:r>
    </w:p>
    <w:p w14:paraId="72283BD5" w14:textId="77777777" w:rsidR="00511198" w:rsidRPr="00511198" w:rsidRDefault="00511198" w:rsidP="00511198">
      <w:r w:rsidRPr="00511198">
        <w:rPr>
          <w:highlight w:val="cyan"/>
        </w:rPr>
        <w:t>Results can seem human-like and can be applied in use cases ranging from creative-writing assistance to conversational AI chatbots. However, the technology also raises concerns about potential misuse for generating misinformation, impersonating others online and even legal issues relating to copyright and privacy.</w:t>
      </w:r>
    </w:p>
    <w:p w14:paraId="348D8914" w14:textId="77777777" w:rsidR="00511198" w:rsidRDefault="00511198"/>
    <w:p w14:paraId="291FB497" w14:textId="77777777" w:rsidR="00511198" w:rsidRDefault="00511198" w:rsidP="00511198"/>
    <w:p w14:paraId="27197F9D" w14:textId="22B8DDBF" w:rsidR="00511198" w:rsidRPr="00511198" w:rsidRDefault="00511198" w:rsidP="00511198">
      <w:pPr>
        <w:rPr>
          <w:b/>
          <w:bCs/>
          <w:sz w:val="48"/>
          <w:szCs w:val="48"/>
        </w:rPr>
      </w:pPr>
      <w:r w:rsidRPr="00511198">
        <w:rPr>
          <w:b/>
          <w:bCs/>
          <w:sz w:val="48"/>
          <w:szCs w:val="48"/>
        </w:rPr>
        <w:t>Text-generation Models</w:t>
      </w:r>
    </w:p>
    <w:p w14:paraId="184178CA" w14:textId="77777777" w:rsidR="00511198" w:rsidRPr="00511198" w:rsidRDefault="00511198" w:rsidP="00511198">
      <w:pPr>
        <w:rPr>
          <w:b/>
          <w:bCs/>
        </w:rPr>
      </w:pPr>
      <w:r w:rsidRPr="00511198">
        <w:rPr>
          <w:b/>
          <w:bCs/>
        </w:rPr>
        <w:t>GPT-4</w:t>
      </w:r>
    </w:p>
    <w:p w14:paraId="22C38D30" w14:textId="77777777" w:rsidR="00511198" w:rsidRPr="00511198" w:rsidRDefault="00511198" w:rsidP="00511198">
      <w:r w:rsidRPr="00511198">
        <w:rPr>
          <w:b/>
          <w:bCs/>
        </w:rPr>
        <w:t>Creator: </w:t>
      </w:r>
      <w:proofErr w:type="spellStart"/>
      <w:r w:rsidRPr="00511198">
        <w:fldChar w:fldCharType="begin"/>
      </w:r>
      <w:r w:rsidRPr="00511198">
        <w:instrText>HYPERLINK "https://openai.com/" \t "_blank"</w:instrText>
      </w:r>
      <w:r w:rsidRPr="00511198">
        <w:fldChar w:fldCharType="separate"/>
      </w:r>
      <w:r w:rsidRPr="00511198">
        <w:rPr>
          <w:rStyle w:val="Hyperlink"/>
        </w:rPr>
        <w:t>OpenAI</w:t>
      </w:r>
      <w:proofErr w:type="spellEnd"/>
      <w:r w:rsidRPr="00511198">
        <w:fldChar w:fldCharType="end"/>
      </w:r>
    </w:p>
    <w:p w14:paraId="430C3FEE" w14:textId="77777777" w:rsidR="00511198" w:rsidRPr="00511198" w:rsidRDefault="00511198" w:rsidP="00511198">
      <w:r w:rsidRPr="00511198">
        <w:rPr>
          <w:b/>
          <w:bCs/>
        </w:rPr>
        <w:t>First published: </w:t>
      </w:r>
      <w:r w:rsidRPr="00511198">
        <w:t>March 2023</w:t>
      </w:r>
    </w:p>
    <w:p w14:paraId="47FD70F7" w14:textId="77777777" w:rsidR="00511198" w:rsidRPr="00511198" w:rsidRDefault="00511198" w:rsidP="00511198">
      <w:hyperlink r:id="rId5" w:tgtFrame="_blank" w:history="1">
        <w:r w:rsidRPr="00511198">
          <w:rPr>
            <w:rStyle w:val="Hyperlink"/>
          </w:rPr>
          <w:t>GPT-4</w:t>
        </w:r>
      </w:hyperlink>
      <w:r w:rsidRPr="00511198">
        <w:t xml:space="preserve"> is </w:t>
      </w:r>
      <w:proofErr w:type="spellStart"/>
      <w:r w:rsidRPr="00511198">
        <w:t>OpenAI’s</w:t>
      </w:r>
      <w:proofErr w:type="spellEnd"/>
      <w:r w:rsidRPr="00511198">
        <w:t xml:space="preserve"> flagship large language model. It can generate text from both images and text inputs.</w:t>
      </w:r>
    </w:p>
    <w:p w14:paraId="60E395F6" w14:textId="77777777" w:rsidR="00511198" w:rsidRPr="00511198" w:rsidRDefault="00511198" w:rsidP="00511198">
      <w:r w:rsidRPr="00511198">
        <w:t xml:space="preserve">GPT-4 was designed to replace GPT-3 and GPT-3.5, one of the models used to fine-tune </w:t>
      </w:r>
      <w:proofErr w:type="spellStart"/>
      <w:r w:rsidRPr="00511198">
        <w:t>ChatGPT</w:t>
      </w:r>
      <w:proofErr w:type="spellEnd"/>
      <w:r w:rsidRPr="00511198">
        <w:t xml:space="preserve">. It powers </w:t>
      </w:r>
      <w:proofErr w:type="spellStart"/>
      <w:r w:rsidRPr="00511198">
        <w:t>ChatGPT</w:t>
      </w:r>
      <w:proofErr w:type="spellEnd"/>
      <w:r w:rsidRPr="00511198">
        <w:t xml:space="preserve"> Plus, </w:t>
      </w:r>
      <w:proofErr w:type="spellStart"/>
      <w:r w:rsidRPr="00511198">
        <w:t>OpenAI’s</w:t>
      </w:r>
      <w:proofErr w:type="spellEnd"/>
      <w:r w:rsidRPr="00511198">
        <w:t xml:space="preserve"> $20-a-month premium subscription service.</w:t>
      </w:r>
    </w:p>
    <w:p w14:paraId="15FCDD3B" w14:textId="77777777" w:rsidR="00511198" w:rsidRPr="00511198" w:rsidRDefault="00511198" w:rsidP="00511198">
      <w:r w:rsidRPr="00511198">
        <w:t xml:space="preserve">Not much is known about GPT-4's size and underlying details. </w:t>
      </w:r>
      <w:proofErr w:type="spellStart"/>
      <w:r w:rsidRPr="00511198">
        <w:t>OpenAI</w:t>
      </w:r>
      <w:proofErr w:type="spellEnd"/>
      <w:r w:rsidRPr="00511198">
        <w:t xml:space="preserve"> has, unlike previous GPT models, opted to keep things under wraps. However, the model reportedly is massive at 1.76 trillion parameters - far larger than previous GPT iterations.</w:t>
      </w:r>
    </w:p>
    <w:p w14:paraId="46E5DE49" w14:textId="77777777" w:rsidR="00511198" w:rsidRDefault="00511198"/>
    <w:p w14:paraId="2DD09FE8" w14:textId="77777777" w:rsidR="00511198" w:rsidRDefault="00511198"/>
    <w:p w14:paraId="134C69CA" w14:textId="77777777" w:rsidR="00511198" w:rsidRDefault="00511198" w:rsidP="00511198">
      <w:pPr>
        <w:rPr>
          <w:b/>
          <w:bCs/>
        </w:rPr>
      </w:pPr>
    </w:p>
    <w:p w14:paraId="453C6EA4" w14:textId="77777777" w:rsidR="00511198" w:rsidRDefault="00511198" w:rsidP="00511198">
      <w:pPr>
        <w:rPr>
          <w:b/>
          <w:bCs/>
        </w:rPr>
      </w:pPr>
    </w:p>
    <w:p w14:paraId="1243C945" w14:textId="77777777" w:rsidR="00511198" w:rsidRDefault="00511198" w:rsidP="00511198">
      <w:pPr>
        <w:rPr>
          <w:b/>
          <w:bCs/>
        </w:rPr>
      </w:pPr>
    </w:p>
    <w:p w14:paraId="3840D1AB" w14:textId="77777777" w:rsidR="00511198" w:rsidRDefault="00511198" w:rsidP="00511198">
      <w:pPr>
        <w:rPr>
          <w:b/>
          <w:bCs/>
        </w:rPr>
      </w:pPr>
    </w:p>
    <w:p w14:paraId="20EE4D14" w14:textId="77777777" w:rsidR="00511198" w:rsidRDefault="00511198" w:rsidP="00511198">
      <w:pPr>
        <w:rPr>
          <w:b/>
          <w:bCs/>
        </w:rPr>
      </w:pPr>
    </w:p>
    <w:p w14:paraId="1E51D8F8" w14:textId="29B85DAC" w:rsidR="00511198" w:rsidRPr="00511198" w:rsidRDefault="00511198" w:rsidP="00511198">
      <w:pPr>
        <w:rPr>
          <w:b/>
          <w:bCs/>
        </w:rPr>
      </w:pPr>
      <w:r w:rsidRPr="00511198">
        <w:rPr>
          <w:b/>
          <w:bCs/>
        </w:rPr>
        <w:lastRenderedPageBreak/>
        <w:t>Bard</w:t>
      </w:r>
    </w:p>
    <w:p w14:paraId="44FD6022" w14:textId="77777777" w:rsidR="00511198" w:rsidRPr="00511198" w:rsidRDefault="00511198" w:rsidP="00511198">
      <w:hyperlink r:id="rId6" w:tgtFrame="_blank" w:history="1">
        <w:r w:rsidRPr="00511198">
          <w:rPr>
            <w:rStyle w:val="Hyperlink"/>
          </w:rPr>
          <w:t>Bard</w:t>
        </w:r>
      </w:hyperlink>
      <w:r w:rsidRPr="00511198">
        <w:t xml:space="preserve"> is Google’s answer to </w:t>
      </w:r>
      <w:proofErr w:type="spellStart"/>
      <w:r w:rsidRPr="00511198">
        <w:t>ChatGPT</w:t>
      </w:r>
      <w:proofErr w:type="spellEnd"/>
      <w:r w:rsidRPr="00511198">
        <w:t xml:space="preserve">. Created to compete with Microsoft and </w:t>
      </w:r>
      <w:proofErr w:type="spellStart"/>
      <w:r w:rsidRPr="00511198">
        <w:t>OpenAI</w:t>
      </w:r>
      <w:proofErr w:type="spellEnd"/>
      <w:r w:rsidRPr="00511198">
        <w:t xml:space="preserve">, Bard is powered by </w:t>
      </w:r>
      <w:proofErr w:type="spellStart"/>
      <w:r w:rsidRPr="00511198">
        <w:t>PaLM</w:t>
      </w:r>
      <w:proofErr w:type="spellEnd"/>
      <w:r w:rsidRPr="00511198">
        <w:t xml:space="preserve"> 2, Google’s flagship large language model.</w:t>
      </w:r>
    </w:p>
    <w:p w14:paraId="475DE17A" w14:textId="77777777" w:rsidR="00511198" w:rsidRPr="00511198" w:rsidRDefault="00511198" w:rsidP="00511198">
      <w:r w:rsidRPr="00511198">
        <w:t xml:space="preserve">Bard can generate text and code as well as summarize documents. It also boasts code-generation capabilities, and users can export generated Python code to </w:t>
      </w:r>
      <w:proofErr w:type="spellStart"/>
      <w:r w:rsidRPr="00511198">
        <w:t>Replit</w:t>
      </w:r>
      <w:proofErr w:type="spellEnd"/>
      <w:r w:rsidRPr="00511198">
        <w:t>.</w:t>
      </w:r>
    </w:p>
    <w:p w14:paraId="779FD916" w14:textId="77777777" w:rsidR="00511198" w:rsidRPr="00511198" w:rsidRDefault="00511198" w:rsidP="00511198">
      <w:r w:rsidRPr="00511198">
        <w:t>The chatbot supports more than 40 languages. </w:t>
      </w:r>
    </w:p>
    <w:p w14:paraId="2CB6CBCA" w14:textId="77777777" w:rsidR="00511198" w:rsidRDefault="00511198"/>
    <w:p w14:paraId="604315FA" w14:textId="77777777" w:rsidR="00511198" w:rsidRDefault="00511198"/>
    <w:p w14:paraId="3F5EF9AE" w14:textId="77777777" w:rsidR="00511198" w:rsidRDefault="00511198"/>
    <w:p w14:paraId="66A7944E" w14:textId="77777777" w:rsidR="00511198" w:rsidRDefault="00511198"/>
    <w:p w14:paraId="58D1BDAB" w14:textId="77777777" w:rsidR="00511198" w:rsidRDefault="00511198"/>
    <w:p w14:paraId="490FA9BE" w14:textId="77777777" w:rsidR="00511198" w:rsidRDefault="00511198"/>
    <w:p w14:paraId="72A418AD" w14:textId="77777777" w:rsidR="00511198" w:rsidRPr="00511198" w:rsidRDefault="00511198" w:rsidP="00511198">
      <w:hyperlink r:id="rId7" w:tgtFrame="_blank" w:history="1">
        <w:r w:rsidRPr="00511198">
          <w:rPr>
            <w:rStyle w:val="Hyperlink"/>
            <w:b/>
            <w:bCs/>
          </w:rPr>
          <w:t>Read</w:t>
        </w:r>
      </w:hyperlink>
      <w:r w:rsidRPr="00511198">
        <w:rPr>
          <w:b/>
          <w:bCs/>
        </w:rPr>
        <w:t> the technical paper and </w:t>
      </w:r>
      <w:hyperlink r:id="rId8" w:tgtFrame="_self" w:history="1">
        <w:r w:rsidRPr="00511198">
          <w:rPr>
            <w:rStyle w:val="Hyperlink"/>
            <w:b/>
            <w:bCs/>
          </w:rPr>
          <w:t>news</w:t>
        </w:r>
      </w:hyperlink>
      <w:r w:rsidRPr="00511198">
        <w:rPr>
          <w:b/>
          <w:bCs/>
        </w:rPr>
        <w:t> about GPT-4 on AI Business.</w:t>
      </w:r>
    </w:p>
    <w:p w14:paraId="1C53971E" w14:textId="77777777" w:rsidR="00511198" w:rsidRPr="00511198" w:rsidRDefault="00511198" w:rsidP="00511198">
      <w:pPr>
        <w:rPr>
          <w:b/>
          <w:bCs/>
        </w:rPr>
      </w:pPr>
      <w:r w:rsidRPr="00511198">
        <w:rPr>
          <w:b/>
          <w:bCs/>
        </w:rPr>
        <w:t>GPT-3</w:t>
      </w:r>
    </w:p>
    <w:p w14:paraId="4DD90D86" w14:textId="77777777" w:rsidR="00511198" w:rsidRPr="00511198" w:rsidRDefault="00511198" w:rsidP="00511198">
      <w:r w:rsidRPr="00511198">
        <w:rPr>
          <w:b/>
          <w:bCs/>
        </w:rPr>
        <w:t>Creator: </w:t>
      </w:r>
      <w:proofErr w:type="spellStart"/>
      <w:r w:rsidRPr="00511198">
        <w:fldChar w:fldCharType="begin"/>
      </w:r>
      <w:r w:rsidRPr="00511198">
        <w:instrText>HYPERLINK "https://openai.com/" \t "_blank"</w:instrText>
      </w:r>
      <w:r w:rsidRPr="00511198">
        <w:fldChar w:fldCharType="separate"/>
      </w:r>
      <w:r w:rsidRPr="00511198">
        <w:rPr>
          <w:rStyle w:val="Hyperlink"/>
        </w:rPr>
        <w:t>OpenAI</w:t>
      </w:r>
      <w:proofErr w:type="spellEnd"/>
      <w:r w:rsidRPr="00511198">
        <w:fldChar w:fldCharType="end"/>
      </w:r>
    </w:p>
    <w:p w14:paraId="1AE8AD4A" w14:textId="77777777" w:rsidR="00511198" w:rsidRPr="00511198" w:rsidRDefault="00511198" w:rsidP="00511198">
      <w:r w:rsidRPr="00511198">
        <w:rPr>
          <w:b/>
          <w:bCs/>
        </w:rPr>
        <w:t>First published:</w:t>
      </w:r>
      <w:r w:rsidRPr="00511198">
        <w:t> June 2020</w:t>
      </w:r>
    </w:p>
    <w:p w14:paraId="6B4CC107" w14:textId="77777777" w:rsidR="00511198" w:rsidRPr="00511198" w:rsidRDefault="00511198" w:rsidP="00511198">
      <w:r w:rsidRPr="00511198">
        <w:t>One of the most well-known text-generation models in the world is </w:t>
      </w:r>
      <w:hyperlink r:id="rId9" w:tgtFrame="_blank" w:history="1">
        <w:r w:rsidRPr="00511198">
          <w:rPr>
            <w:rStyle w:val="Hyperlink"/>
          </w:rPr>
          <w:t>GPT-3</w:t>
        </w:r>
      </w:hyperlink>
      <w:r w:rsidRPr="00511198">
        <w:t>. </w:t>
      </w:r>
    </w:p>
    <w:p w14:paraId="7A961EE1" w14:textId="77777777" w:rsidR="00511198" w:rsidRPr="00511198" w:rsidRDefault="00511198" w:rsidP="00511198">
      <w:r w:rsidRPr="00511198">
        <w:t>While now outdated compared to GPT-4, GPT-3 was routinely tweaked and fine-tuned to be applied to other use cases and applications, such as code generation via </w:t>
      </w:r>
      <w:hyperlink r:id="rId10" w:tgtFrame="_blank" w:history="1">
        <w:r w:rsidRPr="00511198">
          <w:rPr>
            <w:rStyle w:val="Hyperlink"/>
          </w:rPr>
          <w:t>Codex</w:t>
        </w:r>
      </w:hyperlink>
      <w:r w:rsidRPr="00511198">
        <w:t>.</w:t>
      </w:r>
    </w:p>
    <w:p w14:paraId="6C2B88CF" w14:textId="77777777" w:rsidR="00511198" w:rsidRPr="00511198" w:rsidRDefault="00511198" w:rsidP="00511198">
      <w:r w:rsidRPr="00511198">
        <w:t>GPT-3 powered a host of applications during its lifetime, including the text-based adventure game </w:t>
      </w:r>
      <w:hyperlink r:id="rId11" w:tgtFrame="_blank" w:history="1">
        <w:r w:rsidRPr="00511198">
          <w:rPr>
            <w:rStyle w:val="Hyperlink"/>
          </w:rPr>
          <w:t>AI Dungeon</w:t>
        </w:r>
      </w:hyperlink>
      <w:r w:rsidRPr="00511198">
        <w:t>, VR character creation experiences with </w:t>
      </w:r>
      <w:hyperlink r:id="rId12" w:tgtFrame="_blank" w:history="1">
        <w:r w:rsidRPr="00511198">
          <w:rPr>
            <w:rStyle w:val="Hyperlink"/>
          </w:rPr>
          <w:t>Fable Studios</w:t>
        </w:r>
      </w:hyperlink>
      <w:r w:rsidRPr="00511198">
        <w:t> and social venture projects from </w:t>
      </w:r>
      <w:hyperlink r:id="rId13" w:tgtFrame="_blank" w:history="1">
        <w:r w:rsidRPr="00511198">
          <w:rPr>
            <w:rStyle w:val="Hyperlink"/>
          </w:rPr>
          <w:t>Create Labs</w:t>
        </w:r>
      </w:hyperlink>
      <w:r w:rsidRPr="00511198">
        <w:t>. Despite its many deployments, however, Microsoft held an ‘exclusive license’ to GPT-3.</w:t>
      </w:r>
    </w:p>
    <w:p w14:paraId="3FE2F0E5" w14:textId="77777777" w:rsidR="00511198" w:rsidRDefault="00511198"/>
    <w:sectPr w:rsidR="00511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14B58"/>
    <w:multiLevelType w:val="hybridMultilevel"/>
    <w:tmpl w:val="25429A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052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D9D"/>
    <w:rsid w:val="0014272B"/>
    <w:rsid w:val="00241345"/>
    <w:rsid w:val="00295D9D"/>
    <w:rsid w:val="00511198"/>
    <w:rsid w:val="00585EF5"/>
    <w:rsid w:val="00A94D27"/>
    <w:rsid w:val="00D43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3426A6"/>
  <w15:chartTrackingRefBased/>
  <w15:docId w15:val="{6739F2D3-0742-AC47-9E0C-36695800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5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D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D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D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D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D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D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D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D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5D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D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D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D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D9D"/>
    <w:rPr>
      <w:rFonts w:eastAsiaTheme="majorEastAsia" w:cstheme="majorBidi"/>
      <w:color w:val="272727" w:themeColor="text1" w:themeTint="D8"/>
    </w:rPr>
  </w:style>
  <w:style w:type="paragraph" w:styleId="Title">
    <w:name w:val="Title"/>
    <w:basedOn w:val="Normal"/>
    <w:next w:val="Normal"/>
    <w:link w:val="TitleChar"/>
    <w:uiPriority w:val="10"/>
    <w:qFormat/>
    <w:rsid w:val="00295D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D9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D9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5D9D"/>
    <w:rPr>
      <w:i/>
      <w:iCs/>
      <w:color w:val="404040" w:themeColor="text1" w:themeTint="BF"/>
    </w:rPr>
  </w:style>
  <w:style w:type="paragraph" w:styleId="ListParagraph">
    <w:name w:val="List Paragraph"/>
    <w:basedOn w:val="Normal"/>
    <w:uiPriority w:val="34"/>
    <w:qFormat/>
    <w:rsid w:val="00295D9D"/>
    <w:pPr>
      <w:ind w:left="720"/>
      <w:contextualSpacing/>
    </w:pPr>
  </w:style>
  <w:style w:type="character" w:styleId="IntenseEmphasis">
    <w:name w:val="Intense Emphasis"/>
    <w:basedOn w:val="DefaultParagraphFont"/>
    <w:uiPriority w:val="21"/>
    <w:qFormat/>
    <w:rsid w:val="00295D9D"/>
    <w:rPr>
      <w:i/>
      <w:iCs/>
      <w:color w:val="0F4761" w:themeColor="accent1" w:themeShade="BF"/>
    </w:rPr>
  </w:style>
  <w:style w:type="paragraph" w:styleId="IntenseQuote">
    <w:name w:val="Intense Quote"/>
    <w:basedOn w:val="Normal"/>
    <w:next w:val="Normal"/>
    <w:link w:val="IntenseQuoteChar"/>
    <w:uiPriority w:val="30"/>
    <w:qFormat/>
    <w:rsid w:val="00295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D9D"/>
    <w:rPr>
      <w:i/>
      <w:iCs/>
      <w:color w:val="0F4761" w:themeColor="accent1" w:themeShade="BF"/>
    </w:rPr>
  </w:style>
  <w:style w:type="character" w:styleId="IntenseReference">
    <w:name w:val="Intense Reference"/>
    <w:basedOn w:val="DefaultParagraphFont"/>
    <w:uiPriority w:val="32"/>
    <w:qFormat/>
    <w:rsid w:val="00295D9D"/>
    <w:rPr>
      <w:b/>
      <w:bCs/>
      <w:smallCaps/>
      <w:color w:val="0F4761" w:themeColor="accent1" w:themeShade="BF"/>
      <w:spacing w:val="5"/>
    </w:rPr>
  </w:style>
  <w:style w:type="character" w:customStyle="1" w:styleId="header-index">
    <w:name w:val="header-index"/>
    <w:basedOn w:val="DefaultParagraphFont"/>
    <w:rsid w:val="00295D9D"/>
  </w:style>
  <w:style w:type="paragraph" w:styleId="NormalWeb">
    <w:name w:val="Normal (Web)"/>
    <w:basedOn w:val="Normal"/>
    <w:uiPriority w:val="99"/>
    <w:semiHidden/>
    <w:unhideWhenUsed/>
    <w:rsid w:val="00295D9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511198"/>
    <w:rPr>
      <w:color w:val="467886" w:themeColor="hyperlink"/>
      <w:u w:val="single"/>
    </w:rPr>
  </w:style>
  <w:style w:type="character" w:styleId="UnresolvedMention">
    <w:name w:val="Unresolved Mention"/>
    <w:basedOn w:val="DefaultParagraphFont"/>
    <w:uiPriority w:val="99"/>
    <w:semiHidden/>
    <w:unhideWhenUsed/>
    <w:rsid w:val="00511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924">
      <w:bodyDiv w:val="1"/>
      <w:marLeft w:val="0"/>
      <w:marRight w:val="0"/>
      <w:marTop w:val="0"/>
      <w:marBottom w:val="0"/>
      <w:divBdr>
        <w:top w:val="none" w:sz="0" w:space="0" w:color="auto"/>
        <w:left w:val="none" w:sz="0" w:space="0" w:color="auto"/>
        <w:bottom w:val="none" w:sz="0" w:space="0" w:color="auto"/>
        <w:right w:val="none" w:sz="0" w:space="0" w:color="auto"/>
      </w:divBdr>
    </w:div>
    <w:div w:id="49309884">
      <w:bodyDiv w:val="1"/>
      <w:marLeft w:val="0"/>
      <w:marRight w:val="0"/>
      <w:marTop w:val="0"/>
      <w:marBottom w:val="0"/>
      <w:divBdr>
        <w:top w:val="none" w:sz="0" w:space="0" w:color="auto"/>
        <w:left w:val="none" w:sz="0" w:space="0" w:color="auto"/>
        <w:bottom w:val="none" w:sz="0" w:space="0" w:color="auto"/>
        <w:right w:val="none" w:sz="0" w:space="0" w:color="auto"/>
      </w:divBdr>
      <w:divsChild>
        <w:div w:id="1724407029">
          <w:marLeft w:val="0"/>
          <w:marRight w:val="0"/>
          <w:marTop w:val="0"/>
          <w:marBottom w:val="0"/>
          <w:divBdr>
            <w:top w:val="none" w:sz="0" w:space="0" w:color="auto"/>
            <w:left w:val="none" w:sz="0" w:space="0" w:color="auto"/>
            <w:bottom w:val="none" w:sz="0" w:space="0" w:color="auto"/>
            <w:right w:val="none" w:sz="0" w:space="0" w:color="auto"/>
          </w:divBdr>
        </w:div>
        <w:div w:id="1196387993">
          <w:marLeft w:val="0"/>
          <w:marRight w:val="0"/>
          <w:marTop w:val="0"/>
          <w:marBottom w:val="0"/>
          <w:divBdr>
            <w:top w:val="none" w:sz="0" w:space="0" w:color="auto"/>
            <w:left w:val="none" w:sz="0" w:space="0" w:color="auto"/>
            <w:bottom w:val="none" w:sz="0" w:space="0" w:color="auto"/>
            <w:right w:val="none" w:sz="0" w:space="0" w:color="auto"/>
          </w:divBdr>
        </w:div>
      </w:divsChild>
    </w:div>
    <w:div w:id="242691310">
      <w:bodyDiv w:val="1"/>
      <w:marLeft w:val="0"/>
      <w:marRight w:val="0"/>
      <w:marTop w:val="0"/>
      <w:marBottom w:val="0"/>
      <w:divBdr>
        <w:top w:val="none" w:sz="0" w:space="0" w:color="auto"/>
        <w:left w:val="none" w:sz="0" w:space="0" w:color="auto"/>
        <w:bottom w:val="none" w:sz="0" w:space="0" w:color="auto"/>
        <w:right w:val="none" w:sz="0" w:space="0" w:color="auto"/>
      </w:divBdr>
    </w:div>
    <w:div w:id="274026755">
      <w:bodyDiv w:val="1"/>
      <w:marLeft w:val="0"/>
      <w:marRight w:val="0"/>
      <w:marTop w:val="0"/>
      <w:marBottom w:val="0"/>
      <w:divBdr>
        <w:top w:val="none" w:sz="0" w:space="0" w:color="auto"/>
        <w:left w:val="none" w:sz="0" w:space="0" w:color="auto"/>
        <w:bottom w:val="none" w:sz="0" w:space="0" w:color="auto"/>
        <w:right w:val="none" w:sz="0" w:space="0" w:color="auto"/>
      </w:divBdr>
    </w:div>
    <w:div w:id="697782594">
      <w:bodyDiv w:val="1"/>
      <w:marLeft w:val="0"/>
      <w:marRight w:val="0"/>
      <w:marTop w:val="0"/>
      <w:marBottom w:val="0"/>
      <w:divBdr>
        <w:top w:val="none" w:sz="0" w:space="0" w:color="auto"/>
        <w:left w:val="none" w:sz="0" w:space="0" w:color="auto"/>
        <w:bottom w:val="none" w:sz="0" w:space="0" w:color="auto"/>
        <w:right w:val="none" w:sz="0" w:space="0" w:color="auto"/>
      </w:divBdr>
    </w:div>
    <w:div w:id="1131049934">
      <w:bodyDiv w:val="1"/>
      <w:marLeft w:val="0"/>
      <w:marRight w:val="0"/>
      <w:marTop w:val="0"/>
      <w:marBottom w:val="0"/>
      <w:divBdr>
        <w:top w:val="none" w:sz="0" w:space="0" w:color="auto"/>
        <w:left w:val="none" w:sz="0" w:space="0" w:color="auto"/>
        <w:bottom w:val="none" w:sz="0" w:space="0" w:color="auto"/>
        <w:right w:val="none" w:sz="0" w:space="0" w:color="auto"/>
      </w:divBdr>
    </w:div>
    <w:div w:id="1424494611">
      <w:bodyDiv w:val="1"/>
      <w:marLeft w:val="0"/>
      <w:marRight w:val="0"/>
      <w:marTop w:val="0"/>
      <w:marBottom w:val="0"/>
      <w:divBdr>
        <w:top w:val="none" w:sz="0" w:space="0" w:color="auto"/>
        <w:left w:val="none" w:sz="0" w:space="0" w:color="auto"/>
        <w:bottom w:val="none" w:sz="0" w:space="0" w:color="auto"/>
        <w:right w:val="none" w:sz="0" w:space="0" w:color="auto"/>
      </w:divBdr>
    </w:div>
    <w:div w:id="1632251917">
      <w:bodyDiv w:val="1"/>
      <w:marLeft w:val="0"/>
      <w:marRight w:val="0"/>
      <w:marTop w:val="0"/>
      <w:marBottom w:val="0"/>
      <w:divBdr>
        <w:top w:val="none" w:sz="0" w:space="0" w:color="auto"/>
        <w:left w:val="none" w:sz="0" w:space="0" w:color="auto"/>
        <w:bottom w:val="none" w:sz="0" w:space="0" w:color="auto"/>
        <w:right w:val="none" w:sz="0" w:space="0" w:color="auto"/>
      </w:divBdr>
    </w:div>
    <w:div w:id="209670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business.com/nlp/openai-unveils-gpt-4-and-plans-to-add-it-to-chatgpt-" TargetMode="External"/><Relationship Id="rId13" Type="http://schemas.openxmlformats.org/officeDocument/2006/relationships/hyperlink" Target="https://createlabs.io/" TargetMode="External"/><Relationship Id="rId3" Type="http://schemas.openxmlformats.org/officeDocument/2006/relationships/settings" Target="settings.xml"/><Relationship Id="rId7" Type="http://schemas.openxmlformats.org/officeDocument/2006/relationships/hyperlink" Target="https://cdn.openai.com/papers/gpt-4.pdf" TargetMode="External"/><Relationship Id="rId12" Type="http://schemas.openxmlformats.org/officeDocument/2006/relationships/hyperlink" Target="https://www.thesimulation.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rd.google.com/" TargetMode="External"/><Relationship Id="rId11" Type="http://schemas.openxmlformats.org/officeDocument/2006/relationships/hyperlink" Target="https://aidungeon.io/" TargetMode="External"/><Relationship Id="rId5" Type="http://schemas.openxmlformats.org/officeDocument/2006/relationships/hyperlink" Target="https://openai.com/research/gpt-4" TargetMode="External"/><Relationship Id="rId15" Type="http://schemas.openxmlformats.org/officeDocument/2006/relationships/theme" Target="theme/theme1.xml"/><Relationship Id="rId10" Type="http://schemas.openxmlformats.org/officeDocument/2006/relationships/hyperlink" Target="https://openai.com/blog/openai-codex" TargetMode="External"/><Relationship Id="rId4" Type="http://schemas.openxmlformats.org/officeDocument/2006/relationships/webSettings" Target="webSettings.xml"/><Relationship Id="rId9" Type="http://schemas.openxmlformats.org/officeDocument/2006/relationships/hyperlink" Target="https://openai.com/blog/gpt-3-app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Sharma</dc:creator>
  <cp:keywords/>
  <dc:description/>
  <cp:lastModifiedBy>Saurabh  Sharma</cp:lastModifiedBy>
  <cp:revision>2</cp:revision>
  <dcterms:created xsi:type="dcterms:W3CDTF">2024-04-21T21:03:00Z</dcterms:created>
  <dcterms:modified xsi:type="dcterms:W3CDTF">2024-04-23T11:59:00Z</dcterms:modified>
</cp:coreProperties>
</file>