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0512" w:rsidRPr="001A0512" w:rsidRDefault="001A0512" w:rsidP="001A051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1A0512">
        <w:rPr>
          <w:rFonts w:ascii="Times New Roman" w:eastAsia="Times New Roman" w:hAnsi="Times New Roman" w:cs="Times New Roman"/>
          <w:b/>
          <w:bCs/>
          <w:kern w:val="36"/>
          <w:sz w:val="48"/>
          <w:szCs w:val="48"/>
          <w:lang w:eastAsia="en-IN"/>
          <w14:ligatures w14:val="none"/>
        </w:rPr>
        <w:t>Defect Report Analysis</w:t>
      </w:r>
    </w:p>
    <w:p w:rsidR="001A0512" w:rsidRPr="001A0512" w:rsidRDefault="001A0512" w:rsidP="001A051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A0512">
        <w:rPr>
          <w:rFonts w:ascii="Times New Roman" w:eastAsia="Times New Roman" w:hAnsi="Times New Roman" w:cs="Times New Roman"/>
          <w:b/>
          <w:bCs/>
          <w:kern w:val="0"/>
          <w:sz w:val="36"/>
          <w:szCs w:val="36"/>
          <w:lang w:eastAsia="en-IN"/>
          <w14:ligatures w14:val="none"/>
        </w:rPr>
        <w:t>Project Information</w:t>
      </w:r>
    </w:p>
    <w:p w:rsidR="001A0512" w:rsidRPr="001A0512" w:rsidRDefault="001A0512"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b/>
          <w:bCs/>
          <w:kern w:val="0"/>
          <w:lang w:eastAsia="en-IN"/>
          <w14:ligatures w14:val="none"/>
        </w:rPr>
        <w:t>Project Name:</w:t>
      </w:r>
      <w:r w:rsidRPr="001A0512">
        <w:rPr>
          <w:rFonts w:ascii="Times New Roman" w:eastAsia="Times New Roman" w:hAnsi="Times New Roman" w:cs="Times New Roman"/>
          <w:kern w:val="0"/>
          <w:lang w:eastAsia="en-IN"/>
          <w14:ligatures w14:val="none"/>
        </w:rPr>
        <w:t xml:space="preserve"> Banking Automation Framework</w:t>
      </w:r>
    </w:p>
    <w:p w:rsidR="001A0512" w:rsidRPr="001A0512" w:rsidRDefault="001A0512"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b/>
          <w:bCs/>
          <w:kern w:val="0"/>
          <w:lang w:eastAsia="en-IN"/>
          <w14:ligatures w14:val="none"/>
        </w:rPr>
        <w:t xml:space="preserve">Application </w:t>
      </w:r>
      <w:proofErr w:type="gramStart"/>
      <w:r w:rsidRPr="001A0512">
        <w:rPr>
          <w:rFonts w:ascii="Times New Roman" w:eastAsia="Times New Roman" w:hAnsi="Times New Roman" w:cs="Times New Roman"/>
          <w:b/>
          <w:bCs/>
          <w:kern w:val="0"/>
          <w:lang w:eastAsia="en-IN"/>
          <w14:ligatures w14:val="none"/>
        </w:rPr>
        <w:t>Under</w:t>
      </w:r>
      <w:proofErr w:type="gramEnd"/>
      <w:r w:rsidRPr="001A0512">
        <w:rPr>
          <w:rFonts w:ascii="Times New Roman" w:eastAsia="Times New Roman" w:hAnsi="Times New Roman" w:cs="Times New Roman"/>
          <w:b/>
          <w:bCs/>
          <w:kern w:val="0"/>
          <w:lang w:eastAsia="en-IN"/>
          <w14:ligatures w14:val="none"/>
        </w:rPr>
        <w:t xml:space="preserve"> Test:</w:t>
      </w:r>
      <w:r w:rsidRPr="001A0512">
        <w:rPr>
          <w:rFonts w:ascii="Times New Roman" w:eastAsia="Times New Roman" w:hAnsi="Times New Roman" w:cs="Times New Roman"/>
          <w:kern w:val="0"/>
          <w:lang w:eastAsia="en-IN"/>
          <w14:ligatures w14:val="none"/>
        </w:rPr>
        <w:t xml:space="preserve"> Guru99 Banking Application</w:t>
      </w:r>
    </w:p>
    <w:p w:rsidR="001A0512" w:rsidRPr="001A0512" w:rsidRDefault="001A0512"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b/>
          <w:bCs/>
          <w:kern w:val="0"/>
          <w:lang w:eastAsia="en-IN"/>
          <w14:ligatures w14:val="none"/>
        </w:rPr>
        <w:t>Testing Type:</w:t>
      </w:r>
      <w:r w:rsidRPr="001A0512">
        <w:rPr>
          <w:rFonts w:ascii="Times New Roman" w:eastAsia="Times New Roman" w:hAnsi="Times New Roman" w:cs="Times New Roman"/>
          <w:kern w:val="0"/>
          <w:lang w:eastAsia="en-IN"/>
          <w14:ligatures w14:val="none"/>
        </w:rPr>
        <w:t xml:space="preserve"> Functional Testing</w:t>
      </w:r>
    </w:p>
    <w:p w:rsidR="001A0512" w:rsidRPr="001A0512" w:rsidRDefault="001A0512"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b/>
          <w:bCs/>
          <w:kern w:val="0"/>
          <w:lang w:eastAsia="en-IN"/>
          <w14:ligatures w14:val="none"/>
        </w:rPr>
        <w:t>Automation Tool:</w:t>
      </w:r>
      <w:r w:rsidRPr="001A0512">
        <w:rPr>
          <w:rFonts w:ascii="Times New Roman" w:eastAsia="Times New Roman" w:hAnsi="Times New Roman" w:cs="Times New Roman"/>
          <w:kern w:val="0"/>
          <w:lang w:eastAsia="en-IN"/>
          <w14:ligatures w14:val="none"/>
        </w:rPr>
        <w:t xml:space="preserve"> Selenium WebDriver</w:t>
      </w:r>
    </w:p>
    <w:p w:rsidR="001A0512" w:rsidRPr="001A0512" w:rsidRDefault="001A0512"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b/>
          <w:bCs/>
          <w:kern w:val="0"/>
          <w:lang w:eastAsia="en-IN"/>
          <w14:ligatures w14:val="none"/>
        </w:rPr>
        <w:t>Framework:</w:t>
      </w:r>
      <w:r w:rsidRPr="001A0512">
        <w:rPr>
          <w:rFonts w:ascii="Times New Roman" w:eastAsia="Times New Roman" w:hAnsi="Times New Roman" w:cs="Times New Roman"/>
          <w:kern w:val="0"/>
          <w:lang w:eastAsia="en-IN"/>
          <w14:ligatures w14:val="none"/>
        </w:rPr>
        <w:t xml:space="preserve"> </w:t>
      </w:r>
      <w:proofErr w:type="spellStart"/>
      <w:r w:rsidRPr="001A0512">
        <w:rPr>
          <w:rFonts w:ascii="Times New Roman" w:eastAsia="Times New Roman" w:hAnsi="Times New Roman" w:cs="Times New Roman"/>
          <w:kern w:val="0"/>
          <w:lang w:eastAsia="en-IN"/>
          <w14:ligatures w14:val="none"/>
        </w:rPr>
        <w:t>TestNG</w:t>
      </w:r>
      <w:proofErr w:type="spellEnd"/>
      <w:r w:rsidRPr="001A0512">
        <w:rPr>
          <w:rFonts w:ascii="Times New Roman" w:eastAsia="Times New Roman" w:hAnsi="Times New Roman" w:cs="Times New Roman"/>
          <w:kern w:val="0"/>
          <w:lang w:eastAsia="en-IN"/>
          <w14:ligatures w14:val="none"/>
        </w:rPr>
        <w:t>, Maven, Page Object Model (POM)</w:t>
      </w:r>
    </w:p>
    <w:p w:rsidR="001A0512" w:rsidRPr="001A0512" w:rsidRDefault="001A0512"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b/>
          <w:bCs/>
          <w:kern w:val="0"/>
          <w:lang w:eastAsia="en-IN"/>
          <w14:ligatures w14:val="none"/>
        </w:rPr>
        <w:t>Reporting Tool:</w:t>
      </w:r>
      <w:r w:rsidRPr="001A0512">
        <w:rPr>
          <w:rFonts w:ascii="Times New Roman" w:eastAsia="Times New Roman" w:hAnsi="Times New Roman" w:cs="Times New Roman"/>
          <w:kern w:val="0"/>
          <w:lang w:eastAsia="en-IN"/>
          <w14:ligatures w14:val="none"/>
        </w:rPr>
        <w:t xml:space="preserve"> Extent Reports</w:t>
      </w:r>
    </w:p>
    <w:p w:rsidR="001A0512" w:rsidRPr="001A0512" w:rsidRDefault="001A0512"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b/>
          <w:bCs/>
          <w:kern w:val="0"/>
          <w:lang w:eastAsia="en-IN"/>
          <w14:ligatures w14:val="none"/>
        </w:rPr>
        <w:t>CI/CD Tool:</w:t>
      </w:r>
      <w:r w:rsidRPr="001A0512">
        <w:rPr>
          <w:rFonts w:ascii="Times New Roman" w:eastAsia="Times New Roman" w:hAnsi="Times New Roman" w:cs="Times New Roman"/>
          <w:kern w:val="0"/>
          <w:lang w:eastAsia="en-IN"/>
          <w14:ligatures w14:val="none"/>
        </w:rPr>
        <w:t xml:space="preserve"> Jenkins</w:t>
      </w:r>
    </w:p>
    <w:p w:rsidR="001A0512" w:rsidRPr="001A0512" w:rsidRDefault="001A0512"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b/>
          <w:bCs/>
          <w:kern w:val="0"/>
          <w:lang w:eastAsia="en-IN"/>
          <w14:ligatures w14:val="none"/>
        </w:rPr>
        <w:t>Containerization:</w:t>
      </w:r>
      <w:r w:rsidRPr="001A0512">
        <w:rPr>
          <w:rFonts w:ascii="Times New Roman" w:eastAsia="Times New Roman" w:hAnsi="Times New Roman" w:cs="Times New Roman"/>
          <w:kern w:val="0"/>
          <w:lang w:eastAsia="en-IN"/>
          <w14:ligatures w14:val="none"/>
        </w:rPr>
        <w:t xml:space="preserve"> Docker</w:t>
      </w:r>
    </w:p>
    <w:p w:rsidR="001A0512" w:rsidRPr="001A0512" w:rsidRDefault="001A0512"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b/>
          <w:bCs/>
          <w:kern w:val="0"/>
          <w:lang w:eastAsia="en-IN"/>
          <w14:ligatures w14:val="none"/>
        </w:rPr>
        <w:t>Tester:</w:t>
      </w:r>
      <w:r w:rsidRPr="001A0512">
        <w:rPr>
          <w:rFonts w:ascii="Times New Roman" w:eastAsia="Times New Roman" w:hAnsi="Times New Roman" w:cs="Times New Roman"/>
          <w:kern w:val="0"/>
          <w:lang w:eastAsia="en-IN"/>
          <w14:ligatures w14:val="none"/>
        </w:rPr>
        <w:t xml:space="preserve"> Saurabh Kumar</w:t>
      </w:r>
    </w:p>
    <w:p w:rsidR="001A0512" w:rsidRPr="001A0512" w:rsidRDefault="001A0512"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b/>
          <w:bCs/>
          <w:kern w:val="0"/>
          <w:lang w:eastAsia="en-IN"/>
          <w14:ligatures w14:val="none"/>
        </w:rPr>
        <w:t>Test Environment:</w:t>
      </w:r>
    </w:p>
    <w:p w:rsidR="001A0512" w:rsidRPr="001A0512" w:rsidRDefault="001A0512" w:rsidP="001A0512">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Browser: Google Chrome 149</w:t>
      </w:r>
    </w:p>
    <w:p w:rsidR="001A0512" w:rsidRPr="001A0512" w:rsidRDefault="001A0512" w:rsidP="001A0512">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Operating System: Win</w:t>
      </w:r>
      <w:r>
        <w:rPr>
          <w:rFonts w:ascii="Times New Roman" w:eastAsia="Times New Roman" w:hAnsi="Times New Roman" w:cs="Times New Roman"/>
          <w:kern w:val="0"/>
          <w:lang w:eastAsia="en-IN"/>
          <w14:ligatures w14:val="none"/>
        </w:rPr>
        <w:t xml:space="preserve">dows 11 </w:t>
      </w:r>
    </w:p>
    <w:p w:rsidR="001A0512" w:rsidRPr="001A0512" w:rsidRDefault="001A0512" w:rsidP="001A0512">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Java Version: 21</w:t>
      </w:r>
    </w:p>
    <w:p w:rsidR="001A0512" w:rsidRPr="001A0512" w:rsidRDefault="001A0512" w:rsidP="001A0512">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Build Tool: Maven</w:t>
      </w:r>
    </w:p>
    <w:p w:rsidR="001A0512" w:rsidRPr="001A0512" w:rsidRDefault="001E45A1" w:rsidP="001A0512">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v:rect id="_x0000_i1025" style="width:0;height:1.5pt" o:hralign="center" o:hrstd="t" o:hr="t" fillcolor="#a0a0a0" stroked="f"/>
        </w:pict>
      </w:r>
    </w:p>
    <w:p w:rsidR="001A0512" w:rsidRPr="001A0512" w:rsidRDefault="001A0512" w:rsidP="001A051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1A0512">
        <w:rPr>
          <w:rFonts w:ascii="Times New Roman" w:eastAsia="Times New Roman" w:hAnsi="Times New Roman" w:cs="Times New Roman"/>
          <w:b/>
          <w:bCs/>
          <w:kern w:val="36"/>
          <w:sz w:val="48"/>
          <w:szCs w:val="48"/>
          <w:lang w:eastAsia="en-IN"/>
          <w14:ligatures w14:val="none"/>
        </w:rPr>
        <w:t>Executive Summary</w:t>
      </w:r>
    </w:p>
    <w:p w:rsidR="001A0512" w:rsidRPr="001A0512" w:rsidRDefault="001A0512"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During the execution of functional and validation test scenarios on the Guru99 Banking Application, multiple defects were identified across customer registration, authentication, and transaction modules. The defects primarily relate to inadequate input validation, improper business rule enforcement, inconsistent transaction processing, and server-side exception handling.</w:t>
      </w:r>
    </w:p>
    <w:p w:rsidR="001A0512" w:rsidRPr="001A0512" w:rsidRDefault="001A0512"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 xml:space="preserve">A total of </w:t>
      </w:r>
      <w:r w:rsidRPr="001A0512">
        <w:rPr>
          <w:rFonts w:ascii="Times New Roman" w:eastAsia="Times New Roman" w:hAnsi="Times New Roman" w:cs="Times New Roman"/>
          <w:b/>
          <w:bCs/>
          <w:kern w:val="0"/>
          <w:lang w:eastAsia="en-IN"/>
          <w14:ligatures w14:val="none"/>
        </w:rPr>
        <w:t>6 defects</w:t>
      </w:r>
      <w:r w:rsidRPr="001A0512">
        <w:rPr>
          <w:rFonts w:ascii="Times New Roman" w:eastAsia="Times New Roman" w:hAnsi="Times New Roman" w:cs="Times New Roman"/>
          <w:kern w:val="0"/>
          <w:lang w:eastAsia="en-IN"/>
          <w14:ligatures w14:val="none"/>
        </w:rPr>
        <w:t xml:space="preserve"> were identified and documented. These defects vary in severity from Minor to Critical and affect both application reliability and data integrity.</w:t>
      </w:r>
    </w:p>
    <w:p w:rsidR="001A0512" w:rsidRPr="001A0512" w:rsidRDefault="001E45A1" w:rsidP="001A0512">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v:rect id="_x0000_i1026" style="width:0;height:1.5pt" o:hralign="center" o:hrstd="t" o:hr="t" fillcolor="#a0a0a0" stroked="f"/>
        </w:pict>
      </w:r>
    </w:p>
    <w:p w:rsidR="001A0512" w:rsidRPr="001A0512" w:rsidRDefault="001A0512" w:rsidP="001A051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1A0512">
        <w:rPr>
          <w:rFonts w:ascii="Times New Roman" w:eastAsia="Times New Roman" w:hAnsi="Times New Roman" w:cs="Times New Roman"/>
          <w:b/>
          <w:bCs/>
          <w:kern w:val="36"/>
          <w:sz w:val="48"/>
          <w:szCs w:val="48"/>
          <w:lang w:eastAsia="en-IN"/>
          <w14:ligatures w14:val="none"/>
        </w:rPr>
        <w:t>Defect Statistics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716"/>
      </w:tblGrid>
      <w:tr w:rsidR="001A0512" w:rsidRPr="001A0512" w:rsidTr="001A0512">
        <w:trPr>
          <w:tblHeader/>
          <w:tblCellSpacing w:w="15" w:type="dxa"/>
        </w:trPr>
        <w:tc>
          <w:tcPr>
            <w:tcW w:w="0" w:type="auto"/>
            <w:vAlign w:val="center"/>
            <w:hideMark/>
          </w:tcPr>
          <w:p w:rsidR="001A0512" w:rsidRPr="001A0512" w:rsidRDefault="001A0512" w:rsidP="001A0512">
            <w:pPr>
              <w:spacing w:after="0" w:line="240" w:lineRule="auto"/>
              <w:jc w:val="center"/>
              <w:rPr>
                <w:rFonts w:ascii="Times New Roman" w:eastAsia="Times New Roman" w:hAnsi="Times New Roman" w:cs="Times New Roman"/>
                <w:b/>
                <w:bCs/>
                <w:kern w:val="0"/>
                <w:lang w:eastAsia="en-IN"/>
                <w14:ligatures w14:val="none"/>
              </w:rPr>
            </w:pPr>
            <w:r w:rsidRPr="001A0512">
              <w:rPr>
                <w:rFonts w:ascii="Times New Roman" w:eastAsia="Times New Roman" w:hAnsi="Times New Roman" w:cs="Times New Roman"/>
                <w:b/>
                <w:bCs/>
                <w:kern w:val="0"/>
                <w:lang w:eastAsia="en-IN"/>
                <w14:ligatures w14:val="none"/>
              </w:rPr>
              <w:lastRenderedPageBreak/>
              <w:t>Severity</w:t>
            </w:r>
          </w:p>
        </w:tc>
        <w:tc>
          <w:tcPr>
            <w:tcW w:w="0" w:type="auto"/>
            <w:vAlign w:val="center"/>
            <w:hideMark/>
          </w:tcPr>
          <w:p w:rsidR="001A0512" w:rsidRPr="001A0512" w:rsidRDefault="001A0512" w:rsidP="001A0512">
            <w:pPr>
              <w:spacing w:after="0" w:line="240" w:lineRule="auto"/>
              <w:jc w:val="center"/>
              <w:rPr>
                <w:rFonts w:ascii="Times New Roman" w:eastAsia="Times New Roman" w:hAnsi="Times New Roman" w:cs="Times New Roman"/>
                <w:b/>
                <w:bCs/>
                <w:kern w:val="0"/>
                <w:lang w:eastAsia="en-IN"/>
                <w14:ligatures w14:val="none"/>
              </w:rPr>
            </w:pPr>
            <w:r w:rsidRPr="001A0512">
              <w:rPr>
                <w:rFonts w:ascii="Times New Roman" w:eastAsia="Times New Roman" w:hAnsi="Times New Roman" w:cs="Times New Roman"/>
                <w:b/>
                <w:bCs/>
                <w:kern w:val="0"/>
                <w:lang w:eastAsia="en-IN"/>
                <w14:ligatures w14:val="none"/>
              </w:rPr>
              <w:t>Count</w:t>
            </w:r>
          </w:p>
        </w:tc>
      </w:tr>
      <w:tr w:rsidR="001A0512" w:rsidRPr="001A0512" w:rsidTr="001A0512">
        <w:trPr>
          <w:tblCellSpacing w:w="15" w:type="dxa"/>
        </w:trPr>
        <w:tc>
          <w:tcPr>
            <w:tcW w:w="0" w:type="auto"/>
            <w:vAlign w:val="center"/>
            <w:hideMark/>
          </w:tcPr>
          <w:p w:rsidR="001A0512" w:rsidRPr="001A0512" w:rsidRDefault="001A0512" w:rsidP="001A0512">
            <w:pPr>
              <w:spacing w:after="0"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Critical</w:t>
            </w:r>
          </w:p>
        </w:tc>
        <w:tc>
          <w:tcPr>
            <w:tcW w:w="0" w:type="auto"/>
            <w:vAlign w:val="center"/>
            <w:hideMark/>
          </w:tcPr>
          <w:p w:rsidR="001A0512" w:rsidRPr="001A0512" w:rsidRDefault="001A0512" w:rsidP="001A0512">
            <w:pPr>
              <w:spacing w:after="0"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1</w:t>
            </w:r>
          </w:p>
        </w:tc>
      </w:tr>
      <w:tr w:rsidR="001A0512" w:rsidRPr="001A0512" w:rsidTr="001A0512">
        <w:trPr>
          <w:tblCellSpacing w:w="15" w:type="dxa"/>
        </w:trPr>
        <w:tc>
          <w:tcPr>
            <w:tcW w:w="0" w:type="auto"/>
            <w:vAlign w:val="center"/>
            <w:hideMark/>
          </w:tcPr>
          <w:p w:rsidR="001A0512" w:rsidRPr="001A0512" w:rsidRDefault="001A0512" w:rsidP="001A0512">
            <w:pPr>
              <w:spacing w:after="0"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Major</w:t>
            </w:r>
          </w:p>
        </w:tc>
        <w:tc>
          <w:tcPr>
            <w:tcW w:w="0" w:type="auto"/>
            <w:vAlign w:val="center"/>
            <w:hideMark/>
          </w:tcPr>
          <w:p w:rsidR="001A0512" w:rsidRPr="001A0512" w:rsidRDefault="001A0512" w:rsidP="001A0512">
            <w:pPr>
              <w:spacing w:after="0"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4</w:t>
            </w:r>
          </w:p>
        </w:tc>
      </w:tr>
      <w:tr w:rsidR="001A0512" w:rsidRPr="001A0512" w:rsidTr="001A0512">
        <w:trPr>
          <w:tblCellSpacing w:w="15" w:type="dxa"/>
        </w:trPr>
        <w:tc>
          <w:tcPr>
            <w:tcW w:w="0" w:type="auto"/>
            <w:vAlign w:val="center"/>
            <w:hideMark/>
          </w:tcPr>
          <w:p w:rsidR="001A0512" w:rsidRPr="001A0512" w:rsidRDefault="001A0512" w:rsidP="001A0512">
            <w:pPr>
              <w:spacing w:after="0"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Minor</w:t>
            </w:r>
          </w:p>
        </w:tc>
        <w:tc>
          <w:tcPr>
            <w:tcW w:w="0" w:type="auto"/>
            <w:vAlign w:val="center"/>
            <w:hideMark/>
          </w:tcPr>
          <w:p w:rsidR="001A0512" w:rsidRPr="001A0512" w:rsidRDefault="001A0512" w:rsidP="001A0512">
            <w:pPr>
              <w:spacing w:after="0"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1</w:t>
            </w:r>
          </w:p>
        </w:tc>
      </w:tr>
      <w:tr w:rsidR="001A0512" w:rsidRPr="001A0512" w:rsidTr="001A0512">
        <w:trPr>
          <w:tblCellSpacing w:w="15" w:type="dxa"/>
        </w:trPr>
        <w:tc>
          <w:tcPr>
            <w:tcW w:w="0" w:type="auto"/>
            <w:vAlign w:val="center"/>
            <w:hideMark/>
          </w:tcPr>
          <w:p w:rsidR="001A0512" w:rsidRPr="001A0512" w:rsidRDefault="001A0512" w:rsidP="001A0512">
            <w:pPr>
              <w:spacing w:after="0"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Total</w:t>
            </w:r>
          </w:p>
        </w:tc>
        <w:tc>
          <w:tcPr>
            <w:tcW w:w="0" w:type="auto"/>
            <w:vAlign w:val="center"/>
            <w:hideMark/>
          </w:tcPr>
          <w:p w:rsidR="001A0512" w:rsidRPr="001A0512" w:rsidRDefault="001A0512" w:rsidP="001A0512">
            <w:pPr>
              <w:spacing w:after="0"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6</w:t>
            </w:r>
          </w:p>
        </w:tc>
      </w:tr>
    </w:tbl>
    <w:p w:rsidR="001A0512" w:rsidRPr="001A0512" w:rsidRDefault="001A0512" w:rsidP="001A0512">
      <w:pPr>
        <w:spacing w:after="0" w:line="240" w:lineRule="auto"/>
        <w:rPr>
          <w:rFonts w:ascii="Times New Roman" w:eastAsia="Times New Roman" w:hAnsi="Times New Roman" w:cs="Times New Roman"/>
          <w:vanish/>
          <w:kern w:val="0"/>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716"/>
      </w:tblGrid>
      <w:tr w:rsidR="001A0512" w:rsidRPr="001A0512" w:rsidTr="001A0512">
        <w:trPr>
          <w:tblHeader/>
          <w:tblCellSpacing w:w="15" w:type="dxa"/>
        </w:trPr>
        <w:tc>
          <w:tcPr>
            <w:tcW w:w="0" w:type="auto"/>
            <w:vAlign w:val="center"/>
            <w:hideMark/>
          </w:tcPr>
          <w:p w:rsidR="001A0512" w:rsidRPr="001A0512" w:rsidRDefault="001A0512" w:rsidP="001A0512">
            <w:pPr>
              <w:spacing w:after="0" w:line="240" w:lineRule="auto"/>
              <w:jc w:val="center"/>
              <w:rPr>
                <w:rFonts w:ascii="Times New Roman" w:eastAsia="Times New Roman" w:hAnsi="Times New Roman" w:cs="Times New Roman"/>
                <w:b/>
                <w:bCs/>
                <w:kern w:val="0"/>
                <w:lang w:eastAsia="en-IN"/>
                <w14:ligatures w14:val="none"/>
              </w:rPr>
            </w:pPr>
            <w:r w:rsidRPr="001A0512">
              <w:rPr>
                <w:rFonts w:ascii="Times New Roman" w:eastAsia="Times New Roman" w:hAnsi="Times New Roman" w:cs="Times New Roman"/>
                <w:b/>
                <w:bCs/>
                <w:kern w:val="0"/>
                <w:lang w:eastAsia="en-IN"/>
                <w14:ligatures w14:val="none"/>
              </w:rPr>
              <w:t>Priority</w:t>
            </w:r>
          </w:p>
        </w:tc>
        <w:tc>
          <w:tcPr>
            <w:tcW w:w="0" w:type="auto"/>
            <w:vAlign w:val="center"/>
            <w:hideMark/>
          </w:tcPr>
          <w:p w:rsidR="001A0512" w:rsidRPr="001A0512" w:rsidRDefault="001A0512" w:rsidP="001A0512">
            <w:pPr>
              <w:spacing w:after="0" w:line="240" w:lineRule="auto"/>
              <w:jc w:val="center"/>
              <w:rPr>
                <w:rFonts w:ascii="Times New Roman" w:eastAsia="Times New Roman" w:hAnsi="Times New Roman" w:cs="Times New Roman"/>
                <w:b/>
                <w:bCs/>
                <w:kern w:val="0"/>
                <w:lang w:eastAsia="en-IN"/>
                <w14:ligatures w14:val="none"/>
              </w:rPr>
            </w:pPr>
            <w:r w:rsidRPr="001A0512">
              <w:rPr>
                <w:rFonts w:ascii="Times New Roman" w:eastAsia="Times New Roman" w:hAnsi="Times New Roman" w:cs="Times New Roman"/>
                <w:b/>
                <w:bCs/>
                <w:kern w:val="0"/>
                <w:lang w:eastAsia="en-IN"/>
                <w14:ligatures w14:val="none"/>
              </w:rPr>
              <w:t>Count</w:t>
            </w:r>
          </w:p>
        </w:tc>
      </w:tr>
      <w:tr w:rsidR="001A0512" w:rsidRPr="001A0512" w:rsidTr="001A0512">
        <w:trPr>
          <w:tblCellSpacing w:w="15" w:type="dxa"/>
        </w:trPr>
        <w:tc>
          <w:tcPr>
            <w:tcW w:w="0" w:type="auto"/>
            <w:vAlign w:val="center"/>
            <w:hideMark/>
          </w:tcPr>
          <w:p w:rsidR="001A0512" w:rsidRPr="001A0512" w:rsidRDefault="001A0512" w:rsidP="001A0512">
            <w:pPr>
              <w:spacing w:after="0"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High</w:t>
            </w:r>
          </w:p>
        </w:tc>
        <w:tc>
          <w:tcPr>
            <w:tcW w:w="0" w:type="auto"/>
            <w:vAlign w:val="center"/>
            <w:hideMark/>
          </w:tcPr>
          <w:p w:rsidR="001A0512" w:rsidRPr="001A0512" w:rsidRDefault="001A0512" w:rsidP="001A0512">
            <w:pPr>
              <w:spacing w:after="0"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2</w:t>
            </w:r>
          </w:p>
        </w:tc>
      </w:tr>
      <w:tr w:rsidR="001A0512" w:rsidRPr="001A0512" w:rsidTr="001A0512">
        <w:trPr>
          <w:tblCellSpacing w:w="15" w:type="dxa"/>
        </w:trPr>
        <w:tc>
          <w:tcPr>
            <w:tcW w:w="0" w:type="auto"/>
            <w:vAlign w:val="center"/>
            <w:hideMark/>
          </w:tcPr>
          <w:p w:rsidR="001A0512" w:rsidRPr="001A0512" w:rsidRDefault="001A0512" w:rsidP="001A0512">
            <w:pPr>
              <w:spacing w:after="0"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Medium</w:t>
            </w:r>
          </w:p>
        </w:tc>
        <w:tc>
          <w:tcPr>
            <w:tcW w:w="0" w:type="auto"/>
            <w:vAlign w:val="center"/>
            <w:hideMark/>
          </w:tcPr>
          <w:p w:rsidR="001A0512" w:rsidRPr="001A0512" w:rsidRDefault="001A0512" w:rsidP="001A0512">
            <w:pPr>
              <w:spacing w:after="0"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4</w:t>
            </w:r>
          </w:p>
        </w:tc>
      </w:tr>
      <w:tr w:rsidR="001A0512" w:rsidRPr="001A0512" w:rsidTr="001A0512">
        <w:trPr>
          <w:tblCellSpacing w:w="15" w:type="dxa"/>
        </w:trPr>
        <w:tc>
          <w:tcPr>
            <w:tcW w:w="0" w:type="auto"/>
            <w:vAlign w:val="center"/>
            <w:hideMark/>
          </w:tcPr>
          <w:p w:rsidR="001A0512" w:rsidRPr="001A0512" w:rsidRDefault="001A0512" w:rsidP="001A0512">
            <w:pPr>
              <w:spacing w:after="0"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Total</w:t>
            </w:r>
          </w:p>
        </w:tc>
        <w:tc>
          <w:tcPr>
            <w:tcW w:w="0" w:type="auto"/>
            <w:vAlign w:val="center"/>
            <w:hideMark/>
          </w:tcPr>
          <w:p w:rsidR="001A0512" w:rsidRPr="001A0512" w:rsidRDefault="001A0512" w:rsidP="001A0512">
            <w:pPr>
              <w:spacing w:after="0"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6</w:t>
            </w:r>
          </w:p>
        </w:tc>
      </w:tr>
    </w:tbl>
    <w:p w:rsidR="001A0512" w:rsidRPr="001A0512" w:rsidRDefault="001E45A1" w:rsidP="001A0512">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v:rect id="_x0000_i1027" style="width:0;height:1.5pt" o:hralign="center" o:hrstd="t" o:hr="t" fillcolor="#a0a0a0" stroked="f"/>
        </w:pict>
      </w:r>
    </w:p>
    <w:p w:rsidR="001A0512" w:rsidRPr="001A0512" w:rsidRDefault="001A0512" w:rsidP="001A051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1A0512">
        <w:rPr>
          <w:rFonts w:ascii="Times New Roman" w:eastAsia="Times New Roman" w:hAnsi="Times New Roman" w:cs="Times New Roman"/>
          <w:b/>
          <w:bCs/>
          <w:kern w:val="36"/>
          <w:sz w:val="48"/>
          <w:szCs w:val="48"/>
          <w:lang w:eastAsia="en-IN"/>
          <w14:ligatures w14:val="none"/>
        </w:rPr>
        <w:t>Detailed Defect Analysis</w:t>
      </w:r>
    </w:p>
    <w:p w:rsidR="001A0512" w:rsidRPr="001A0512" w:rsidRDefault="001E45A1" w:rsidP="001A0512">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v:rect id="_x0000_i1028" style="width:0;height:1.5pt" o:hralign="center" o:hrstd="t" o:hr="t" fillcolor="#a0a0a0" stroked="f"/>
        </w:pict>
      </w:r>
    </w:p>
    <w:p w:rsidR="001A0512" w:rsidRPr="001A0512" w:rsidRDefault="001A0512" w:rsidP="001A051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A0512">
        <w:rPr>
          <w:rFonts w:ascii="Times New Roman" w:eastAsia="Times New Roman" w:hAnsi="Times New Roman" w:cs="Times New Roman"/>
          <w:b/>
          <w:bCs/>
          <w:kern w:val="0"/>
          <w:sz w:val="36"/>
          <w:szCs w:val="36"/>
          <w:lang w:eastAsia="en-IN"/>
          <w14:ligatures w14:val="none"/>
        </w:rPr>
        <w:t>BUG-001</w:t>
      </w:r>
    </w:p>
    <w:p w:rsidR="001A0512" w:rsidRPr="001A0512" w:rsidRDefault="001A0512" w:rsidP="001A05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0512">
        <w:rPr>
          <w:rFonts w:ascii="Times New Roman" w:eastAsia="Times New Roman" w:hAnsi="Times New Roman" w:cs="Times New Roman"/>
          <w:b/>
          <w:bCs/>
          <w:kern w:val="0"/>
          <w:sz w:val="27"/>
          <w:szCs w:val="27"/>
          <w:lang w:eastAsia="en-IN"/>
          <w14:ligatures w14:val="none"/>
        </w:rPr>
        <w:t>Defect Title</w:t>
      </w:r>
    </w:p>
    <w:p w:rsidR="001A0512" w:rsidRPr="001A0512" w:rsidRDefault="001A0512"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Deposit page crashes after transaction submission and displays HTTP 500 Internal Server Error</w:t>
      </w:r>
    </w:p>
    <w:p w:rsidR="001A0512" w:rsidRPr="001A0512" w:rsidRDefault="001A0512" w:rsidP="001A05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0512">
        <w:rPr>
          <w:rFonts w:ascii="Times New Roman" w:eastAsia="Times New Roman" w:hAnsi="Times New Roman" w:cs="Times New Roman"/>
          <w:b/>
          <w:bCs/>
          <w:kern w:val="0"/>
          <w:sz w:val="27"/>
          <w:szCs w:val="27"/>
          <w:lang w:eastAsia="en-IN"/>
          <w14:ligatures w14:val="none"/>
        </w:rPr>
        <w:t>Module</w:t>
      </w:r>
    </w:p>
    <w:p w:rsidR="001A0512" w:rsidRPr="001A0512" w:rsidRDefault="001A0512"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Deposit</w:t>
      </w:r>
    </w:p>
    <w:p w:rsidR="001A0512" w:rsidRPr="001A0512" w:rsidRDefault="001A0512" w:rsidP="001A05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0512">
        <w:rPr>
          <w:rFonts w:ascii="Times New Roman" w:eastAsia="Times New Roman" w:hAnsi="Times New Roman" w:cs="Times New Roman"/>
          <w:b/>
          <w:bCs/>
          <w:kern w:val="0"/>
          <w:sz w:val="27"/>
          <w:szCs w:val="27"/>
          <w:lang w:eastAsia="en-IN"/>
          <w14:ligatures w14:val="none"/>
        </w:rPr>
        <w:t>Severity</w:t>
      </w:r>
    </w:p>
    <w:p w:rsidR="001A0512" w:rsidRPr="001A0512" w:rsidRDefault="001A0512"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Critical</w:t>
      </w:r>
    </w:p>
    <w:p w:rsidR="001A0512" w:rsidRPr="001A0512" w:rsidRDefault="001A0512" w:rsidP="001A05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0512">
        <w:rPr>
          <w:rFonts w:ascii="Times New Roman" w:eastAsia="Times New Roman" w:hAnsi="Times New Roman" w:cs="Times New Roman"/>
          <w:b/>
          <w:bCs/>
          <w:kern w:val="0"/>
          <w:sz w:val="27"/>
          <w:szCs w:val="27"/>
          <w:lang w:eastAsia="en-IN"/>
          <w14:ligatures w14:val="none"/>
        </w:rPr>
        <w:t>Priority</w:t>
      </w:r>
    </w:p>
    <w:p w:rsidR="001A0512" w:rsidRPr="001A0512" w:rsidRDefault="001A0512"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High</w:t>
      </w:r>
    </w:p>
    <w:p w:rsidR="001A0512" w:rsidRPr="001A0512" w:rsidRDefault="001A0512" w:rsidP="001A05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0512">
        <w:rPr>
          <w:rFonts w:ascii="Times New Roman" w:eastAsia="Times New Roman" w:hAnsi="Times New Roman" w:cs="Times New Roman"/>
          <w:b/>
          <w:bCs/>
          <w:kern w:val="0"/>
          <w:sz w:val="27"/>
          <w:szCs w:val="27"/>
          <w:lang w:eastAsia="en-IN"/>
          <w14:ligatures w14:val="none"/>
        </w:rPr>
        <w:t>Status</w:t>
      </w:r>
    </w:p>
    <w:p w:rsidR="001A0512" w:rsidRPr="001A0512" w:rsidRDefault="001A0512"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Open</w:t>
      </w:r>
    </w:p>
    <w:p w:rsidR="001A0512" w:rsidRPr="001A0512" w:rsidRDefault="001A0512" w:rsidP="001A05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0512">
        <w:rPr>
          <w:rFonts w:ascii="Times New Roman" w:eastAsia="Times New Roman" w:hAnsi="Times New Roman" w:cs="Times New Roman"/>
          <w:b/>
          <w:bCs/>
          <w:kern w:val="0"/>
          <w:sz w:val="27"/>
          <w:szCs w:val="27"/>
          <w:lang w:eastAsia="en-IN"/>
          <w14:ligatures w14:val="none"/>
        </w:rPr>
        <w:t>Description</w:t>
      </w:r>
    </w:p>
    <w:p w:rsidR="001A0512" w:rsidRPr="001A0512" w:rsidRDefault="001A0512"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The Deposit functionality fails after submitting a valid deposit transaction. Instead of displaying a successful transaction confirmation page, the application crashes and redirects the user to an HTTP 500 Internal Server Error page.</w:t>
      </w:r>
    </w:p>
    <w:p w:rsidR="001A0512" w:rsidRPr="001A0512" w:rsidRDefault="001A0512"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This indicates an unhandled server-side exception occurring during deposit processing.</w:t>
      </w:r>
    </w:p>
    <w:p w:rsidR="001A0512" w:rsidRPr="001A0512" w:rsidRDefault="001A0512" w:rsidP="001A05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0512">
        <w:rPr>
          <w:rFonts w:ascii="Times New Roman" w:eastAsia="Times New Roman" w:hAnsi="Times New Roman" w:cs="Times New Roman"/>
          <w:b/>
          <w:bCs/>
          <w:kern w:val="0"/>
          <w:sz w:val="27"/>
          <w:szCs w:val="27"/>
          <w:lang w:eastAsia="en-IN"/>
          <w14:ligatures w14:val="none"/>
        </w:rPr>
        <w:lastRenderedPageBreak/>
        <w:t>Preconditions</w:t>
      </w:r>
    </w:p>
    <w:p w:rsidR="001A0512" w:rsidRPr="001A0512" w:rsidRDefault="001A0512" w:rsidP="001A0512">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User must be logged into the application.</w:t>
      </w:r>
    </w:p>
    <w:p w:rsidR="001A0512" w:rsidRPr="001A0512" w:rsidRDefault="001A0512" w:rsidP="001A0512">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A valid customer account must exist.</w:t>
      </w:r>
    </w:p>
    <w:p w:rsidR="001A0512" w:rsidRPr="001A0512" w:rsidRDefault="001A0512" w:rsidP="001A0512">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User must have access to the Deposit module.</w:t>
      </w:r>
    </w:p>
    <w:p w:rsidR="001A0512" w:rsidRPr="001A0512" w:rsidRDefault="001A0512" w:rsidP="001A05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0512">
        <w:rPr>
          <w:rFonts w:ascii="Times New Roman" w:eastAsia="Times New Roman" w:hAnsi="Times New Roman" w:cs="Times New Roman"/>
          <w:b/>
          <w:bCs/>
          <w:kern w:val="0"/>
          <w:sz w:val="27"/>
          <w:szCs w:val="27"/>
          <w:lang w:eastAsia="en-IN"/>
          <w14:ligatures w14:val="none"/>
        </w:rPr>
        <w:t>Steps to Reproduce</w:t>
      </w:r>
    </w:p>
    <w:p w:rsidR="001A0512" w:rsidRPr="001A0512" w:rsidRDefault="001A0512" w:rsidP="001A0512">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Login using valid credentials.</w:t>
      </w:r>
    </w:p>
    <w:p w:rsidR="001A0512" w:rsidRPr="001A0512" w:rsidRDefault="001A0512" w:rsidP="001A0512">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Navigate to Deposit page.</w:t>
      </w:r>
    </w:p>
    <w:p w:rsidR="001A0512" w:rsidRPr="001A0512" w:rsidRDefault="001A0512" w:rsidP="001A0512">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Enter a valid Account Number.</w:t>
      </w:r>
    </w:p>
    <w:p w:rsidR="001A0512" w:rsidRPr="001A0512" w:rsidRDefault="001A0512" w:rsidP="001A0512">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Enter a valid Deposit Amount.</w:t>
      </w:r>
    </w:p>
    <w:p w:rsidR="001A0512" w:rsidRPr="001A0512" w:rsidRDefault="001A0512" w:rsidP="001A0512">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Enter Transaction Description.</w:t>
      </w:r>
    </w:p>
    <w:p w:rsidR="001A0512" w:rsidRPr="001A0512" w:rsidRDefault="001A0512" w:rsidP="001A0512">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Click Submit.</w:t>
      </w:r>
    </w:p>
    <w:p w:rsidR="001A0512" w:rsidRPr="001A0512" w:rsidRDefault="001A0512" w:rsidP="001A05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0512">
        <w:rPr>
          <w:rFonts w:ascii="Times New Roman" w:eastAsia="Times New Roman" w:hAnsi="Times New Roman" w:cs="Times New Roman"/>
          <w:b/>
          <w:bCs/>
          <w:kern w:val="0"/>
          <w:sz w:val="27"/>
          <w:szCs w:val="27"/>
          <w:lang w:eastAsia="en-IN"/>
          <w14:ligatures w14:val="none"/>
        </w:rPr>
        <w:t>Expected Result</w:t>
      </w:r>
    </w:p>
    <w:p w:rsidR="001A0512" w:rsidRPr="001A0512" w:rsidRDefault="001A0512"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The deposit transaction should be completed successfully and a confirmation page should display transaction details.</w:t>
      </w:r>
    </w:p>
    <w:p w:rsidR="001A0512" w:rsidRPr="001A0512" w:rsidRDefault="001A0512" w:rsidP="001A05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0512">
        <w:rPr>
          <w:rFonts w:ascii="Times New Roman" w:eastAsia="Times New Roman" w:hAnsi="Times New Roman" w:cs="Times New Roman"/>
          <w:b/>
          <w:bCs/>
          <w:kern w:val="0"/>
          <w:sz w:val="27"/>
          <w:szCs w:val="27"/>
          <w:lang w:eastAsia="en-IN"/>
          <w14:ligatures w14:val="none"/>
        </w:rPr>
        <w:t>Actual Result</w:t>
      </w:r>
    </w:p>
    <w:p w:rsidR="001A0512" w:rsidRPr="001A0512" w:rsidRDefault="001A0512"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Application crashes and displays HTTP 500 Internal Server Error.</w:t>
      </w:r>
    </w:p>
    <w:p w:rsidR="001A0512" w:rsidRPr="001A0512" w:rsidRDefault="001A0512" w:rsidP="001A05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0512">
        <w:rPr>
          <w:rFonts w:ascii="Times New Roman" w:eastAsia="Times New Roman" w:hAnsi="Times New Roman" w:cs="Times New Roman"/>
          <w:b/>
          <w:bCs/>
          <w:kern w:val="0"/>
          <w:sz w:val="27"/>
          <w:szCs w:val="27"/>
          <w:lang w:eastAsia="en-IN"/>
          <w14:ligatures w14:val="none"/>
        </w:rPr>
        <w:t>Business Impact</w:t>
      </w:r>
    </w:p>
    <w:p w:rsidR="001A0512" w:rsidRPr="001A0512" w:rsidRDefault="001A0512" w:rsidP="001A0512">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Core banking functionality becomes unusable.</w:t>
      </w:r>
    </w:p>
    <w:p w:rsidR="001A0512" w:rsidRPr="001A0512" w:rsidRDefault="001A0512" w:rsidP="001A0512">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Customers cannot deposit funds.</w:t>
      </w:r>
    </w:p>
    <w:p w:rsidR="001A0512" w:rsidRPr="001A0512" w:rsidRDefault="001A0512" w:rsidP="001A0512">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Potential loss of business transactions.</w:t>
      </w:r>
    </w:p>
    <w:p w:rsidR="001A0512" w:rsidRPr="001A0512" w:rsidRDefault="001A0512" w:rsidP="001A0512">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Significant impact on customer trust.</w:t>
      </w:r>
    </w:p>
    <w:p w:rsidR="001A0512" w:rsidRPr="001A0512" w:rsidRDefault="001A0512" w:rsidP="001A05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0512">
        <w:rPr>
          <w:rFonts w:ascii="Times New Roman" w:eastAsia="Times New Roman" w:hAnsi="Times New Roman" w:cs="Times New Roman"/>
          <w:b/>
          <w:bCs/>
          <w:kern w:val="0"/>
          <w:sz w:val="27"/>
          <w:szCs w:val="27"/>
          <w:lang w:eastAsia="en-IN"/>
          <w14:ligatures w14:val="none"/>
        </w:rPr>
        <w:t>Frequency</w:t>
      </w:r>
    </w:p>
    <w:p w:rsidR="001A0512" w:rsidRPr="001A0512" w:rsidRDefault="001A0512"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100% Reproducible</w:t>
      </w:r>
    </w:p>
    <w:p w:rsidR="001A0512" w:rsidRPr="001A0512" w:rsidRDefault="001A0512" w:rsidP="001A05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0512">
        <w:rPr>
          <w:rFonts w:ascii="Times New Roman" w:eastAsia="Times New Roman" w:hAnsi="Times New Roman" w:cs="Times New Roman"/>
          <w:b/>
          <w:bCs/>
          <w:kern w:val="0"/>
          <w:sz w:val="27"/>
          <w:szCs w:val="27"/>
          <w:lang w:eastAsia="en-IN"/>
          <w14:ligatures w14:val="none"/>
        </w:rPr>
        <w:t>Recommendation</w:t>
      </w:r>
    </w:p>
    <w:p w:rsidR="001A0512" w:rsidRDefault="001A0512"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Investigate server logs and implement exception handling for deposit transactions.</w:t>
      </w:r>
    </w:p>
    <w:p w:rsidR="001A0512" w:rsidRDefault="001A0512" w:rsidP="001A0512">
      <w:pPr>
        <w:spacing w:before="100" w:beforeAutospacing="1" w:after="100" w:afterAutospacing="1" w:line="240" w:lineRule="auto"/>
        <w:rPr>
          <w:rFonts w:ascii="Times New Roman" w:eastAsia="Times New Roman" w:hAnsi="Times New Roman" w:cs="Times New Roman"/>
          <w:noProof/>
          <w:kern w:val="0"/>
          <w:lang w:eastAsia="en-IN"/>
        </w:rPr>
      </w:pPr>
    </w:p>
    <w:p w:rsidR="001A0512" w:rsidRDefault="001A0512"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rPr>
        <w:lastRenderedPageBreak/>
        <w:drawing>
          <wp:inline distT="0" distB="0" distL="0" distR="0">
            <wp:extent cx="5731510" cy="30714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ttp.png"/>
                    <pic:cNvPicPr/>
                  </pic:nvPicPr>
                  <pic:blipFill rotWithShape="1">
                    <a:blip r:embed="rId5" cstate="print">
                      <a:extLst>
                        <a:ext uri="{28A0092B-C50C-407E-A947-70E740481C1C}">
                          <a14:useLocalDpi xmlns:a14="http://schemas.microsoft.com/office/drawing/2010/main" val="0"/>
                        </a:ext>
                      </a:extLst>
                    </a:blip>
                    <a:srcRect t="4727"/>
                    <a:stretch/>
                  </pic:blipFill>
                  <pic:spPr bwMode="auto">
                    <a:xfrm>
                      <a:off x="0" y="0"/>
                      <a:ext cx="5731510" cy="3071495"/>
                    </a:xfrm>
                    <a:prstGeom prst="rect">
                      <a:avLst/>
                    </a:prstGeom>
                    <a:ln>
                      <a:noFill/>
                    </a:ln>
                    <a:extLst>
                      <a:ext uri="{53640926-AAD7-44D8-BBD7-CCE9431645EC}">
                        <a14:shadowObscured xmlns:a14="http://schemas.microsoft.com/office/drawing/2010/main"/>
                      </a:ext>
                    </a:extLst>
                  </pic:spPr>
                </pic:pic>
              </a:graphicData>
            </a:graphic>
          </wp:inline>
        </w:drawing>
      </w:r>
    </w:p>
    <w:p w:rsidR="00E836BC" w:rsidRDefault="00E836BC" w:rsidP="001A0512">
      <w:pPr>
        <w:spacing w:before="100" w:beforeAutospacing="1" w:after="100" w:afterAutospacing="1" w:line="240" w:lineRule="auto"/>
        <w:rPr>
          <w:rFonts w:ascii="Times New Roman" w:eastAsia="Times New Roman" w:hAnsi="Times New Roman" w:cs="Times New Roman"/>
          <w:noProof/>
          <w:kern w:val="0"/>
          <w:lang w:eastAsia="en-IN"/>
        </w:rPr>
      </w:pPr>
    </w:p>
    <w:p w:rsidR="00E836BC" w:rsidRPr="001A0512" w:rsidRDefault="00E836BC"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rPr>
        <w:drawing>
          <wp:inline distT="0" distB="0" distL="0" distR="0">
            <wp:extent cx="5731510" cy="2528570"/>
            <wp:effectExtent l="0" t="0" r="254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ompleteBankingWorkflow_20260610165559.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528570"/>
                    </a:xfrm>
                    <a:prstGeom prst="rect">
                      <a:avLst/>
                    </a:prstGeom>
                  </pic:spPr>
                </pic:pic>
              </a:graphicData>
            </a:graphic>
          </wp:inline>
        </w:drawing>
      </w:r>
    </w:p>
    <w:p w:rsidR="001A0512" w:rsidRPr="001A0512" w:rsidRDefault="001E45A1" w:rsidP="001A0512">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v:rect id="_x0000_i1029" style="width:0;height:1.5pt" o:hralign="center" o:hrstd="t" o:hr="t" fillcolor="#a0a0a0" stroked="f"/>
        </w:pict>
      </w:r>
    </w:p>
    <w:p w:rsidR="001A0512" w:rsidRPr="001A0512" w:rsidRDefault="001A0512" w:rsidP="001A051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A0512">
        <w:rPr>
          <w:rFonts w:ascii="Times New Roman" w:eastAsia="Times New Roman" w:hAnsi="Times New Roman" w:cs="Times New Roman"/>
          <w:b/>
          <w:bCs/>
          <w:kern w:val="0"/>
          <w:sz w:val="36"/>
          <w:szCs w:val="36"/>
          <w:lang w:eastAsia="en-IN"/>
          <w14:ligatures w14:val="none"/>
        </w:rPr>
        <w:t>BUG-002</w:t>
      </w:r>
    </w:p>
    <w:p w:rsidR="001A0512" w:rsidRPr="001A0512" w:rsidRDefault="001A0512" w:rsidP="001A05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0512">
        <w:rPr>
          <w:rFonts w:ascii="Times New Roman" w:eastAsia="Times New Roman" w:hAnsi="Times New Roman" w:cs="Times New Roman"/>
          <w:b/>
          <w:bCs/>
          <w:kern w:val="0"/>
          <w:sz w:val="27"/>
          <w:szCs w:val="27"/>
          <w:lang w:eastAsia="en-IN"/>
          <w14:ligatures w14:val="none"/>
        </w:rPr>
        <w:t>Defect Title</w:t>
      </w:r>
    </w:p>
    <w:p w:rsidR="001A0512" w:rsidRPr="001A0512" w:rsidRDefault="001A0512"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Password field accepts weak passwords below minimum length requirement</w:t>
      </w:r>
    </w:p>
    <w:p w:rsidR="001A0512" w:rsidRPr="001A0512" w:rsidRDefault="001A0512" w:rsidP="001A05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0512">
        <w:rPr>
          <w:rFonts w:ascii="Times New Roman" w:eastAsia="Times New Roman" w:hAnsi="Times New Roman" w:cs="Times New Roman"/>
          <w:b/>
          <w:bCs/>
          <w:kern w:val="0"/>
          <w:sz w:val="27"/>
          <w:szCs w:val="27"/>
          <w:lang w:eastAsia="en-IN"/>
          <w14:ligatures w14:val="none"/>
        </w:rPr>
        <w:t>Module</w:t>
      </w:r>
    </w:p>
    <w:p w:rsidR="001A0512" w:rsidRPr="001A0512" w:rsidRDefault="001A0512"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Customer Registration</w:t>
      </w:r>
    </w:p>
    <w:p w:rsidR="001A0512" w:rsidRPr="001A0512" w:rsidRDefault="001A0512" w:rsidP="001A05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0512">
        <w:rPr>
          <w:rFonts w:ascii="Times New Roman" w:eastAsia="Times New Roman" w:hAnsi="Times New Roman" w:cs="Times New Roman"/>
          <w:b/>
          <w:bCs/>
          <w:kern w:val="0"/>
          <w:sz w:val="27"/>
          <w:szCs w:val="27"/>
          <w:lang w:eastAsia="en-IN"/>
          <w14:ligatures w14:val="none"/>
        </w:rPr>
        <w:t>Severity</w:t>
      </w:r>
    </w:p>
    <w:p w:rsidR="001A0512" w:rsidRPr="001A0512" w:rsidRDefault="001A0512"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lastRenderedPageBreak/>
        <w:t>Major</w:t>
      </w:r>
    </w:p>
    <w:p w:rsidR="001A0512" w:rsidRPr="001A0512" w:rsidRDefault="001A0512" w:rsidP="001A05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0512">
        <w:rPr>
          <w:rFonts w:ascii="Times New Roman" w:eastAsia="Times New Roman" w:hAnsi="Times New Roman" w:cs="Times New Roman"/>
          <w:b/>
          <w:bCs/>
          <w:kern w:val="0"/>
          <w:sz w:val="27"/>
          <w:szCs w:val="27"/>
          <w:lang w:eastAsia="en-IN"/>
          <w14:ligatures w14:val="none"/>
        </w:rPr>
        <w:t>Priority</w:t>
      </w:r>
    </w:p>
    <w:p w:rsidR="001A0512" w:rsidRPr="001A0512" w:rsidRDefault="001A0512"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Medium</w:t>
      </w:r>
    </w:p>
    <w:p w:rsidR="001A0512" w:rsidRPr="001A0512" w:rsidRDefault="001A0512" w:rsidP="001A05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0512">
        <w:rPr>
          <w:rFonts w:ascii="Times New Roman" w:eastAsia="Times New Roman" w:hAnsi="Times New Roman" w:cs="Times New Roman"/>
          <w:b/>
          <w:bCs/>
          <w:kern w:val="0"/>
          <w:sz w:val="27"/>
          <w:szCs w:val="27"/>
          <w:lang w:eastAsia="en-IN"/>
          <w14:ligatures w14:val="none"/>
        </w:rPr>
        <w:t>Status</w:t>
      </w:r>
    </w:p>
    <w:p w:rsidR="001A0512" w:rsidRPr="001A0512" w:rsidRDefault="001A0512"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Open</w:t>
      </w:r>
    </w:p>
    <w:p w:rsidR="001A0512" w:rsidRPr="001A0512" w:rsidRDefault="001A0512" w:rsidP="001A05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0512">
        <w:rPr>
          <w:rFonts w:ascii="Times New Roman" w:eastAsia="Times New Roman" w:hAnsi="Times New Roman" w:cs="Times New Roman"/>
          <w:b/>
          <w:bCs/>
          <w:kern w:val="0"/>
          <w:sz w:val="27"/>
          <w:szCs w:val="27"/>
          <w:lang w:eastAsia="en-IN"/>
          <w14:ligatures w14:val="none"/>
        </w:rPr>
        <w:t>Description</w:t>
      </w:r>
    </w:p>
    <w:p w:rsidR="001A0512" w:rsidRPr="001A0512" w:rsidRDefault="001A0512"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The Password field accepts passwords that do not meet the minimum required password length. Weak passwords such as "123" or "</w:t>
      </w:r>
      <w:proofErr w:type="spellStart"/>
      <w:r w:rsidRPr="001A0512">
        <w:rPr>
          <w:rFonts w:ascii="Times New Roman" w:eastAsia="Times New Roman" w:hAnsi="Times New Roman" w:cs="Times New Roman"/>
          <w:kern w:val="0"/>
          <w:lang w:eastAsia="en-IN"/>
          <w14:ligatures w14:val="none"/>
        </w:rPr>
        <w:t>abc</w:t>
      </w:r>
      <w:proofErr w:type="spellEnd"/>
      <w:r w:rsidRPr="001A0512">
        <w:rPr>
          <w:rFonts w:ascii="Times New Roman" w:eastAsia="Times New Roman" w:hAnsi="Times New Roman" w:cs="Times New Roman"/>
          <w:kern w:val="0"/>
          <w:lang w:eastAsia="en-IN"/>
          <w14:ligatures w14:val="none"/>
        </w:rPr>
        <w:t>" are accepted and customer creation proceeds successfully.</w:t>
      </w:r>
    </w:p>
    <w:p w:rsidR="001A0512" w:rsidRPr="001A0512" w:rsidRDefault="001A0512"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The application lacks adequate password strength validation.</w:t>
      </w:r>
    </w:p>
    <w:p w:rsidR="001A0512" w:rsidRPr="001A0512" w:rsidRDefault="001A0512" w:rsidP="001A05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0512">
        <w:rPr>
          <w:rFonts w:ascii="Times New Roman" w:eastAsia="Times New Roman" w:hAnsi="Times New Roman" w:cs="Times New Roman"/>
          <w:b/>
          <w:bCs/>
          <w:kern w:val="0"/>
          <w:sz w:val="27"/>
          <w:szCs w:val="27"/>
          <w:lang w:eastAsia="en-IN"/>
          <w14:ligatures w14:val="none"/>
        </w:rPr>
        <w:t>Preconditions</w:t>
      </w:r>
    </w:p>
    <w:p w:rsidR="001A0512" w:rsidRPr="001A0512" w:rsidRDefault="001A0512" w:rsidP="001A0512">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User must navigate to Customer Registration page.</w:t>
      </w:r>
    </w:p>
    <w:p w:rsidR="001A0512" w:rsidRPr="001A0512" w:rsidRDefault="001A0512" w:rsidP="001A05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0512">
        <w:rPr>
          <w:rFonts w:ascii="Times New Roman" w:eastAsia="Times New Roman" w:hAnsi="Times New Roman" w:cs="Times New Roman"/>
          <w:b/>
          <w:bCs/>
          <w:kern w:val="0"/>
          <w:sz w:val="27"/>
          <w:szCs w:val="27"/>
          <w:lang w:eastAsia="en-IN"/>
          <w14:ligatures w14:val="none"/>
        </w:rPr>
        <w:t>Steps to Reproduce</w:t>
      </w:r>
    </w:p>
    <w:p w:rsidR="001A0512" w:rsidRPr="001A0512" w:rsidRDefault="001A0512" w:rsidP="001A0512">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Open Customer Registration page.</w:t>
      </w:r>
    </w:p>
    <w:p w:rsidR="001A0512" w:rsidRPr="001A0512" w:rsidRDefault="001A0512" w:rsidP="001A0512">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Fill all mandatory fields.</w:t>
      </w:r>
    </w:p>
    <w:p w:rsidR="001A0512" w:rsidRPr="001A0512" w:rsidRDefault="001A0512" w:rsidP="001A0512">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Enter password "123".</w:t>
      </w:r>
    </w:p>
    <w:p w:rsidR="001A0512" w:rsidRPr="001A0512" w:rsidRDefault="001A0512" w:rsidP="001A0512">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Submit the form.</w:t>
      </w:r>
    </w:p>
    <w:p w:rsidR="001A0512" w:rsidRPr="001A0512" w:rsidRDefault="001A0512" w:rsidP="001A05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0512">
        <w:rPr>
          <w:rFonts w:ascii="Times New Roman" w:eastAsia="Times New Roman" w:hAnsi="Times New Roman" w:cs="Times New Roman"/>
          <w:b/>
          <w:bCs/>
          <w:kern w:val="0"/>
          <w:sz w:val="27"/>
          <w:szCs w:val="27"/>
          <w:lang w:eastAsia="en-IN"/>
          <w14:ligatures w14:val="none"/>
        </w:rPr>
        <w:t>Expected Result</w:t>
      </w:r>
    </w:p>
    <w:p w:rsidR="001A0512" w:rsidRPr="001A0512" w:rsidRDefault="001A0512"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Application should reject passwords that fail minimum length requirements and display a validation message.</w:t>
      </w:r>
    </w:p>
    <w:p w:rsidR="001A0512" w:rsidRPr="001A0512" w:rsidRDefault="001A0512" w:rsidP="001A05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0512">
        <w:rPr>
          <w:rFonts w:ascii="Times New Roman" w:eastAsia="Times New Roman" w:hAnsi="Times New Roman" w:cs="Times New Roman"/>
          <w:b/>
          <w:bCs/>
          <w:kern w:val="0"/>
          <w:sz w:val="27"/>
          <w:szCs w:val="27"/>
          <w:lang w:eastAsia="en-IN"/>
          <w14:ligatures w14:val="none"/>
        </w:rPr>
        <w:t>Actual Result</w:t>
      </w:r>
    </w:p>
    <w:p w:rsidR="001A0512" w:rsidRPr="001A0512" w:rsidRDefault="001A0512"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Weak password is accepted and customer record is created successfully.</w:t>
      </w:r>
    </w:p>
    <w:p w:rsidR="001A0512" w:rsidRPr="001A0512" w:rsidRDefault="001A0512" w:rsidP="001A05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0512">
        <w:rPr>
          <w:rFonts w:ascii="Times New Roman" w:eastAsia="Times New Roman" w:hAnsi="Times New Roman" w:cs="Times New Roman"/>
          <w:b/>
          <w:bCs/>
          <w:kern w:val="0"/>
          <w:sz w:val="27"/>
          <w:szCs w:val="27"/>
          <w:lang w:eastAsia="en-IN"/>
          <w14:ligatures w14:val="none"/>
        </w:rPr>
        <w:t>Business Impact</w:t>
      </w:r>
    </w:p>
    <w:p w:rsidR="001A0512" w:rsidRPr="001A0512" w:rsidRDefault="001A0512" w:rsidP="001A0512">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Security vulnerability.</w:t>
      </w:r>
    </w:p>
    <w:p w:rsidR="001A0512" w:rsidRPr="001A0512" w:rsidRDefault="001A0512" w:rsidP="001A0512">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Increased risk of account compromise.</w:t>
      </w:r>
    </w:p>
    <w:p w:rsidR="001A0512" w:rsidRPr="001A0512" w:rsidRDefault="001A0512" w:rsidP="001A0512">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Non-compliance with password security standards.</w:t>
      </w:r>
    </w:p>
    <w:p w:rsidR="001A0512" w:rsidRPr="001A0512" w:rsidRDefault="001A0512" w:rsidP="001A05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0512">
        <w:rPr>
          <w:rFonts w:ascii="Times New Roman" w:eastAsia="Times New Roman" w:hAnsi="Times New Roman" w:cs="Times New Roman"/>
          <w:b/>
          <w:bCs/>
          <w:kern w:val="0"/>
          <w:sz w:val="27"/>
          <w:szCs w:val="27"/>
          <w:lang w:eastAsia="en-IN"/>
          <w14:ligatures w14:val="none"/>
        </w:rPr>
        <w:t>Frequency</w:t>
      </w:r>
    </w:p>
    <w:p w:rsidR="001A0512" w:rsidRPr="001A0512" w:rsidRDefault="001A0512"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100% Reproducible</w:t>
      </w:r>
    </w:p>
    <w:p w:rsidR="001A0512" w:rsidRPr="001A0512" w:rsidRDefault="001A0512" w:rsidP="001A05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0512">
        <w:rPr>
          <w:rFonts w:ascii="Times New Roman" w:eastAsia="Times New Roman" w:hAnsi="Times New Roman" w:cs="Times New Roman"/>
          <w:b/>
          <w:bCs/>
          <w:kern w:val="0"/>
          <w:sz w:val="27"/>
          <w:szCs w:val="27"/>
          <w:lang w:eastAsia="en-IN"/>
          <w14:ligatures w14:val="none"/>
        </w:rPr>
        <w:t>Recommendation</w:t>
      </w:r>
    </w:p>
    <w:p w:rsidR="001A0512" w:rsidRDefault="001A0512"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lastRenderedPageBreak/>
        <w:t>Implement minimum password length and complexity validation.</w:t>
      </w:r>
    </w:p>
    <w:p w:rsidR="001A0512" w:rsidRDefault="001A0512" w:rsidP="001A0512">
      <w:pPr>
        <w:spacing w:before="100" w:beforeAutospacing="1" w:after="100" w:afterAutospacing="1" w:line="240" w:lineRule="auto"/>
        <w:rPr>
          <w:rFonts w:ascii="Times New Roman" w:eastAsia="Times New Roman" w:hAnsi="Times New Roman" w:cs="Times New Roman"/>
          <w:noProof/>
          <w:kern w:val="0"/>
          <w:lang w:eastAsia="en-IN"/>
        </w:rPr>
      </w:pPr>
    </w:p>
    <w:p w:rsidR="001A0512" w:rsidRDefault="001A0512"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rPr>
        <w:drawing>
          <wp:inline distT="0" distB="0" distL="0" distR="0">
            <wp:extent cx="5731510" cy="305625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asswordweak.png"/>
                    <pic:cNvPicPr/>
                  </pic:nvPicPr>
                  <pic:blipFill rotWithShape="1">
                    <a:blip r:embed="rId7" cstate="print">
                      <a:extLst>
                        <a:ext uri="{28A0092B-C50C-407E-A947-70E740481C1C}">
                          <a14:useLocalDpi xmlns:a14="http://schemas.microsoft.com/office/drawing/2010/main" val="0"/>
                        </a:ext>
                      </a:extLst>
                    </a:blip>
                    <a:srcRect t="5200"/>
                    <a:stretch/>
                  </pic:blipFill>
                  <pic:spPr bwMode="auto">
                    <a:xfrm>
                      <a:off x="0" y="0"/>
                      <a:ext cx="5731510" cy="3056255"/>
                    </a:xfrm>
                    <a:prstGeom prst="rect">
                      <a:avLst/>
                    </a:prstGeom>
                    <a:ln>
                      <a:noFill/>
                    </a:ln>
                    <a:extLst>
                      <a:ext uri="{53640926-AAD7-44D8-BBD7-CCE9431645EC}">
                        <a14:shadowObscured xmlns:a14="http://schemas.microsoft.com/office/drawing/2010/main"/>
                      </a:ext>
                    </a:extLst>
                  </pic:spPr>
                </pic:pic>
              </a:graphicData>
            </a:graphic>
          </wp:inline>
        </w:drawing>
      </w:r>
    </w:p>
    <w:p w:rsidR="00E836BC" w:rsidRDefault="00E836BC" w:rsidP="001A0512">
      <w:pPr>
        <w:spacing w:before="100" w:beforeAutospacing="1" w:after="100" w:afterAutospacing="1" w:line="240" w:lineRule="auto"/>
        <w:rPr>
          <w:rFonts w:ascii="Times New Roman" w:eastAsia="Times New Roman" w:hAnsi="Times New Roman" w:cs="Times New Roman"/>
          <w:noProof/>
          <w:kern w:val="0"/>
          <w:lang w:eastAsia="en-IN"/>
        </w:rPr>
      </w:pPr>
    </w:p>
    <w:p w:rsidR="00E836BC" w:rsidRDefault="00E836BC" w:rsidP="001A0512">
      <w:pPr>
        <w:spacing w:before="100" w:beforeAutospacing="1" w:after="100" w:afterAutospacing="1" w:line="240" w:lineRule="auto"/>
        <w:rPr>
          <w:rFonts w:ascii="Times New Roman" w:eastAsia="Times New Roman" w:hAnsi="Times New Roman" w:cs="Times New Roman"/>
          <w:noProof/>
          <w:kern w:val="0"/>
          <w:lang w:eastAsia="en-IN"/>
        </w:rPr>
      </w:pPr>
    </w:p>
    <w:p w:rsidR="00E836BC" w:rsidRPr="001A0512" w:rsidRDefault="00E836BC"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rPr>
        <w:drawing>
          <wp:inline distT="0" distB="0" distL="0" distR="0">
            <wp:extent cx="5731510" cy="307149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122).png"/>
                    <pic:cNvPicPr/>
                  </pic:nvPicPr>
                  <pic:blipFill rotWithShape="1">
                    <a:blip r:embed="rId8" cstate="print">
                      <a:extLst>
                        <a:ext uri="{28A0092B-C50C-407E-A947-70E740481C1C}">
                          <a14:useLocalDpi xmlns:a14="http://schemas.microsoft.com/office/drawing/2010/main" val="0"/>
                        </a:ext>
                      </a:extLst>
                    </a:blip>
                    <a:srcRect t="4727"/>
                    <a:stretch/>
                  </pic:blipFill>
                  <pic:spPr bwMode="auto">
                    <a:xfrm>
                      <a:off x="0" y="0"/>
                      <a:ext cx="5731510" cy="3071495"/>
                    </a:xfrm>
                    <a:prstGeom prst="rect">
                      <a:avLst/>
                    </a:prstGeom>
                    <a:ln>
                      <a:noFill/>
                    </a:ln>
                    <a:extLst>
                      <a:ext uri="{53640926-AAD7-44D8-BBD7-CCE9431645EC}">
                        <a14:shadowObscured xmlns:a14="http://schemas.microsoft.com/office/drawing/2010/main"/>
                      </a:ext>
                    </a:extLst>
                  </pic:spPr>
                </pic:pic>
              </a:graphicData>
            </a:graphic>
          </wp:inline>
        </w:drawing>
      </w:r>
    </w:p>
    <w:p w:rsidR="001A0512" w:rsidRPr="001A0512" w:rsidRDefault="001E45A1" w:rsidP="001A0512">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v:rect id="_x0000_i1030" style="width:0;height:1.5pt" o:hralign="center" o:hrstd="t" o:hr="t" fillcolor="#a0a0a0" stroked="f"/>
        </w:pict>
      </w:r>
    </w:p>
    <w:p w:rsidR="001A0512" w:rsidRPr="001A0512" w:rsidRDefault="001A0512" w:rsidP="001A051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A0512">
        <w:rPr>
          <w:rFonts w:ascii="Times New Roman" w:eastAsia="Times New Roman" w:hAnsi="Times New Roman" w:cs="Times New Roman"/>
          <w:b/>
          <w:bCs/>
          <w:kern w:val="0"/>
          <w:sz w:val="36"/>
          <w:szCs w:val="36"/>
          <w:lang w:eastAsia="en-IN"/>
          <w14:ligatures w14:val="none"/>
        </w:rPr>
        <w:t>BUG-003</w:t>
      </w:r>
    </w:p>
    <w:p w:rsidR="001A0512" w:rsidRPr="001A0512" w:rsidRDefault="001A0512" w:rsidP="001A05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0512">
        <w:rPr>
          <w:rFonts w:ascii="Times New Roman" w:eastAsia="Times New Roman" w:hAnsi="Times New Roman" w:cs="Times New Roman"/>
          <w:b/>
          <w:bCs/>
          <w:kern w:val="0"/>
          <w:sz w:val="27"/>
          <w:szCs w:val="27"/>
          <w:lang w:eastAsia="en-IN"/>
          <w14:ligatures w14:val="none"/>
        </w:rPr>
        <w:lastRenderedPageBreak/>
        <w:t>Defect Title</w:t>
      </w:r>
    </w:p>
    <w:p w:rsidR="001A0512" w:rsidRPr="001A0512" w:rsidRDefault="001A0512"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Customer Registration accepts invalid City and State combinations</w:t>
      </w:r>
    </w:p>
    <w:p w:rsidR="001A0512" w:rsidRPr="001A0512" w:rsidRDefault="001A0512" w:rsidP="001A05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0512">
        <w:rPr>
          <w:rFonts w:ascii="Times New Roman" w:eastAsia="Times New Roman" w:hAnsi="Times New Roman" w:cs="Times New Roman"/>
          <w:b/>
          <w:bCs/>
          <w:kern w:val="0"/>
          <w:sz w:val="27"/>
          <w:szCs w:val="27"/>
          <w:lang w:eastAsia="en-IN"/>
          <w14:ligatures w14:val="none"/>
        </w:rPr>
        <w:t>Module</w:t>
      </w:r>
    </w:p>
    <w:p w:rsidR="001A0512" w:rsidRPr="001A0512" w:rsidRDefault="001A0512"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Customer Registration</w:t>
      </w:r>
    </w:p>
    <w:p w:rsidR="001A0512" w:rsidRPr="001A0512" w:rsidRDefault="001A0512" w:rsidP="001A05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0512">
        <w:rPr>
          <w:rFonts w:ascii="Times New Roman" w:eastAsia="Times New Roman" w:hAnsi="Times New Roman" w:cs="Times New Roman"/>
          <w:b/>
          <w:bCs/>
          <w:kern w:val="0"/>
          <w:sz w:val="27"/>
          <w:szCs w:val="27"/>
          <w:lang w:eastAsia="en-IN"/>
          <w14:ligatures w14:val="none"/>
        </w:rPr>
        <w:t>Severity</w:t>
      </w:r>
    </w:p>
    <w:p w:rsidR="001A0512" w:rsidRPr="001A0512" w:rsidRDefault="001A0512"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Minor</w:t>
      </w:r>
    </w:p>
    <w:p w:rsidR="001A0512" w:rsidRPr="001A0512" w:rsidRDefault="001A0512" w:rsidP="001A05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0512">
        <w:rPr>
          <w:rFonts w:ascii="Times New Roman" w:eastAsia="Times New Roman" w:hAnsi="Times New Roman" w:cs="Times New Roman"/>
          <w:b/>
          <w:bCs/>
          <w:kern w:val="0"/>
          <w:sz w:val="27"/>
          <w:szCs w:val="27"/>
          <w:lang w:eastAsia="en-IN"/>
          <w14:ligatures w14:val="none"/>
        </w:rPr>
        <w:t>Priority</w:t>
      </w:r>
    </w:p>
    <w:p w:rsidR="001A0512" w:rsidRPr="001A0512" w:rsidRDefault="001A0512"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Medium</w:t>
      </w:r>
    </w:p>
    <w:p w:rsidR="001A0512" w:rsidRPr="001A0512" w:rsidRDefault="001A0512" w:rsidP="001A05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0512">
        <w:rPr>
          <w:rFonts w:ascii="Times New Roman" w:eastAsia="Times New Roman" w:hAnsi="Times New Roman" w:cs="Times New Roman"/>
          <w:b/>
          <w:bCs/>
          <w:kern w:val="0"/>
          <w:sz w:val="27"/>
          <w:szCs w:val="27"/>
          <w:lang w:eastAsia="en-IN"/>
          <w14:ligatures w14:val="none"/>
        </w:rPr>
        <w:t>Status</w:t>
      </w:r>
    </w:p>
    <w:p w:rsidR="001A0512" w:rsidRPr="001A0512" w:rsidRDefault="001A0512"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Open</w:t>
      </w:r>
    </w:p>
    <w:p w:rsidR="001A0512" w:rsidRPr="001A0512" w:rsidRDefault="001A0512" w:rsidP="001A05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0512">
        <w:rPr>
          <w:rFonts w:ascii="Times New Roman" w:eastAsia="Times New Roman" w:hAnsi="Times New Roman" w:cs="Times New Roman"/>
          <w:b/>
          <w:bCs/>
          <w:kern w:val="0"/>
          <w:sz w:val="27"/>
          <w:szCs w:val="27"/>
          <w:lang w:eastAsia="en-IN"/>
          <w14:ligatures w14:val="none"/>
        </w:rPr>
        <w:t>Description</w:t>
      </w:r>
    </w:p>
    <w:p w:rsidR="001A0512" w:rsidRPr="001A0512" w:rsidRDefault="001A0512"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The application accepts any City and State combination without validation. Users can enter cities that do not belong to the specified state and customer creation proceeds successfully.</w:t>
      </w:r>
    </w:p>
    <w:p w:rsidR="001A0512" w:rsidRPr="001A0512" w:rsidRDefault="001A0512" w:rsidP="001A05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0512">
        <w:rPr>
          <w:rFonts w:ascii="Times New Roman" w:eastAsia="Times New Roman" w:hAnsi="Times New Roman" w:cs="Times New Roman"/>
          <w:b/>
          <w:bCs/>
          <w:kern w:val="0"/>
          <w:sz w:val="27"/>
          <w:szCs w:val="27"/>
          <w:lang w:eastAsia="en-IN"/>
          <w14:ligatures w14:val="none"/>
        </w:rPr>
        <w:t>Preconditions</w:t>
      </w:r>
    </w:p>
    <w:p w:rsidR="001A0512" w:rsidRPr="001A0512" w:rsidRDefault="001A0512" w:rsidP="001A0512">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User must be logged in.</w:t>
      </w:r>
    </w:p>
    <w:p w:rsidR="001A0512" w:rsidRPr="001A0512" w:rsidRDefault="001A0512" w:rsidP="001A0512">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Customer Registration page must be accessible.</w:t>
      </w:r>
    </w:p>
    <w:p w:rsidR="001A0512" w:rsidRPr="001A0512" w:rsidRDefault="001A0512" w:rsidP="001A05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0512">
        <w:rPr>
          <w:rFonts w:ascii="Times New Roman" w:eastAsia="Times New Roman" w:hAnsi="Times New Roman" w:cs="Times New Roman"/>
          <w:b/>
          <w:bCs/>
          <w:kern w:val="0"/>
          <w:sz w:val="27"/>
          <w:szCs w:val="27"/>
          <w:lang w:eastAsia="en-IN"/>
          <w14:ligatures w14:val="none"/>
        </w:rPr>
        <w:t>Steps to Reproduce</w:t>
      </w:r>
    </w:p>
    <w:p w:rsidR="001A0512" w:rsidRPr="001A0512" w:rsidRDefault="001A0512" w:rsidP="001A0512">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Navigate to New Customer page.</w:t>
      </w:r>
    </w:p>
    <w:p w:rsidR="001A0512" w:rsidRPr="001A0512" w:rsidRDefault="001A0512" w:rsidP="001A0512">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Enter City = Mumbai.</w:t>
      </w:r>
    </w:p>
    <w:p w:rsidR="001A0512" w:rsidRPr="001A0512" w:rsidRDefault="001A0512" w:rsidP="001A0512">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Enter State = Bihar.</w:t>
      </w:r>
    </w:p>
    <w:p w:rsidR="001A0512" w:rsidRPr="001A0512" w:rsidRDefault="001A0512" w:rsidP="001A0512">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Submit the form.</w:t>
      </w:r>
    </w:p>
    <w:p w:rsidR="001A0512" w:rsidRPr="001A0512" w:rsidRDefault="001A0512" w:rsidP="001A05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0512">
        <w:rPr>
          <w:rFonts w:ascii="Times New Roman" w:eastAsia="Times New Roman" w:hAnsi="Times New Roman" w:cs="Times New Roman"/>
          <w:b/>
          <w:bCs/>
          <w:kern w:val="0"/>
          <w:sz w:val="27"/>
          <w:szCs w:val="27"/>
          <w:lang w:eastAsia="en-IN"/>
          <w14:ligatures w14:val="none"/>
        </w:rPr>
        <w:t>Expected Result</w:t>
      </w:r>
    </w:p>
    <w:p w:rsidR="001A0512" w:rsidRPr="001A0512" w:rsidRDefault="001A0512"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Application should validate City-State combinations and display an error message for invalid combinations.</w:t>
      </w:r>
    </w:p>
    <w:p w:rsidR="001A0512" w:rsidRPr="001A0512" w:rsidRDefault="001A0512" w:rsidP="001A05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0512">
        <w:rPr>
          <w:rFonts w:ascii="Times New Roman" w:eastAsia="Times New Roman" w:hAnsi="Times New Roman" w:cs="Times New Roman"/>
          <w:b/>
          <w:bCs/>
          <w:kern w:val="0"/>
          <w:sz w:val="27"/>
          <w:szCs w:val="27"/>
          <w:lang w:eastAsia="en-IN"/>
          <w14:ligatures w14:val="none"/>
        </w:rPr>
        <w:t>Actual Result</w:t>
      </w:r>
    </w:p>
    <w:p w:rsidR="001A0512" w:rsidRPr="001A0512" w:rsidRDefault="001A0512"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Customer is created successfully despite invalid address information.</w:t>
      </w:r>
    </w:p>
    <w:p w:rsidR="001A0512" w:rsidRPr="001A0512" w:rsidRDefault="001A0512" w:rsidP="001A05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0512">
        <w:rPr>
          <w:rFonts w:ascii="Times New Roman" w:eastAsia="Times New Roman" w:hAnsi="Times New Roman" w:cs="Times New Roman"/>
          <w:b/>
          <w:bCs/>
          <w:kern w:val="0"/>
          <w:sz w:val="27"/>
          <w:szCs w:val="27"/>
          <w:lang w:eastAsia="en-IN"/>
          <w14:ligatures w14:val="none"/>
        </w:rPr>
        <w:t>Business Impact</w:t>
      </w:r>
    </w:p>
    <w:p w:rsidR="001A0512" w:rsidRPr="001A0512" w:rsidRDefault="001A0512" w:rsidP="001A0512">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lastRenderedPageBreak/>
        <w:t>Incorrect customer records.</w:t>
      </w:r>
    </w:p>
    <w:p w:rsidR="001A0512" w:rsidRPr="001A0512" w:rsidRDefault="001A0512" w:rsidP="001A0512">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Reduced data quality.</w:t>
      </w:r>
    </w:p>
    <w:p w:rsidR="001A0512" w:rsidRPr="001A0512" w:rsidRDefault="001A0512" w:rsidP="001A0512">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Reporting inaccuracies.</w:t>
      </w:r>
    </w:p>
    <w:p w:rsidR="001A0512" w:rsidRPr="001A0512" w:rsidRDefault="001A0512" w:rsidP="001A05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0512">
        <w:rPr>
          <w:rFonts w:ascii="Times New Roman" w:eastAsia="Times New Roman" w:hAnsi="Times New Roman" w:cs="Times New Roman"/>
          <w:b/>
          <w:bCs/>
          <w:kern w:val="0"/>
          <w:sz w:val="27"/>
          <w:szCs w:val="27"/>
          <w:lang w:eastAsia="en-IN"/>
          <w14:ligatures w14:val="none"/>
        </w:rPr>
        <w:t>Frequency</w:t>
      </w:r>
    </w:p>
    <w:p w:rsidR="001A0512" w:rsidRPr="001A0512" w:rsidRDefault="001A0512"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100% Reproducible</w:t>
      </w:r>
    </w:p>
    <w:p w:rsidR="001A0512" w:rsidRPr="001A0512" w:rsidRDefault="001A0512" w:rsidP="001A05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0512">
        <w:rPr>
          <w:rFonts w:ascii="Times New Roman" w:eastAsia="Times New Roman" w:hAnsi="Times New Roman" w:cs="Times New Roman"/>
          <w:b/>
          <w:bCs/>
          <w:kern w:val="0"/>
          <w:sz w:val="27"/>
          <w:szCs w:val="27"/>
          <w:lang w:eastAsia="en-IN"/>
          <w14:ligatures w14:val="none"/>
        </w:rPr>
        <w:t>Recommendation</w:t>
      </w:r>
    </w:p>
    <w:p w:rsidR="001A0512" w:rsidRDefault="001A0512"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Integrate geographical validation rules or reference datasets.</w:t>
      </w:r>
    </w:p>
    <w:p w:rsidR="001A0512" w:rsidRDefault="001A0512" w:rsidP="001A0512">
      <w:pPr>
        <w:spacing w:before="100" w:beforeAutospacing="1" w:after="100" w:afterAutospacing="1" w:line="240" w:lineRule="auto"/>
        <w:rPr>
          <w:rFonts w:ascii="Times New Roman" w:eastAsia="Times New Roman" w:hAnsi="Times New Roman" w:cs="Times New Roman"/>
          <w:noProof/>
          <w:kern w:val="0"/>
          <w:lang w:eastAsia="en-IN"/>
        </w:rPr>
      </w:pPr>
    </w:p>
    <w:p w:rsidR="001A0512" w:rsidRDefault="001A0512"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rPr>
        <w:drawing>
          <wp:inline distT="0" distB="0" distL="0" distR="0">
            <wp:extent cx="5731510" cy="3063875"/>
            <wp:effectExtent l="0" t="0" r="254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itynstate.png"/>
                    <pic:cNvPicPr/>
                  </pic:nvPicPr>
                  <pic:blipFill rotWithShape="1">
                    <a:blip r:embed="rId9" cstate="print">
                      <a:extLst>
                        <a:ext uri="{28A0092B-C50C-407E-A947-70E740481C1C}">
                          <a14:useLocalDpi xmlns:a14="http://schemas.microsoft.com/office/drawing/2010/main" val="0"/>
                        </a:ext>
                      </a:extLst>
                    </a:blip>
                    <a:srcRect t="4963"/>
                    <a:stretch/>
                  </pic:blipFill>
                  <pic:spPr bwMode="auto">
                    <a:xfrm>
                      <a:off x="0" y="0"/>
                      <a:ext cx="5731510" cy="3063875"/>
                    </a:xfrm>
                    <a:prstGeom prst="rect">
                      <a:avLst/>
                    </a:prstGeom>
                    <a:ln>
                      <a:noFill/>
                    </a:ln>
                    <a:extLst>
                      <a:ext uri="{53640926-AAD7-44D8-BBD7-CCE9431645EC}">
                        <a14:shadowObscured xmlns:a14="http://schemas.microsoft.com/office/drawing/2010/main"/>
                      </a:ext>
                    </a:extLst>
                  </pic:spPr>
                </pic:pic>
              </a:graphicData>
            </a:graphic>
          </wp:inline>
        </w:drawing>
      </w:r>
    </w:p>
    <w:p w:rsidR="001E45A1" w:rsidRPr="001A0512" w:rsidRDefault="001E45A1"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rPr>
        <w:lastRenderedPageBreak/>
        <w:drawing>
          <wp:inline distT="0" distB="0" distL="0" distR="0">
            <wp:extent cx="5731510" cy="322389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119).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1A0512" w:rsidRPr="001A0512" w:rsidRDefault="001E45A1" w:rsidP="001A0512">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v:rect id="_x0000_i1031" style="width:0;height:1.5pt" o:hralign="center" o:hrstd="t" o:hr="t" fillcolor="#a0a0a0" stroked="f"/>
        </w:pict>
      </w:r>
    </w:p>
    <w:p w:rsidR="001A0512" w:rsidRPr="001A0512" w:rsidRDefault="001A0512" w:rsidP="001A051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A0512">
        <w:rPr>
          <w:rFonts w:ascii="Times New Roman" w:eastAsia="Times New Roman" w:hAnsi="Times New Roman" w:cs="Times New Roman"/>
          <w:b/>
          <w:bCs/>
          <w:kern w:val="0"/>
          <w:sz w:val="36"/>
          <w:szCs w:val="36"/>
          <w:lang w:eastAsia="en-IN"/>
          <w14:ligatures w14:val="none"/>
        </w:rPr>
        <w:t>BUG-004</w:t>
      </w:r>
    </w:p>
    <w:p w:rsidR="001A0512" w:rsidRPr="001A0512" w:rsidRDefault="001A0512" w:rsidP="001A05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0512">
        <w:rPr>
          <w:rFonts w:ascii="Times New Roman" w:eastAsia="Times New Roman" w:hAnsi="Times New Roman" w:cs="Times New Roman"/>
          <w:b/>
          <w:bCs/>
          <w:kern w:val="0"/>
          <w:sz w:val="27"/>
          <w:szCs w:val="27"/>
          <w:lang w:eastAsia="en-IN"/>
          <w14:ligatures w14:val="none"/>
        </w:rPr>
        <w:t>Defect Title</w:t>
      </w:r>
    </w:p>
    <w:p w:rsidR="001A0512" w:rsidRPr="001A0512" w:rsidRDefault="001A0512"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Date of Birth field accepts future dates</w:t>
      </w:r>
    </w:p>
    <w:p w:rsidR="001A0512" w:rsidRPr="001A0512" w:rsidRDefault="001A0512" w:rsidP="001A05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0512">
        <w:rPr>
          <w:rFonts w:ascii="Times New Roman" w:eastAsia="Times New Roman" w:hAnsi="Times New Roman" w:cs="Times New Roman"/>
          <w:b/>
          <w:bCs/>
          <w:kern w:val="0"/>
          <w:sz w:val="27"/>
          <w:szCs w:val="27"/>
          <w:lang w:eastAsia="en-IN"/>
          <w14:ligatures w14:val="none"/>
        </w:rPr>
        <w:t>Module</w:t>
      </w:r>
    </w:p>
    <w:p w:rsidR="001A0512" w:rsidRPr="001A0512" w:rsidRDefault="001A0512"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Customer Registration</w:t>
      </w:r>
    </w:p>
    <w:p w:rsidR="001A0512" w:rsidRPr="001A0512" w:rsidRDefault="001A0512" w:rsidP="001A05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0512">
        <w:rPr>
          <w:rFonts w:ascii="Times New Roman" w:eastAsia="Times New Roman" w:hAnsi="Times New Roman" w:cs="Times New Roman"/>
          <w:b/>
          <w:bCs/>
          <w:kern w:val="0"/>
          <w:sz w:val="27"/>
          <w:szCs w:val="27"/>
          <w:lang w:eastAsia="en-IN"/>
          <w14:ligatures w14:val="none"/>
        </w:rPr>
        <w:t>Severity</w:t>
      </w:r>
    </w:p>
    <w:p w:rsidR="001A0512" w:rsidRPr="001A0512" w:rsidRDefault="001A0512"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Major</w:t>
      </w:r>
    </w:p>
    <w:p w:rsidR="001A0512" w:rsidRPr="001A0512" w:rsidRDefault="001A0512" w:rsidP="001A05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0512">
        <w:rPr>
          <w:rFonts w:ascii="Times New Roman" w:eastAsia="Times New Roman" w:hAnsi="Times New Roman" w:cs="Times New Roman"/>
          <w:b/>
          <w:bCs/>
          <w:kern w:val="0"/>
          <w:sz w:val="27"/>
          <w:szCs w:val="27"/>
          <w:lang w:eastAsia="en-IN"/>
          <w14:ligatures w14:val="none"/>
        </w:rPr>
        <w:t>Priority</w:t>
      </w:r>
    </w:p>
    <w:p w:rsidR="001A0512" w:rsidRPr="001A0512" w:rsidRDefault="001A0512"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Medium</w:t>
      </w:r>
    </w:p>
    <w:p w:rsidR="001A0512" w:rsidRPr="001A0512" w:rsidRDefault="001A0512" w:rsidP="001A05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0512">
        <w:rPr>
          <w:rFonts w:ascii="Times New Roman" w:eastAsia="Times New Roman" w:hAnsi="Times New Roman" w:cs="Times New Roman"/>
          <w:b/>
          <w:bCs/>
          <w:kern w:val="0"/>
          <w:sz w:val="27"/>
          <w:szCs w:val="27"/>
          <w:lang w:eastAsia="en-IN"/>
          <w14:ligatures w14:val="none"/>
        </w:rPr>
        <w:t>Status</w:t>
      </w:r>
    </w:p>
    <w:p w:rsidR="001A0512" w:rsidRPr="001A0512" w:rsidRDefault="001A0512"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Open</w:t>
      </w:r>
    </w:p>
    <w:p w:rsidR="001A0512" w:rsidRPr="001A0512" w:rsidRDefault="001A0512" w:rsidP="001A05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0512">
        <w:rPr>
          <w:rFonts w:ascii="Times New Roman" w:eastAsia="Times New Roman" w:hAnsi="Times New Roman" w:cs="Times New Roman"/>
          <w:b/>
          <w:bCs/>
          <w:kern w:val="0"/>
          <w:sz w:val="27"/>
          <w:szCs w:val="27"/>
          <w:lang w:eastAsia="en-IN"/>
          <w14:ligatures w14:val="none"/>
        </w:rPr>
        <w:t>Description</w:t>
      </w:r>
    </w:p>
    <w:p w:rsidR="001A0512" w:rsidRPr="001A0512" w:rsidRDefault="001A0512"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The Date of Birth field allows users to enter dates that occur in the future. The application successfully creates customer records using future dates, violating business logic.</w:t>
      </w:r>
    </w:p>
    <w:p w:rsidR="001A0512" w:rsidRPr="001A0512" w:rsidRDefault="001A0512" w:rsidP="001A05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0512">
        <w:rPr>
          <w:rFonts w:ascii="Times New Roman" w:eastAsia="Times New Roman" w:hAnsi="Times New Roman" w:cs="Times New Roman"/>
          <w:b/>
          <w:bCs/>
          <w:kern w:val="0"/>
          <w:sz w:val="27"/>
          <w:szCs w:val="27"/>
          <w:lang w:eastAsia="en-IN"/>
          <w14:ligatures w14:val="none"/>
        </w:rPr>
        <w:lastRenderedPageBreak/>
        <w:t>Preconditions</w:t>
      </w:r>
    </w:p>
    <w:p w:rsidR="001A0512" w:rsidRPr="001A0512" w:rsidRDefault="001A0512" w:rsidP="001A0512">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User must be logged in.</w:t>
      </w:r>
    </w:p>
    <w:p w:rsidR="001A0512" w:rsidRPr="001A0512" w:rsidRDefault="001A0512" w:rsidP="001A0512">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Customer Registration page must be available.</w:t>
      </w:r>
    </w:p>
    <w:p w:rsidR="001A0512" w:rsidRPr="001A0512" w:rsidRDefault="001A0512" w:rsidP="001A05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0512">
        <w:rPr>
          <w:rFonts w:ascii="Times New Roman" w:eastAsia="Times New Roman" w:hAnsi="Times New Roman" w:cs="Times New Roman"/>
          <w:b/>
          <w:bCs/>
          <w:kern w:val="0"/>
          <w:sz w:val="27"/>
          <w:szCs w:val="27"/>
          <w:lang w:eastAsia="en-IN"/>
          <w14:ligatures w14:val="none"/>
        </w:rPr>
        <w:t>Steps to Reproduce</w:t>
      </w:r>
    </w:p>
    <w:p w:rsidR="001A0512" w:rsidRPr="001A0512" w:rsidRDefault="001A0512" w:rsidP="001A0512">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Navigate to New Customer page.</w:t>
      </w:r>
    </w:p>
    <w:p w:rsidR="001A0512" w:rsidRPr="001A0512" w:rsidRDefault="001A0512" w:rsidP="001A0512">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Enter all mandatory fields.</w:t>
      </w:r>
    </w:p>
    <w:p w:rsidR="001A0512" w:rsidRPr="001A0512" w:rsidRDefault="001A0512" w:rsidP="001A0512">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Enter DOB = 01/01/2035.</w:t>
      </w:r>
    </w:p>
    <w:p w:rsidR="001A0512" w:rsidRPr="001A0512" w:rsidRDefault="001A0512" w:rsidP="001A0512">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Submit the form.</w:t>
      </w:r>
    </w:p>
    <w:p w:rsidR="001A0512" w:rsidRPr="001A0512" w:rsidRDefault="001A0512" w:rsidP="001A05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0512">
        <w:rPr>
          <w:rFonts w:ascii="Times New Roman" w:eastAsia="Times New Roman" w:hAnsi="Times New Roman" w:cs="Times New Roman"/>
          <w:b/>
          <w:bCs/>
          <w:kern w:val="0"/>
          <w:sz w:val="27"/>
          <w:szCs w:val="27"/>
          <w:lang w:eastAsia="en-IN"/>
          <w14:ligatures w14:val="none"/>
        </w:rPr>
        <w:t>Expected Result</w:t>
      </w:r>
    </w:p>
    <w:p w:rsidR="001A0512" w:rsidRPr="001A0512" w:rsidRDefault="001A0512"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Application should reject future dates and display a validation message.</w:t>
      </w:r>
    </w:p>
    <w:p w:rsidR="001A0512" w:rsidRPr="001A0512" w:rsidRDefault="001A0512" w:rsidP="001A05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0512">
        <w:rPr>
          <w:rFonts w:ascii="Times New Roman" w:eastAsia="Times New Roman" w:hAnsi="Times New Roman" w:cs="Times New Roman"/>
          <w:b/>
          <w:bCs/>
          <w:kern w:val="0"/>
          <w:sz w:val="27"/>
          <w:szCs w:val="27"/>
          <w:lang w:eastAsia="en-IN"/>
          <w14:ligatures w14:val="none"/>
        </w:rPr>
        <w:t>Actual Result</w:t>
      </w:r>
    </w:p>
    <w:p w:rsidR="001A0512" w:rsidRPr="001A0512" w:rsidRDefault="001A0512"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Customer is created successfully using future DOB.</w:t>
      </w:r>
    </w:p>
    <w:p w:rsidR="001A0512" w:rsidRPr="001A0512" w:rsidRDefault="001A0512" w:rsidP="001A05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0512">
        <w:rPr>
          <w:rFonts w:ascii="Times New Roman" w:eastAsia="Times New Roman" w:hAnsi="Times New Roman" w:cs="Times New Roman"/>
          <w:b/>
          <w:bCs/>
          <w:kern w:val="0"/>
          <w:sz w:val="27"/>
          <w:szCs w:val="27"/>
          <w:lang w:eastAsia="en-IN"/>
          <w14:ligatures w14:val="none"/>
        </w:rPr>
        <w:t>Business Impact</w:t>
      </w:r>
    </w:p>
    <w:p w:rsidR="001A0512" w:rsidRPr="001A0512" w:rsidRDefault="001A0512" w:rsidP="001A0512">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Invalid customer records.</w:t>
      </w:r>
    </w:p>
    <w:p w:rsidR="001A0512" w:rsidRPr="001A0512" w:rsidRDefault="001A0512" w:rsidP="001A0512">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Failure of age-based validations.</w:t>
      </w:r>
    </w:p>
    <w:p w:rsidR="001A0512" w:rsidRPr="001A0512" w:rsidRDefault="001A0512" w:rsidP="001A0512">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Poor data integrity.</w:t>
      </w:r>
    </w:p>
    <w:p w:rsidR="001A0512" w:rsidRPr="001A0512" w:rsidRDefault="001A0512" w:rsidP="001A05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0512">
        <w:rPr>
          <w:rFonts w:ascii="Times New Roman" w:eastAsia="Times New Roman" w:hAnsi="Times New Roman" w:cs="Times New Roman"/>
          <w:b/>
          <w:bCs/>
          <w:kern w:val="0"/>
          <w:sz w:val="27"/>
          <w:szCs w:val="27"/>
          <w:lang w:eastAsia="en-IN"/>
          <w14:ligatures w14:val="none"/>
        </w:rPr>
        <w:t>Frequency</w:t>
      </w:r>
    </w:p>
    <w:p w:rsidR="001A0512" w:rsidRPr="001A0512" w:rsidRDefault="001A0512"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100% Reproducible</w:t>
      </w:r>
    </w:p>
    <w:p w:rsidR="001A0512" w:rsidRPr="001A0512" w:rsidRDefault="001A0512" w:rsidP="001A05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0512">
        <w:rPr>
          <w:rFonts w:ascii="Times New Roman" w:eastAsia="Times New Roman" w:hAnsi="Times New Roman" w:cs="Times New Roman"/>
          <w:b/>
          <w:bCs/>
          <w:kern w:val="0"/>
          <w:sz w:val="27"/>
          <w:szCs w:val="27"/>
          <w:lang w:eastAsia="en-IN"/>
          <w14:ligatures w14:val="none"/>
        </w:rPr>
        <w:t>Recommendation</w:t>
      </w:r>
    </w:p>
    <w:p w:rsidR="001A0512" w:rsidRDefault="001A0512"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Validate DOB against current system date before form submission.</w:t>
      </w:r>
    </w:p>
    <w:p w:rsidR="001A0512" w:rsidRDefault="001A0512"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rPr>
        <w:lastRenderedPageBreak/>
        <w:drawing>
          <wp:inline distT="0" distB="0" distL="0" distR="0">
            <wp:extent cx="5731510" cy="3079115"/>
            <wp:effectExtent l="0" t="0" r="254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ob.png"/>
                    <pic:cNvPicPr/>
                  </pic:nvPicPr>
                  <pic:blipFill rotWithShape="1">
                    <a:blip r:embed="rId11" cstate="print">
                      <a:extLst>
                        <a:ext uri="{28A0092B-C50C-407E-A947-70E740481C1C}">
                          <a14:useLocalDpi xmlns:a14="http://schemas.microsoft.com/office/drawing/2010/main" val="0"/>
                        </a:ext>
                      </a:extLst>
                    </a:blip>
                    <a:srcRect t="4491"/>
                    <a:stretch/>
                  </pic:blipFill>
                  <pic:spPr bwMode="auto">
                    <a:xfrm>
                      <a:off x="0" y="0"/>
                      <a:ext cx="5731510" cy="3079115"/>
                    </a:xfrm>
                    <a:prstGeom prst="rect">
                      <a:avLst/>
                    </a:prstGeom>
                    <a:ln>
                      <a:noFill/>
                    </a:ln>
                    <a:extLst>
                      <a:ext uri="{53640926-AAD7-44D8-BBD7-CCE9431645EC}">
                        <a14:shadowObscured xmlns:a14="http://schemas.microsoft.com/office/drawing/2010/main"/>
                      </a:ext>
                    </a:extLst>
                  </pic:spPr>
                </pic:pic>
              </a:graphicData>
            </a:graphic>
          </wp:inline>
        </w:drawing>
      </w:r>
    </w:p>
    <w:p w:rsidR="001E45A1" w:rsidRDefault="001E45A1" w:rsidP="001A0512">
      <w:pPr>
        <w:spacing w:before="100" w:beforeAutospacing="1" w:after="100" w:afterAutospacing="1" w:line="240" w:lineRule="auto"/>
        <w:rPr>
          <w:rFonts w:ascii="Times New Roman" w:eastAsia="Times New Roman" w:hAnsi="Times New Roman" w:cs="Times New Roman"/>
          <w:noProof/>
          <w:kern w:val="0"/>
          <w:lang w:eastAsia="en-IN"/>
        </w:rPr>
      </w:pPr>
    </w:p>
    <w:p w:rsidR="001E45A1" w:rsidRPr="001A0512" w:rsidRDefault="001E45A1"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rPr>
        <w:drawing>
          <wp:inline distT="0" distB="0" distL="0" distR="0">
            <wp:extent cx="5731510" cy="3063875"/>
            <wp:effectExtent l="0" t="0" r="254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120).png"/>
                    <pic:cNvPicPr/>
                  </pic:nvPicPr>
                  <pic:blipFill rotWithShape="1">
                    <a:blip r:embed="rId12" cstate="print">
                      <a:extLst>
                        <a:ext uri="{28A0092B-C50C-407E-A947-70E740481C1C}">
                          <a14:useLocalDpi xmlns:a14="http://schemas.microsoft.com/office/drawing/2010/main" val="0"/>
                        </a:ext>
                      </a:extLst>
                    </a:blip>
                    <a:srcRect t="4963"/>
                    <a:stretch/>
                  </pic:blipFill>
                  <pic:spPr bwMode="auto">
                    <a:xfrm>
                      <a:off x="0" y="0"/>
                      <a:ext cx="5731510" cy="3063875"/>
                    </a:xfrm>
                    <a:prstGeom prst="rect">
                      <a:avLst/>
                    </a:prstGeom>
                    <a:ln>
                      <a:noFill/>
                    </a:ln>
                    <a:extLst>
                      <a:ext uri="{53640926-AAD7-44D8-BBD7-CCE9431645EC}">
                        <a14:shadowObscured xmlns:a14="http://schemas.microsoft.com/office/drawing/2010/main"/>
                      </a:ext>
                    </a:extLst>
                  </pic:spPr>
                </pic:pic>
              </a:graphicData>
            </a:graphic>
          </wp:inline>
        </w:drawing>
      </w:r>
    </w:p>
    <w:p w:rsidR="001A0512" w:rsidRPr="001A0512" w:rsidRDefault="001E45A1" w:rsidP="001A0512">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v:rect id="_x0000_i1032" style="width:0;height:1.5pt" o:hralign="center" o:hrstd="t" o:hr="t" fillcolor="#a0a0a0" stroked="f"/>
        </w:pict>
      </w:r>
    </w:p>
    <w:p w:rsidR="001A0512" w:rsidRPr="001A0512" w:rsidRDefault="001A0512" w:rsidP="001A051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A0512">
        <w:rPr>
          <w:rFonts w:ascii="Times New Roman" w:eastAsia="Times New Roman" w:hAnsi="Times New Roman" w:cs="Times New Roman"/>
          <w:b/>
          <w:bCs/>
          <w:kern w:val="0"/>
          <w:sz w:val="36"/>
          <w:szCs w:val="36"/>
          <w:lang w:eastAsia="en-IN"/>
          <w14:ligatures w14:val="none"/>
        </w:rPr>
        <w:t>BUG-005</w:t>
      </w:r>
    </w:p>
    <w:p w:rsidR="001A0512" w:rsidRPr="001A0512" w:rsidRDefault="001A0512" w:rsidP="001A05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0512">
        <w:rPr>
          <w:rFonts w:ascii="Times New Roman" w:eastAsia="Times New Roman" w:hAnsi="Times New Roman" w:cs="Times New Roman"/>
          <w:b/>
          <w:bCs/>
          <w:kern w:val="0"/>
          <w:sz w:val="27"/>
          <w:szCs w:val="27"/>
          <w:lang w:eastAsia="en-IN"/>
          <w14:ligatures w14:val="none"/>
        </w:rPr>
        <w:t>Defect Title</w:t>
      </w:r>
    </w:p>
    <w:p w:rsidR="001A0512" w:rsidRPr="001A0512" w:rsidRDefault="001A0512"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Deposit page intermittently displays "Please fill all fields" despite all fields being populated</w:t>
      </w:r>
    </w:p>
    <w:p w:rsidR="001A0512" w:rsidRPr="001A0512" w:rsidRDefault="001A0512" w:rsidP="001A05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0512">
        <w:rPr>
          <w:rFonts w:ascii="Times New Roman" w:eastAsia="Times New Roman" w:hAnsi="Times New Roman" w:cs="Times New Roman"/>
          <w:b/>
          <w:bCs/>
          <w:kern w:val="0"/>
          <w:sz w:val="27"/>
          <w:szCs w:val="27"/>
          <w:lang w:eastAsia="en-IN"/>
          <w14:ligatures w14:val="none"/>
        </w:rPr>
        <w:t>Module</w:t>
      </w:r>
    </w:p>
    <w:p w:rsidR="001A0512" w:rsidRPr="001A0512" w:rsidRDefault="001A0512"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lastRenderedPageBreak/>
        <w:t>Deposit</w:t>
      </w:r>
    </w:p>
    <w:p w:rsidR="001A0512" w:rsidRPr="001A0512" w:rsidRDefault="001A0512" w:rsidP="001A05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0512">
        <w:rPr>
          <w:rFonts w:ascii="Times New Roman" w:eastAsia="Times New Roman" w:hAnsi="Times New Roman" w:cs="Times New Roman"/>
          <w:b/>
          <w:bCs/>
          <w:kern w:val="0"/>
          <w:sz w:val="27"/>
          <w:szCs w:val="27"/>
          <w:lang w:eastAsia="en-IN"/>
          <w14:ligatures w14:val="none"/>
        </w:rPr>
        <w:t>Severity</w:t>
      </w:r>
    </w:p>
    <w:p w:rsidR="001A0512" w:rsidRPr="001A0512" w:rsidRDefault="001A0512"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Major</w:t>
      </w:r>
    </w:p>
    <w:p w:rsidR="001A0512" w:rsidRPr="001A0512" w:rsidRDefault="001A0512" w:rsidP="001A05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0512">
        <w:rPr>
          <w:rFonts w:ascii="Times New Roman" w:eastAsia="Times New Roman" w:hAnsi="Times New Roman" w:cs="Times New Roman"/>
          <w:b/>
          <w:bCs/>
          <w:kern w:val="0"/>
          <w:sz w:val="27"/>
          <w:szCs w:val="27"/>
          <w:lang w:eastAsia="en-IN"/>
          <w14:ligatures w14:val="none"/>
        </w:rPr>
        <w:t>Priority</w:t>
      </w:r>
    </w:p>
    <w:p w:rsidR="001A0512" w:rsidRPr="001A0512" w:rsidRDefault="001A0512"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High</w:t>
      </w:r>
    </w:p>
    <w:p w:rsidR="001A0512" w:rsidRPr="001A0512" w:rsidRDefault="001A0512" w:rsidP="001A05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0512">
        <w:rPr>
          <w:rFonts w:ascii="Times New Roman" w:eastAsia="Times New Roman" w:hAnsi="Times New Roman" w:cs="Times New Roman"/>
          <w:b/>
          <w:bCs/>
          <w:kern w:val="0"/>
          <w:sz w:val="27"/>
          <w:szCs w:val="27"/>
          <w:lang w:eastAsia="en-IN"/>
          <w14:ligatures w14:val="none"/>
        </w:rPr>
        <w:t>Status</w:t>
      </w:r>
    </w:p>
    <w:p w:rsidR="001A0512" w:rsidRPr="001A0512" w:rsidRDefault="001A0512"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Open</w:t>
      </w:r>
    </w:p>
    <w:p w:rsidR="001A0512" w:rsidRPr="001A0512" w:rsidRDefault="001A0512" w:rsidP="001A05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0512">
        <w:rPr>
          <w:rFonts w:ascii="Times New Roman" w:eastAsia="Times New Roman" w:hAnsi="Times New Roman" w:cs="Times New Roman"/>
          <w:b/>
          <w:bCs/>
          <w:kern w:val="0"/>
          <w:sz w:val="27"/>
          <w:szCs w:val="27"/>
          <w:lang w:eastAsia="en-IN"/>
          <w14:ligatures w14:val="none"/>
        </w:rPr>
        <w:t>Description</w:t>
      </w:r>
    </w:p>
    <w:p w:rsidR="001A0512" w:rsidRPr="001A0512" w:rsidRDefault="001A0512"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The Deposit page occasionally displays the validation message "Please fill all fields" even when all mandatory fields contain valid values.</w:t>
      </w:r>
    </w:p>
    <w:p w:rsidR="001A0512" w:rsidRPr="001A0512" w:rsidRDefault="001A0512"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The issue occurs inconsistently and appears to be related to validation timing or synchronization problems.</w:t>
      </w:r>
    </w:p>
    <w:p w:rsidR="001A0512" w:rsidRPr="001A0512" w:rsidRDefault="001A0512" w:rsidP="001A05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0512">
        <w:rPr>
          <w:rFonts w:ascii="Times New Roman" w:eastAsia="Times New Roman" w:hAnsi="Times New Roman" w:cs="Times New Roman"/>
          <w:b/>
          <w:bCs/>
          <w:kern w:val="0"/>
          <w:sz w:val="27"/>
          <w:szCs w:val="27"/>
          <w:lang w:eastAsia="en-IN"/>
          <w14:ligatures w14:val="none"/>
        </w:rPr>
        <w:t>Preconditions</w:t>
      </w:r>
    </w:p>
    <w:p w:rsidR="001A0512" w:rsidRPr="001A0512" w:rsidRDefault="001A0512" w:rsidP="001A0512">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User must be logged in.</w:t>
      </w:r>
    </w:p>
    <w:p w:rsidR="001A0512" w:rsidRPr="001A0512" w:rsidRDefault="001A0512" w:rsidP="001A0512">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Valid customer account must exist.</w:t>
      </w:r>
    </w:p>
    <w:p w:rsidR="001A0512" w:rsidRPr="001A0512" w:rsidRDefault="001A0512" w:rsidP="001A05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0512">
        <w:rPr>
          <w:rFonts w:ascii="Times New Roman" w:eastAsia="Times New Roman" w:hAnsi="Times New Roman" w:cs="Times New Roman"/>
          <w:b/>
          <w:bCs/>
          <w:kern w:val="0"/>
          <w:sz w:val="27"/>
          <w:szCs w:val="27"/>
          <w:lang w:eastAsia="en-IN"/>
          <w14:ligatures w14:val="none"/>
        </w:rPr>
        <w:t>Steps to Reproduce</w:t>
      </w:r>
    </w:p>
    <w:p w:rsidR="001A0512" w:rsidRPr="001A0512" w:rsidRDefault="001A0512" w:rsidP="001A0512">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Navigate to Deposit page.</w:t>
      </w:r>
    </w:p>
    <w:p w:rsidR="001A0512" w:rsidRPr="001A0512" w:rsidRDefault="001A0512" w:rsidP="001A0512">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Enter valid Account Number.</w:t>
      </w:r>
    </w:p>
    <w:p w:rsidR="001A0512" w:rsidRPr="001A0512" w:rsidRDefault="001A0512" w:rsidP="001A0512">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Enter valid Amount.</w:t>
      </w:r>
    </w:p>
    <w:p w:rsidR="001A0512" w:rsidRPr="001A0512" w:rsidRDefault="001A0512" w:rsidP="001A0512">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Enter valid Description.</w:t>
      </w:r>
    </w:p>
    <w:p w:rsidR="001A0512" w:rsidRPr="001A0512" w:rsidRDefault="001A0512" w:rsidP="001A0512">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Click Submit.</w:t>
      </w:r>
    </w:p>
    <w:p w:rsidR="001A0512" w:rsidRPr="001A0512" w:rsidRDefault="001A0512" w:rsidP="001A0512">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Repeat multiple times.</w:t>
      </w:r>
    </w:p>
    <w:p w:rsidR="001A0512" w:rsidRPr="001A0512" w:rsidRDefault="001A0512" w:rsidP="001A05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0512">
        <w:rPr>
          <w:rFonts w:ascii="Times New Roman" w:eastAsia="Times New Roman" w:hAnsi="Times New Roman" w:cs="Times New Roman"/>
          <w:b/>
          <w:bCs/>
          <w:kern w:val="0"/>
          <w:sz w:val="27"/>
          <w:szCs w:val="27"/>
          <w:lang w:eastAsia="en-IN"/>
          <w14:ligatures w14:val="none"/>
        </w:rPr>
        <w:t>Expected Result</w:t>
      </w:r>
    </w:p>
    <w:p w:rsidR="001A0512" w:rsidRPr="001A0512" w:rsidRDefault="001A0512"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Deposit transaction should be processed successfully.</w:t>
      </w:r>
    </w:p>
    <w:p w:rsidR="001A0512" w:rsidRPr="001A0512" w:rsidRDefault="001A0512" w:rsidP="001A05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0512">
        <w:rPr>
          <w:rFonts w:ascii="Times New Roman" w:eastAsia="Times New Roman" w:hAnsi="Times New Roman" w:cs="Times New Roman"/>
          <w:b/>
          <w:bCs/>
          <w:kern w:val="0"/>
          <w:sz w:val="27"/>
          <w:szCs w:val="27"/>
          <w:lang w:eastAsia="en-IN"/>
          <w14:ligatures w14:val="none"/>
        </w:rPr>
        <w:t>Actual Result</w:t>
      </w:r>
    </w:p>
    <w:p w:rsidR="001A0512" w:rsidRPr="001A0512" w:rsidRDefault="001A0512"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Application displays "Please fill all fields" validation message.</w:t>
      </w:r>
    </w:p>
    <w:p w:rsidR="001A0512" w:rsidRPr="001A0512" w:rsidRDefault="001A0512" w:rsidP="001A05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0512">
        <w:rPr>
          <w:rFonts w:ascii="Times New Roman" w:eastAsia="Times New Roman" w:hAnsi="Times New Roman" w:cs="Times New Roman"/>
          <w:b/>
          <w:bCs/>
          <w:kern w:val="0"/>
          <w:sz w:val="27"/>
          <w:szCs w:val="27"/>
          <w:lang w:eastAsia="en-IN"/>
          <w14:ligatures w14:val="none"/>
        </w:rPr>
        <w:t>Business Impact</w:t>
      </w:r>
    </w:p>
    <w:p w:rsidR="001A0512" w:rsidRPr="001A0512" w:rsidRDefault="001A0512" w:rsidP="001A0512">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Transaction failures.</w:t>
      </w:r>
    </w:p>
    <w:p w:rsidR="001A0512" w:rsidRPr="001A0512" w:rsidRDefault="001A0512" w:rsidP="001A0512">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User frustration.</w:t>
      </w:r>
    </w:p>
    <w:p w:rsidR="001A0512" w:rsidRPr="001A0512" w:rsidRDefault="001A0512" w:rsidP="001A0512">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Reduced confidence in application reliability.</w:t>
      </w:r>
    </w:p>
    <w:p w:rsidR="001A0512" w:rsidRPr="001A0512" w:rsidRDefault="001A0512" w:rsidP="001A05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0512">
        <w:rPr>
          <w:rFonts w:ascii="Times New Roman" w:eastAsia="Times New Roman" w:hAnsi="Times New Roman" w:cs="Times New Roman"/>
          <w:b/>
          <w:bCs/>
          <w:kern w:val="0"/>
          <w:sz w:val="27"/>
          <w:szCs w:val="27"/>
          <w:lang w:eastAsia="en-IN"/>
          <w14:ligatures w14:val="none"/>
        </w:rPr>
        <w:lastRenderedPageBreak/>
        <w:t>Frequency</w:t>
      </w:r>
    </w:p>
    <w:p w:rsidR="001A0512" w:rsidRPr="001A0512" w:rsidRDefault="001A0512"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Intermittent</w:t>
      </w:r>
    </w:p>
    <w:p w:rsidR="001A0512" w:rsidRPr="001A0512" w:rsidRDefault="001A0512" w:rsidP="001A05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0512">
        <w:rPr>
          <w:rFonts w:ascii="Times New Roman" w:eastAsia="Times New Roman" w:hAnsi="Times New Roman" w:cs="Times New Roman"/>
          <w:b/>
          <w:bCs/>
          <w:kern w:val="0"/>
          <w:sz w:val="27"/>
          <w:szCs w:val="27"/>
          <w:lang w:eastAsia="en-IN"/>
          <w14:ligatures w14:val="none"/>
        </w:rPr>
        <w:t>Recommendation</w:t>
      </w:r>
    </w:p>
    <w:p w:rsidR="001A0512" w:rsidRDefault="001A0512"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Review client-side validation logic and synchronization handling.</w:t>
      </w:r>
    </w:p>
    <w:p w:rsidR="001A0512" w:rsidRDefault="001A0512" w:rsidP="001A0512">
      <w:pPr>
        <w:spacing w:before="100" w:beforeAutospacing="1" w:after="100" w:afterAutospacing="1" w:line="240" w:lineRule="auto"/>
        <w:rPr>
          <w:rFonts w:ascii="Times New Roman" w:eastAsia="Times New Roman" w:hAnsi="Times New Roman" w:cs="Times New Roman"/>
          <w:noProof/>
          <w:kern w:val="0"/>
          <w:lang w:eastAsia="en-IN"/>
        </w:rPr>
      </w:pPr>
    </w:p>
    <w:p w:rsidR="001A0512" w:rsidRPr="001A0512" w:rsidRDefault="001A0512"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rPr>
        <w:drawing>
          <wp:inline distT="0" distB="0" distL="0" distR="0">
            <wp:extent cx="5731510" cy="308673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ll.png"/>
                    <pic:cNvPicPr/>
                  </pic:nvPicPr>
                  <pic:blipFill rotWithShape="1">
                    <a:blip r:embed="rId13" cstate="print">
                      <a:extLst>
                        <a:ext uri="{28A0092B-C50C-407E-A947-70E740481C1C}">
                          <a14:useLocalDpi xmlns:a14="http://schemas.microsoft.com/office/drawing/2010/main" val="0"/>
                        </a:ext>
                      </a:extLst>
                    </a:blip>
                    <a:srcRect t="4255"/>
                    <a:stretch/>
                  </pic:blipFill>
                  <pic:spPr bwMode="auto">
                    <a:xfrm>
                      <a:off x="0" y="0"/>
                      <a:ext cx="5731510" cy="3086735"/>
                    </a:xfrm>
                    <a:prstGeom prst="rect">
                      <a:avLst/>
                    </a:prstGeom>
                    <a:ln>
                      <a:noFill/>
                    </a:ln>
                    <a:extLst>
                      <a:ext uri="{53640926-AAD7-44D8-BBD7-CCE9431645EC}">
                        <a14:shadowObscured xmlns:a14="http://schemas.microsoft.com/office/drawing/2010/main"/>
                      </a:ext>
                    </a:extLst>
                  </pic:spPr>
                </pic:pic>
              </a:graphicData>
            </a:graphic>
          </wp:inline>
        </w:drawing>
      </w:r>
    </w:p>
    <w:p w:rsidR="001A0512" w:rsidRPr="001A0512" w:rsidRDefault="001E45A1" w:rsidP="001A0512">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v:rect id="_x0000_i1033" style="width:0;height:1.5pt" o:hralign="center" o:hrstd="t" o:hr="t" fillcolor="#a0a0a0" stroked="f"/>
        </w:pict>
      </w:r>
    </w:p>
    <w:p w:rsidR="001A0512" w:rsidRPr="001A0512" w:rsidRDefault="001A0512" w:rsidP="001A051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A0512">
        <w:rPr>
          <w:rFonts w:ascii="Times New Roman" w:eastAsia="Times New Roman" w:hAnsi="Times New Roman" w:cs="Times New Roman"/>
          <w:b/>
          <w:bCs/>
          <w:kern w:val="0"/>
          <w:sz w:val="36"/>
          <w:szCs w:val="36"/>
          <w:lang w:eastAsia="en-IN"/>
          <w14:ligatures w14:val="none"/>
        </w:rPr>
        <w:t>BUG-006</w:t>
      </w:r>
    </w:p>
    <w:p w:rsidR="001A0512" w:rsidRPr="001A0512" w:rsidRDefault="001A0512" w:rsidP="001A05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0512">
        <w:rPr>
          <w:rFonts w:ascii="Times New Roman" w:eastAsia="Times New Roman" w:hAnsi="Times New Roman" w:cs="Times New Roman"/>
          <w:b/>
          <w:bCs/>
          <w:kern w:val="0"/>
          <w:sz w:val="27"/>
          <w:szCs w:val="27"/>
          <w:lang w:eastAsia="en-IN"/>
          <w14:ligatures w14:val="none"/>
        </w:rPr>
        <w:t>Defect Title</w:t>
      </w:r>
    </w:p>
    <w:p w:rsidR="001A0512" w:rsidRPr="001A0512" w:rsidRDefault="001A0512"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Customer Registration accepts invalid State names</w:t>
      </w:r>
    </w:p>
    <w:p w:rsidR="001A0512" w:rsidRPr="001A0512" w:rsidRDefault="001A0512" w:rsidP="001A05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0512">
        <w:rPr>
          <w:rFonts w:ascii="Times New Roman" w:eastAsia="Times New Roman" w:hAnsi="Times New Roman" w:cs="Times New Roman"/>
          <w:b/>
          <w:bCs/>
          <w:kern w:val="0"/>
          <w:sz w:val="27"/>
          <w:szCs w:val="27"/>
          <w:lang w:eastAsia="en-IN"/>
          <w14:ligatures w14:val="none"/>
        </w:rPr>
        <w:t>Module</w:t>
      </w:r>
    </w:p>
    <w:p w:rsidR="001A0512" w:rsidRPr="001A0512" w:rsidRDefault="001A0512"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Customer Registration</w:t>
      </w:r>
    </w:p>
    <w:p w:rsidR="001A0512" w:rsidRPr="001A0512" w:rsidRDefault="001A0512" w:rsidP="001A05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0512">
        <w:rPr>
          <w:rFonts w:ascii="Times New Roman" w:eastAsia="Times New Roman" w:hAnsi="Times New Roman" w:cs="Times New Roman"/>
          <w:b/>
          <w:bCs/>
          <w:kern w:val="0"/>
          <w:sz w:val="27"/>
          <w:szCs w:val="27"/>
          <w:lang w:eastAsia="en-IN"/>
          <w14:ligatures w14:val="none"/>
        </w:rPr>
        <w:t>Severity</w:t>
      </w:r>
    </w:p>
    <w:p w:rsidR="001A0512" w:rsidRPr="001A0512" w:rsidRDefault="001A0512"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Major</w:t>
      </w:r>
    </w:p>
    <w:p w:rsidR="001A0512" w:rsidRPr="001A0512" w:rsidRDefault="001A0512" w:rsidP="001A05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0512">
        <w:rPr>
          <w:rFonts w:ascii="Times New Roman" w:eastAsia="Times New Roman" w:hAnsi="Times New Roman" w:cs="Times New Roman"/>
          <w:b/>
          <w:bCs/>
          <w:kern w:val="0"/>
          <w:sz w:val="27"/>
          <w:szCs w:val="27"/>
          <w:lang w:eastAsia="en-IN"/>
          <w14:ligatures w14:val="none"/>
        </w:rPr>
        <w:t>Priority</w:t>
      </w:r>
    </w:p>
    <w:p w:rsidR="001A0512" w:rsidRPr="001A0512" w:rsidRDefault="001A0512"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Medium</w:t>
      </w:r>
    </w:p>
    <w:p w:rsidR="001A0512" w:rsidRPr="001A0512" w:rsidRDefault="001A0512" w:rsidP="001A05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0512">
        <w:rPr>
          <w:rFonts w:ascii="Times New Roman" w:eastAsia="Times New Roman" w:hAnsi="Times New Roman" w:cs="Times New Roman"/>
          <w:b/>
          <w:bCs/>
          <w:kern w:val="0"/>
          <w:sz w:val="27"/>
          <w:szCs w:val="27"/>
          <w:lang w:eastAsia="en-IN"/>
          <w14:ligatures w14:val="none"/>
        </w:rPr>
        <w:lastRenderedPageBreak/>
        <w:t>Status</w:t>
      </w:r>
    </w:p>
    <w:p w:rsidR="001A0512" w:rsidRPr="001A0512" w:rsidRDefault="001A0512"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Open</w:t>
      </w:r>
    </w:p>
    <w:p w:rsidR="001A0512" w:rsidRPr="001A0512" w:rsidRDefault="001A0512" w:rsidP="001A05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0512">
        <w:rPr>
          <w:rFonts w:ascii="Times New Roman" w:eastAsia="Times New Roman" w:hAnsi="Times New Roman" w:cs="Times New Roman"/>
          <w:b/>
          <w:bCs/>
          <w:kern w:val="0"/>
          <w:sz w:val="27"/>
          <w:szCs w:val="27"/>
          <w:lang w:eastAsia="en-IN"/>
          <w14:ligatures w14:val="none"/>
        </w:rPr>
        <w:t>Description</w:t>
      </w:r>
    </w:p>
    <w:p w:rsidR="001A0512" w:rsidRPr="001A0512" w:rsidRDefault="001A0512"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The State field accepts random, non-existent, and invalid state names without performing any validation. Customer records are successfully created with invalid geographical information.</w:t>
      </w:r>
    </w:p>
    <w:p w:rsidR="001A0512" w:rsidRPr="001A0512" w:rsidRDefault="001A0512" w:rsidP="001A05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0512">
        <w:rPr>
          <w:rFonts w:ascii="Times New Roman" w:eastAsia="Times New Roman" w:hAnsi="Times New Roman" w:cs="Times New Roman"/>
          <w:b/>
          <w:bCs/>
          <w:kern w:val="0"/>
          <w:sz w:val="27"/>
          <w:szCs w:val="27"/>
          <w:lang w:eastAsia="en-IN"/>
          <w14:ligatures w14:val="none"/>
        </w:rPr>
        <w:t>Preconditions</w:t>
      </w:r>
    </w:p>
    <w:p w:rsidR="001A0512" w:rsidRPr="001A0512" w:rsidRDefault="001A0512" w:rsidP="001A0512">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User must be logged in.</w:t>
      </w:r>
    </w:p>
    <w:p w:rsidR="001A0512" w:rsidRPr="001A0512" w:rsidRDefault="001A0512" w:rsidP="001A0512">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Customer Registration page must be available.</w:t>
      </w:r>
    </w:p>
    <w:p w:rsidR="001A0512" w:rsidRPr="001A0512" w:rsidRDefault="001A0512" w:rsidP="001A05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0512">
        <w:rPr>
          <w:rFonts w:ascii="Times New Roman" w:eastAsia="Times New Roman" w:hAnsi="Times New Roman" w:cs="Times New Roman"/>
          <w:b/>
          <w:bCs/>
          <w:kern w:val="0"/>
          <w:sz w:val="27"/>
          <w:szCs w:val="27"/>
          <w:lang w:eastAsia="en-IN"/>
          <w14:ligatures w14:val="none"/>
        </w:rPr>
        <w:t>Steps to Reproduce</w:t>
      </w:r>
    </w:p>
    <w:p w:rsidR="001A0512" w:rsidRPr="001A0512" w:rsidRDefault="001A0512" w:rsidP="001A0512">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Navigate to New Customer page.</w:t>
      </w:r>
    </w:p>
    <w:p w:rsidR="001A0512" w:rsidRPr="001A0512" w:rsidRDefault="001A0512" w:rsidP="001A0512">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Enter valid customer details.</w:t>
      </w:r>
    </w:p>
    <w:p w:rsidR="001A0512" w:rsidRPr="001A0512" w:rsidRDefault="001A0512" w:rsidP="001A0512">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 xml:space="preserve">Enter State = </w:t>
      </w:r>
      <w:proofErr w:type="spellStart"/>
      <w:r w:rsidRPr="001A0512">
        <w:rPr>
          <w:rFonts w:ascii="Times New Roman" w:eastAsia="Times New Roman" w:hAnsi="Times New Roman" w:cs="Times New Roman"/>
          <w:kern w:val="0"/>
          <w:lang w:eastAsia="en-IN"/>
          <w14:ligatures w14:val="none"/>
        </w:rPr>
        <w:t>XYZState</w:t>
      </w:r>
      <w:proofErr w:type="spellEnd"/>
      <w:r w:rsidRPr="001A0512">
        <w:rPr>
          <w:rFonts w:ascii="Times New Roman" w:eastAsia="Times New Roman" w:hAnsi="Times New Roman" w:cs="Times New Roman"/>
          <w:kern w:val="0"/>
          <w:lang w:eastAsia="en-IN"/>
          <w14:ligatures w14:val="none"/>
        </w:rPr>
        <w:t>.</w:t>
      </w:r>
    </w:p>
    <w:p w:rsidR="001A0512" w:rsidRPr="001A0512" w:rsidRDefault="001A0512" w:rsidP="001A0512">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Submit the form.</w:t>
      </w:r>
    </w:p>
    <w:p w:rsidR="001A0512" w:rsidRPr="001A0512" w:rsidRDefault="001A0512" w:rsidP="001A05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0512">
        <w:rPr>
          <w:rFonts w:ascii="Times New Roman" w:eastAsia="Times New Roman" w:hAnsi="Times New Roman" w:cs="Times New Roman"/>
          <w:b/>
          <w:bCs/>
          <w:kern w:val="0"/>
          <w:sz w:val="27"/>
          <w:szCs w:val="27"/>
          <w:lang w:eastAsia="en-IN"/>
          <w14:ligatures w14:val="none"/>
        </w:rPr>
        <w:t>Expected Result</w:t>
      </w:r>
    </w:p>
    <w:p w:rsidR="001A0512" w:rsidRPr="001A0512" w:rsidRDefault="001A0512"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Application should validate state names and reject invalid values.</w:t>
      </w:r>
    </w:p>
    <w:p w:rsidR="001A0512" w:rsidRPr="001A0512" w:rsidRDefault="001A0512" w:rsidP="001A05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0512">
        <w:rPr>
          <w:rFonts w:ascii="Times New Roman" w:eastAsia="Times New Roman" w:hAnsi="Times New Roman" w:cs="Times New Roman"/>
          <w:b/>
          <w:bCs/>
          <w:kern w:val="0"/>
          <w:sz w:val="27"/>
          <w:szCs w:val="27"/>
          <w:lang w:eastAsia="en-IN"/>
          <w14:ligatures w14:val="none"/>
        </w:rPr>
        <w:t>Actual Result</w:t>
      </w:r>
    </w:p>
    <w:p w:rsidR="001A0512" w:rsidRPr="001A0512" w:rsidRDefault="001A0512"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Customer record is created successfully with invalid state information.</w:t>
      </w:r>
    </w:p>
    <w:p w:rsidR="001A0512" w:rsidRPr="001A0512" w:rsidRDefault="001A0512" w:rsidP="001A05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0512">
        <w:rPr>
          <w:rFonts w:ascii="Times New Roman" w:eastAsia="Times New Roman" w:hAnsi="Times New Roman" w:cs="Times New Roman"/>
          <w:b/>
          <w:bCs/>
          <w:kern w:val="0"/>
          <w:sz w:val="27"/>
          <w:szCs w:val="27"/>
          <w:lang w:eastAsia="en-IN"/>
          <w14:ligatures w14:val="none"/>
        </w:rPr>
        <w:t>Business Impact</w:t>
      </w:r>
    </w:p>
    <w:p w:rsidR="001A0512" w:rsidRPr="001A0512" w:rsidRDefault="001A0512" w:rsidP="001A0512">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Incorrect customer data.</w:t>
      </w:r>
    </w:p>
    <w:p w:rsidR="001A0512" w:rsidRPr="001A0512" w:rsidRDefault="001A0512" w:rsidP="001A0512">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Reduced data reliability.</w:t>
      </w:r>
    </w:p>
    <w:p w:rsidR="001A0512" w:rsidRPr="001A0512" w:rsidRDefault="001A0512" w:rsidP="001A0512">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Reporting and communication issues.</w:t>
      </w:r>
    </w:p>
    <w:p w:rsidR="001A0512" w:rsidRPr="001A0512" w:rsidRDefault="001A0512" w:rsidP="001A05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0512">
        <w:rPr>
          <w:rFonts w:ascii="Times New Roman" w:eastAsia="Times New Roman" w:hAnsi="Times New Roman" w:cs="Times New Roman"/>
          <w:b/>
          <w:bCs/>
          <w:kern w:val="0"/>
          <w:sz w:val="27"/>
          <w:szCs w:val="27"/>
          <w:lang w:eastAsia="en-IN"/>
          <w14:ligatures w14:val="none"/>
        </w:rPr>
        <w:t>Frequency</w:t>
      </w:r>
    </w:p>
    <w:p w:rsidR="001A0512" w:rsidRPr="001A0512" w:rsidRDefault="001A0512"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100% Reproducible</w:t>
      </w:r>
    </w:p>
    <w:p w:rsidR="001A0512" w:rsidRPr="001A0512" w:rsidRDefault="001A0512" w:rsidP="001A05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A0512">
        <w:rPr>
          <w:rFonts w:ascii="Times New Roman" w:eastAsia="Times New Roman" w:hAnsi="Times New Roman" w:cs="Times New Roman"/>
          <w:b/>
          <w:bCs/>
          <w:kern w:val="0"/>
          <w:sz w:val="27"/>
          <w:szCs w:val="27"/>
          <w:lang w:eastAsia="en-IN"/>
          <w14:ligatures w14:val="none"/>
        </w:rPr>
        <w:t>Recommendation</w:t>
      </w:r>
    </w:p>
    <w:p w:rsidR="001A0512" w:rsidRDefault="001A0512"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Implement validation using approved state lists or dropdown selection controls.</w:t>
      </w:r>
    </w:p>
    <w:p w:rsidR="001A0512" w:rsidRDefault="001A0512"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rPr>
        <w:lastRenderedPageBreak/>
        <w:drawing>
          <wp:inline distT="0" distB="0" distL="0" distR="0">
            <wp:extent cx="5731510" cy="308673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nvalis state.png"/>
                    <pic:cNvPicPr/>
                  </pic:nvPicPr>
                  <pic:blipFill rotWithShape="1">
                    <a:blip r:embed="rId14" cstate="print">
                      <a:extLst>
                        <a:ext uri="{28A0092B-C50C-407E-A947-70E740481C1C}">
                          <a14:useLocalDpi xmlns:a14="http://schemas.microsoft.com/office/drawing/2010/main" val="0"/>
                        </a:ext>
                      </a:extLst>
                    </a:blip>
                    <a:srcRect t="4255"/>
                    <a:stretch/>
                  </pic:blipFill>
                  <pic:spPr bwMode="auto">
                    <a:xfrm>
                      <a:off x="0" y="0"/>
                      <a:ext cx="5731510" cy="3086735"/>
                    </a:xfrm>
                    <a:prstGeom prst="rect">
                      <a:avLst/>
                    </a:prstGeom>
                    <a:ln>
                      <a:noFill/>
                    </a:ln>
                    <a:extLst>
                      <a:ext uri="{53640926-AAD7-44D8-BBD7-CCE9431645EC}">
                        <a14:shadowObscured xmlns:a14="http://schemas.microsoft.com/office/drawing/2010/main"/>
                      </a:ext>
                    </a:extLst>
                  </pic:spPr>
                </pic:pic>
              </a:graphicData>
            </a:graphic>
          </wp:inline>
        </w:drawing>
      </w:r>
    </w:p>
    <w:p w:rsidR="001E45A1" w:rsidRDefault="001E45A1" w:rsidP="001A0512">
      <w:pPr>
        <w:spacing w:before="100" w:beforeAutospacing="1" w:after="100" w:afterAutospacing="1" w:line="240" w:lineRule="auto"/>
        <w:rPr>
          <w:rFonts w:ascii="Times New Roman" w:eastAsia="Times New Roman" w:hAnsi="Times New Roman" w:cs="Times New Roman"/>
          <w:noProof/>
          <w:kern w:val="0"/>
          <w:lang w:eastAsia="en-IN"/>
        </w:rPr>
      </w:pPr>
    </w:p>
    <w:p w:rsidR="001E45A1" w:rsidRPr="001A0512" w:rsidRDefault="001E45A1"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rPr>
        <w:drawing>
          <wp:inline distT="0" distB="0" distL="0" distR="0">
            <wp:extent cx="5731510" cy="308673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121).png"/>
                    <pic:cNvPicPr/>
                  </pic:nvPicPr>
                  <pic:blipFill rotWithShape="1">
                    <a:blip r:embed="rId15" cstate="print">
                      <a:extLst>
                        <a:ext uri="{28A0092B-C50C-407E-A947-70E740481C1C}">
                          <a14:useLocalDpi xmlns:a14="http://schemas.microsoft.com/office/drawing/2010/main" val="0"/>
                        </a:ext>
                      </a:extLst>
                    </a:blip>
                    <a:srcRect t="4255"/>
                    <a:stretch/>
                  </pic:blipFill>
                  <pic:spPr bwMode="auto">
                    <a:xfrm>
                      <a:off x="0" y="0"/>
                      <a:ext cx="5731510" cy="3086735"/>
                    </a:xfrm>
                    <a:prstGeom prst="rect">
                      <a:avLst/>
                    </a:prstGeom>
                    <a:ln>
                      <a:noFill/>
                    </a:ln>
                    <a:extLst>
                      <a:ext uri="{53640926-AAD7-44D8-BBD7-CCE9431645EC}">
                        <a14:shadowObscured xmlns:a14="http://schemas.microsoft.com/office/drawing/2010/main"/>
                      </a:ext>
                    </a:extLst>
                  </pic:spPr>
                </pic:pic>
              </a:graphicData>
            </a:graphic>
          </wp:inline>
        </w:drawing>
      </w:r>
    </w:p>
    <w:p w:rsidR="001A0512" w:rsidRPr="001A0512" w:rsidRDefault="001E45A1" w:rsidP="001A0512">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v:rect id="_x0000_i1034" style="width:0;height:1.5pt" o:hralign="center" o:hrstd="t" o:hr="t" fillcolor="#a0a0a0" stroked="f"/>
        </w:pict>
      </w:r>
    </w:p>
    <w:p w:rsidR="001A0512" w:rsidRPr="001A0512" w:rsidRDefault="001A0512" w:rsidP="001A051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1A0512">
        <w:rPr>
          <w:rFonts w:ascii="Times New Roman" w:eastAsia="Times New Roman" w:hAnsi="Times New Roman" w:cs="Times New Roman"/>
          <w:b/>
          <w:bCs/>
          <w:kern w:val="36"/>
          <w:sz w:val="48"/>
          <w:szCs w:val="48"/>
          <w:lang w:eastAsia="en-IN"/>
          <w14:ligatures w14:val="none"/>
        </w:rPr>
        <w:t>Root Cause Analysis</w:t>
      </w:r>
    </w:p>
    <w:p w:rsidR="001A0512" w:rsidRPr="001A0512" w:rsidRDefault="001A0512"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The identified defects indicate deficiencies in:</w:t>
      </w:r>
    </w:p>
    <w:p w:rsidR="001A0512" w:rsidRPr="001A0512" w:rsidRDefault="001A0512" w:rsidP="001A0512">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Client-side validation</w:t>
      </w:r>
    </w:p>
    <w:p w:rsidR="001A0512" w:rsidRPr="001A0512" w:rsidRDefault="001A0512" w:rsidP="001A0512">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Server-side validation</w:t>
      </w:r>
    </w:p>
    <w:p w:rsidR="001A0512" w:rsidRPr="001A0512" w:rsidRDefault="001A0512" w:rsidP="001A0512">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Business rule enforcement</w:t>
      </w:r>
    </w:p>
    <w:p w:rsidR="001A0512" w:rsidRPr="001A0512" w:rsidRDefault="001A0512" w:rsidP="001A0512">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Exception handling mechanisms</w:t>
      </w:r>
    </w:p>
    <w:p w:rsidR="001A0512" w:rsidRPr="001A0512" w:rsidRDefault="001A0512" w:rsidP="001A0512">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lastRenderedPageBreak/>
        <w:t>Data integrity controls</w:t>
      </w:r>
    </w:p>
    <w:p w:rsidR="001A0512" w:rsidRPr="001A0512" w:rsidRDefault="001A0512"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The majority of defects are validation-related and could be prevented through stronger input validation and business logic verification.</w:t>
      </w:r>
    </w:p>
    <w:p w:rsidR="001A0512" w:rsidRPr="001A0512" w:rsidRDefault="001E45A1" w:rsidP="001A0512">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v:rect id="_x0000_i1035" style="width:0;height:1.5pt" o:hralign="center" o:hrstd="t" o:hr="t" fillcolor="#a0a0a0" stroked="f"/>
        </w:pict>
      </w:r>
    </w:p>
    <w:p w:rsidR="001A0512" w:rsidRPr="001A0512" w:rsidRDefault="001A0512" w:rsidP="001A051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1A0512">
        <w:rPr>
          <w:rFonts w:ascii="Times New Roman" w:eastAsia="Times New Roman" w:hAnsi="Times New Roman" w:cs="Times New Roman"/>
          <w:b/>
          <w:bCs/>
          <w:kern w:val="36"/>
          <w:sz w:val="48"/>
          <w:szCs w:val="48"/>
          <w:lang w:eastAsia="en-IN"/>
          <w14:ligatures w14:val="none"/>
        </w:rPr>
        <w:t>Conclusion</w:t>
      </w:r>
    </w:p>
    <w:p w:rsidR="001A0512" w:rsidRPr="001A0512" w:rsidRDefault="001A0512"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The testing effort successfully identified multiple functional and validation defects across critical banking modules. The most severe issue is the Deposit transaction failure resulting in an HTTP 500 Internal Server Error, which directly impacts core banking operations. Other defects primarily affect data quality, security, and application reliability.</w:t>
      </w:r>
    </w:p>
    <w:p w:rsidR="001A0512" w:rsidRDefault="001A0512"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0512">
        <w:rPr>
          <w:rFonts w:ascii="Times New Roman" w:eastAsia="Times New Roman" w:hAnsi="Times New Roman" w:cs="Times New Roman"/>
          <w:kern w:val="0"/>
          <w:lang w:eastAsia="en-IN"/>
          <w14:ligatures w14:val="none"/>
        </w:rPr>
        <w:t>Resolving these defects will significantly improve system stability, user experience, data integrity, and compliance with standard banking application requirements.</w:t>
      </w:r>
    </w:p>
    <w:p w:rsidR="001A0512" w:rsidRPr="001E45A1" w:rsidRDefault="001E45A1" w:rsidP="001A0512">
      <w:pPr>
        <w:spacing w:before="100" w:beforeAutospacing="1" w:after="100" w:afterAutospacing="1" w:line="240" w:lineRule="auto"/>
        <w:rPr>
          <w:rFonts w:ascii="Times New Roman" w:eastAsia="Times New Roman" w:hAnsi="Times New Roman" w:cs="Times New Roman"/>
          <w:b/>
          <w:noProof/>
          <w:kern w:val="0"/>
          <w:sz w:val="36"/>
          <w:szCs w:val="36"/>
          <w:lang w:eastAsia="en-IN"/>
        </w:rPr>
      </w:pPr>
      <w:r w:rsidRPr="001E45A1">
        <w:rPr>
          <w:rFonts w:ascii="Times New Roman" w:eastAsia="Times New Roman" w:hAnsi="Times New Roman" w:cs="Times New Roman"/>
          <w:b/>
          <w:noProof/>
          <w:kern w:val="0"/>
          <w:sz w:val="36"/>
          <w:szCs w:val="36"/>
          <w:lang w:eastAsia="en-IN"/>
        </w:rPr>
        <w:t>Jira Structure</w:t>
      </w:r>
      <w:r>
        <w:rPr>
          <w:rFonts w:ascii="Times New Roman" w:eastAsia="Times New Roman" w:hAnsi="Times New Roman" w:cs="Times New Roman"/>
          <w:b/>
          <w:noProof/>
          <w:kern w:val="0"/>
          <w:sz w:val="36"/>
          <w:szCs w:val="36"/>
          <w:lang w:eastAsia="en-IN"/>
        </w:rPr>
        <w:t>-</w:t>
      </w:r>
      <w:bookmarkStart w:id="0" w:name="_GoBack"/>
      <w:bookmarkEnd w:id="0"/>
    </w:p>
    <w:p w:rsidR="001A0512" w:rsidRPr="001A0512" w:rsidRDefault="001A0512" w:rsidP="001A0512">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rPr>
        <w:drawing>
          <wp:inline distT="0" distB="0" distL="0" distR="0">
            <wp:extent cx="5731510" cy="310959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115).png"/>
                    <pic:cNvPicPr/>
                  </pic:nvPicPr>
                  <pic:blipFill rotWithShape="1">
                    <a:blip r:embed="rId16" cstate="print">
                      <a:extLst>
                        <a:ext uri="{28A0092B-C50C-407E-A947-70E740481C1C}">
                          <a14:useLocalDpi xmlns:a14="http://schemas.microsoft.com/office/drawing/2010/main" val="0"/>
                        </a:ext>
                      </a:extLst>
                    </a:blip>
                    <a:srcRect t="3546"/>
                    <a:stretch/>
                  </pic:blipFill>
                  <pic:spPr bwMode="auto">
                    <a:xfrm>
                      <a:off x="0" y="0"/>
                      <a:ext cx="5731510" cy="3109595"/>
                    </a:xfrm>
                    <a:prstGeom prst="rect">
                      <a:avLst/>
                    </a:prstGeom>
                    <a:ln>
                      <a:noFill/>
                    </a:ln>
                    <a:extLst>
                      <a:ext uri="{53640926-AAD7-44D8-BBD7-CCE9431645EC}">
                        <a14:shadowObscured xmlns:a14="http://schemas.microsoft.com/office/drawing/2010/main"/>
                      </a:ext>
                    </a:extLst>
                  </pic:spPr>
                </pic:pic>
              </a:graphicData>
            </a:graphic>
          </wp:inline>
        </w:drawing>
      </w:r>
    </w:p>
    <w:p w:rsidR="001A0512" w:rsidRDefault="001A0512">
      <w:pPr>
        <w:rPr>
          <w:rFonts w:ascii="Times New Roman" w:eastAsia="Times New Roman" w:hAnsi="Times New Roman" w:cs="Times New Roman"/>
          <w:noProof/>
          <w:kern w:val="0"/>
          <w:lang w:eastAsia="en-IN"/>
        </w:rPr>
      </w:pPr>
    </w:p>
    <w:p w:rsidR="0081489E" w:rsidRDefault="001A0512">
      <w:r>
        <w:rPr>
          <w:rFonts w:ascii="Times New Roman" w:eastAsia="Times New Roman" w:hAnsi="Times New Roman" w:cs="Times New Roman"/>
          <w:noProof/>
          <w:kern w:val="0"/>
          <w:lang w:eastAsia="en-IN"/>
        </w:rPr>
        <w:lastRenderedPageBreak/>
        <w:drawing>
          <wp:inline distT="0" distB="0" distL="0" distR="0" wp14:anchorId="41F636A9" wp14:editId="1D9BCBB0">
            <wp:extent cx="5731510" cy="309435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116).png"/>
                    <pic:cNvPicPr/>
                  </pic:nvPicPr>
                  <pic:blipFill rotWithShape="1">
                    <a:blip r:embed="rId17" cstate="print">
                      <a:extLst>
                        <a:ext uri="{28A0092B-C50C-407E-A947-70E740481C1C}">
                          <a14:useLocalDpi xmlns:a14="http://schemas.microsoft.com/office/drawing/2010/main" val="0"/>
                        </a:ext>
                      </a:extLst>
                    </a:blip>
                    <a:srcRect t="4018"/>
                    <a:stretch/>
                  </pic:blipFill>
                  <pic:spPr bwMode="auto">
                    <a:xfrm>
                      <a:off x="0" y="0"/>
                      <a:ext cx="5731510" cy="3094355"/>
                    </a:xfrm>
                    <a:prstGeom prst="rect">
                      <a:avLst/>
                    </a:prstGeom>
                    <a:ln>
                      <a:noFill/>
                    </a:ln>
                    <a:extLst>
                      <a:ext uri="{53640926-AAD7-44D8-BBD7-CCE9431645EC}">
                        <a14:shadowObscured xmlns:a14="http://schemas.microsoft.com/office/drawing/2010/main"/>
                      </a:ext>
                    </a:extLst>
                  </pic:spPr>
                </pic:pic>
              </a:graphicData>
            </a:graphic>
          </wp:inline>
        </w:drawing>
      </w:r>
    </w:p>
    <w:sectPr w:rsidR="008148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24A38"/>
    <w:multiLevelType w:val="multilevel"/>
    <w:tmpl w:val="320A1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B7A7F"/>
    <w:multiLevelType w:val="multilevel"/>
    <w:tmpl w:val="6950B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513EE8"/>
    <w:multiLevelType w:val="multilevel"/>
    <w:tmpl w:val="F77CF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5611C4"/>
    <w:multiLevelType w:val="multilevel"/>
    <w:tmpl w:val="A246F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253B0A"/>
    <w:multiLevelType w:val="multilevel"/>
    <w:tmpl w:val="42EC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F63373"/>
    <w:multiLevelType w:val="multilevel"/>
    <w:tmpl w:val="FF5AC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B85A16"/>
    <w:multiLevelType w:val="multilevel"/>
    <w:tmpl w:val="7B6EA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6C4C29"/>
    <w:multiLevelType w:val="multilevel"/>
    <w:tmpl w:val="F6E69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1D06AF"/>
    <w:multiLevelType w:val="multilevel"/>
    <w:tmpl w:val="10BA1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976872"/>
    <w:multiLevelType w:val="multilevel"/>
    <w:tmpl w:val="4B7E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5A56C2"/>
    <w:multiLevelType w:val="multilevel"/>
    <w:tmpl w:val="18442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CC575C"/>
    <w:multiLevelType w:val="multilevel"/>
    <w:tmpl w:val="77BA7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204B03"/>
    <w:multiLevelType w:val="multilevel"/>
    <w:tmpl w:val="0BAAF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C71420"/>
    <w:multiLevelType w:val="multilevel"/>
    <w:tmpl w:val="A3242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293601"/>
    <w:multiLevelType w:val="multilevel"/>
    <w:tmpl w:val="FB64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F55F2B"/>
    <w:multiLevelType w:val="multilevel"/>
    <w:tmpl w:val="6A2ED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EA01EE"/>
    <w:multiLevelType w:val="multilevel"/>
    <w:tmpl w:val="8CB6B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E90E44"/>
    <w:multiLevelType w:val="multilevel"/>
    <w:tmpl w:val="DBF86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8C55FC"/>
    <w:multiLevelType w:val="multilevel"/>
    <w:tmpl w:val="FF04F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D056CEC"/>
    <w:multiLevelType w:val="multilevel"/>
    <w:tmpl w:val="F658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8"/>
  </w:num>
  <w:num w:numId="3">
    <w:abstractNumId w:val="11"/>
  </w:num>
  <w:num w:numId="4">
    <w:abstractNumId w:val="6"/>
  </w:num>
  <w:num w:numId="5">
    <w:abstractNumId w:val="18"/>
  </w:num>
  <w:num w:numId="6">
    <w:abstractNumId w:val="0"/>
  </w:num>
  <w:num w:numId="7">
    <w:abstractNumId w:val="4"/>
  </w:num>
  <w:num w:numId="8">
    <w:abstractNumId w:val="15"/>
  </w:num>
  <w:num w:numId="9">
    <w:abstractNumId w:val="2"/>
  </w:num>
  <w:num w:numId="10">
    <w:abstractNumId w:val="7"/>
  </w:num>
  <w:num w:numId="11">
    <w:abstractNumId w:val="5"/>
  </w:num>
  <w:num w:numId="12">
    <w:abstractNumId w:val="16"/>
  </w:num>
  <w:num w:numId="13">
    <w:abstractNumId w:val="14"/>
  </w:num>
  <w:num w:numId="14">
    <w:abstractNumId w:val="10"/>
  </w:num>
  <w:num w:numId="15">
    <w:abstractNumId w:val="12"/>
  </w:num>
  <w:num w:numId="16">
    <w:abstractNumId w:val="3"/>
  </w:num>
  <w:num w:numId="17">
    <w:abstractNumId w:val="1"/>
  </w:num>
  <w:num w:numId="18">
    <w:abstractNumId w:val="13"/>
  </w:num>
  <w:num w:numId="19">
    <w:abstractNumId w:val="9"/>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248E"/>
    <w:rsid w:val="001A0512"/>
    <w:rsid w:val="001E45A1"/>
    <w:rsid w:val="0081489E"/>
    <w:rsid w:val="00CD61B0"/>
    <w:rsid w:val="00D1248E"/>
    <w:rsid w:val="00E836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EBC9B"/>
  <w15:chartTrackingRefBased/>
  <w15:docId w15:val="{D6FCFF92-3E52-4E4D-ACE4-05FD3B177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A051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1A0512"/>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1A0512"/>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512"/>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1A0512"/>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1A0512"/>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1A051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1A051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15597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17</Pages>
  <Words>1236</Words>
  <Characters>7049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Saurabh Shbm</dc:creator>
  <cp:keywords/>
  <dc:description/>
  <cp:lastModifiedBy>Saurabh Shbm</cp:lastModifiedBy>
  <cp:revision>3</cp:revision>
  <dcterms:created xsi:type="dcterms:W3CDTF">2026-06-12T20:58:00Z</dcterms:created>
  <dcterms:modified xsi:type="dcterms:W3CDTF">2026-06-13T04:39:00Z</dcterms:modified>
</cp:coreProperties>
</file>