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7A1" w14:textId="06B1B78A" w:rsidR="00102504" w:rsidRPr="00102504" w:rsidRDefault="00102504" w:rsidP="00E81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Decreasing Data</w:t>
      </w:r>
    </w:p>
    <w:p w14:paraId="4B11400D" w14:textId="77777777" w:rsidR="00B563B2" w:rsidRPr="00102504" w:rsidRDefault="00B563B2" w:rsidP="00790678">
      <w:pPr>
        <w:rPr>
          <w:rFonts w:ascii="Times New Roman" w:hAnsi="Times New Roman" w:cs="Times New Roman"/>
          <w:sz w:val="24"/>
          <w:szCs w:val="24"/>
        </w:rPr>
      </w:pPr>
    </w:p>
    <w:p w14:paraId="5228B0F3" w14:textId="54770D49" w:rsidR="006E6A84" w:rsidRPr="00102504" w:rsidRDefault="00712929" w:rsidP="00526AA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5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96AC0" wp14:editId="3E957362">
            <wp:extent cx="5457825" cy="4097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9313" w14:textId="3CF9F287" w:rsidR="00712929" w:rsidRPr="00102504" w:rsidRDefault="00712929" w:rsidP="007323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2504">
        <w:rPr>
          <w:rFonts w:ascii="Times New Roman" w:hAnsi="Times New Roman" w:cs="Times New Roman"/>
          <w:sz w:val="24"/>
          <w:szCs w:val="24"/>
        </w:rPr>
        <w:t xml:space="preserve">These lines are shaped much more similarly than </w:t>
      </w:r>
      <w:r w:rsidR="001611C5" w:rsidRPr="00102504">
        <w:rPr>
          <w:rFonts w:ascii="Times New Roman" w:hAnsi="Times New Roman" w:cs="Times New Roman"/>
          <w:sz w:val="24"/>
          <w:szCs w:val="24"/>
        </w:rPr>
        <w:t xml:space="preserve">they are in the </w:t>
      </w:r>
      <w:r w:rsidR="00D73696" w:rsidRPr="00102504">
        <w:rPr>
          <w:rFonts w:ascii="Times New Roman" w:hAnsi="Times New Roman" w:cs="Times New Roman"/>
          <w:sz w:val="24"/>
          <w:szCs w:val="24"/>
        </w:rPr>
        <w:t xml:space="preserve">initially increasing set.  This is because </w:t>
      </w:r>
      <w:r w:rsidR="006566C9" w:rsidRPr="00102504">
        <w:rPr>
          <w:rFonts w:ascii="Times New Roman" w:hAnsi="Times New Roman" w:cs="Times New Roman"/>
          <w:sz w:val="24"/>
          <w:szCs w:val="24"/>
        </w:rPr>
        <w:t>a decreasing set of data</w:t>
      </w:r>
      <w:r w:rsidR="00D73696" w:rsidRPr="00102504">
        <w:rPr>
          <w:rFonts w:ascii="Times New Roman" w:hAnsi="Times New Roman" w:cs="Times New Roman"/>
          <w:sz w:val="24"/>
          <w:szCs w:val="24"/>
        </w:rPr>
        <w:t xml:space="preserve"> is the worst-case scenario</w:t>
      </w:r>
      <w:r w:rsidR="006566C9" w:rsidRPr="00102504">
        <w:rPr>
          <w:rFonts w:ascii="Times New Roman" w:hAnsi="Times New Roman" w:cs="Times New Roman"/>
          <w:sz w:val="24"/>
          <w:szCs w:val="24"/>
        </w:rPr>
        <w:t xml:space="preserve"> for both the insertion sort and the selection sort.  This is the </w:t>
      </w:r>
      <w:r w:rsidR="007323D6" w:rsidRPr="00102504">
        <w:rPr>
          <w:rFonts w:ascii="Times New Roman" w:hAnsi="Times New Roman" w:cs="Times New Roman"/>
          <w:sz w:val="24"/>
          <w:szCs w:val="24"/>
        </w:rPr>
        <w:t>worst-case</w:t>
      </w:r>
      <w:r w:rsidR="006566C9" w:rsidRPr="00102504">
        <w:rPr>
          <w:rFonts w:ascii="Times New Roman" w:hAnsi="Times New Roman" w:cs="Times New Roman"/>
          <w:sz w:val="24"/>
          <w:szCs w:val="24"/>
        </w:rPr>
        <w:t xml:space="preserve"> scenario for insertion sort since </w:t>
      </w:r>
      <w:r w:rsidR="007323D6" w:rsidRPr="00102504">
        <w:rPr>
          <w:rFonts w:ascii="Times New Roman" w:hAnsi="Times New Roman" w:cs="Times New Roman"/>
          <w:sz w:val="24"/>
          <w:szCs w:val="24"/>
        </w:rPr>
        <w:t xml:space="preserve">the order is completely opposite oriented to how the array should be, and since the sort works by individually switching </w:t>
      </w:r>
      <w:r w:rsidR="00790678" w:rsidRPr="00102504">
        <w:rPr>
          <w:rFonts w:ascii="Times New Roman" w:hAnsi="Times New Roman" w:cs="Times New Roman"/>
          <w:sz w:val="24"/>
          <w:szCs w:val="24"/>
        </w:rPr>
        <w:t xml:space="preserve">consecutive </w:t>
      </w:r>
      <w:r w:rsidR="00B563B2" w:rsidRPr="00102504">
        <w:rPr>
          <w:rFonts w:ascii="Times New Roman" w:hAnsi="Times New Roman" w:cs="Times New Roman"/>
          <w:sz w:val="24"/>
          <w:szCs w:val="24"/>
        </w:rPr>
        <w:t xml:space="preserve">elements if they need to, and it takes </w:t>
      </w:r>
      <w:r w:rsidR="00945D5C" w:rsidRPr="00102504">
        <w:rPr>
          <w:rFonts w:ascii="Times New Roman" w:hAnsi="Times New Roman" w:cs="Times New Roman"/>
          <w:sz w:val="24"/>
          <w:szCs w:val="24"/>
        </w:rPr>
        <w:t xml:space="preserve">much more </w:t>
      </w:r>
      <w:r w:rsidR="00B563B2" w:rsidRPr="00102504">
        <w:rPr>
          <w:rFonts w:ascii="Times New Roman" w:hAnsi="Times New Roman" w:cs="Times New Roman"/>
          <w:sz w:val="24"/>
          <w:szCs w:val="24"/>
        </w:rPr>
        <w:t>for initially increasing data</w:t>
      </w:r>
      <w:r w:rsidR="00945D5C" w:rsidRPr="00102504">
        <w:rPr>
          <w:rFonts w:ascii="Times New Roman" w:hAnsi="Times New Roman" w:cs="Times New Roman"/>
          <w:sz w:val="24"/>
          <w:szCs w:val="24"/>
        </w:rPr>
        <w:t>, which leads to much longer runtime.  Since selection sort is always running at close to worst-case scenario, and insertion sort is running at its worse-case scenario in this</w:t>
      </w:r>
      <w:r w:rsidR="00BD0350" w:rsidRPr="00102504">
        <w:rPr>
          <w:rFonts w:ascii="Times New Roman" w:hAnsi="Times New Roman" w:cs="Times New Roman"/>
          <w:sz w:val="24"/>
          <w:szCs w:val="24"/>
        </w:rPr>
        <w:t xml:space="preserve"> scenario, which leads to similar runs. </w:t>
      </w:r>
    </w:p>
    <w:sectPr w:rsidR="00712929" w:rsidRPr="0010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4E"/>
    <w:rsid w:val="00102504"/>
    <w:rsid w:val="001611C5"/>
    <w:rsid w:val="00526AA8"/>
    <w:rsid w:val="0060752E"/>
    <w:rsid w:val="006566C9"/>
    <w:rsid w:val="006E6A84"/>
    <w:rsid w:val="00712929"/>
    <w:rsid w:val="007323D6"/>
    <w:rsid w:val="00790678"/>
    <w:rsid w:val="00945D5C"/>
    <w:rsid w:val="00AC7A2B"/>
    <w:rsid w:val="00B563B2"/>
    <w:rsid w:val="00B62614"/>
    <w:rsid w:val="00BD0350"/>
    <w:rsid w:val="00CF42DF"/>
    <w:rsid w:val="00D73696"/>
    <w:rsid w:val="00E0774E"/>
    <w:rsid w:val="00E8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1080"/>
  <w15:chartTrackingRefBased/>
  <w15:docId w15:val="{10AFC212-480B-4C55-A77A-BDED340C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F63B5-A4D4-4555-A3CC-6EB1FDE7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8</cp:revision>
  <cp:lastPrinted>2022-09-20T01:30:00Z</cp:lastPrinted>
  <dcterms:created xsi:type="dcterms:W3CDTF">2022-09-19T12:35:00Z</dcterms:created>
  <dcterms:modified xsi:type="dcterms:W3CDTF">2022-09-20T01:31:00Z</dcterms:modified>
</cp:coreProperties>
</file>