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C63A" w14:textId="77777777" w:rsidR="00213310" w:rsidRDefault="00213310" w:rsidP="00213310">
      <w:pPr>
        <w:jc w:val="center"/>
        <w:rPr>
          <w:rFonts w:ascii="Arial" w:hAnsi="Arial" w:cs="Arial"/>
          <w:sz w:val="36"/>
          <w:szCs w:val="36"/>
          <w:u w:val="single"/>
        </w:rPr>
      </w:pPr>
      <w:r w:rsidRPr="00E31329">
        <w:rPr>
          <w:rFonts w:ascii="Arial" w:hAnsi="Arial" w:cs="Arial"/>
          <w:sz w:val="36"/>
          <w:szCs w:val="36"/>
          <w:u w:val="single"/>
        </w:rPr>
        <w:t>Assignment</w:t>
      </w:r>
    </w:p>
    <w:p w14:paraId="43858082" w14:textId="434BDB92" w:rsidR="00213310" w:rsidRDefault="00213310" w:rsidP="00213310">
      <w:pPr>
        <w:jc w:val="center"/>
        <w:rPr>
          <w:rFonts w:ascii="Arial" w:hAnsi="Arial" w:cs="Arial"/>
          <w:color w:val="365F91" w:themeColor="accent1" w:themeShade="BF"/>
          <w:sz w:val="28"/>
          <w:szCs w:val="28"/>
          <w:u w:val="single"/>
        </w:rPr>
      </w:pPr>
      <w:r w:rsidRPr="005B7E71">
        <w:rPr>
          <w:rFonts w:ascii="Arial" w:hAnsi="Arial" w:cs="Arial"/>
          <w:color w:val="365F91" w:themeColor="accent1" w:themeShade="BF"/>
          <w:sz w:val="28"/>
          <w:szCs w:val="28"/>
          <w:u w:val="single"/>
        </w:rPr>
        <w:t>Report: Presentation of Dashboard &amp; Analysis</w:t>
      </w:r>
    </w:p>
    <w:p w14:paraId="59727C3F" w14:textId="217677E8" w:rsidR="00213310" w:rsidRDefault="00213310" w:rsidP="00213310">
      <w:pPr>
        <w:pStyle w:val="ListParagraph"/>
        <w:jc w:val="right"/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  <w:color w:val="365F91" w:themeColor="accent1" w:themeShade="BF"/>
        </w:rPr>
        <w:t>-</w:t>
      </w:r>
      <w:r w:rsidRPr="00213310">
        <w:rPr>
          <w:rFonts w:ascii="Arial" w:hAnsi="Arial" w:cs="Arial"/>
          <w:color w:val="365F91" w:themeColor="accent1" w:themeShade="BF"/>
        </w:rPr>
        <w:t>Saurav Pati</w:t>
      </w:r>
    </w:p>
    <w:p w14:paraId="3E485EE2" w14:textId="77777777" w:rsidR="00AB5E7C" w:rsidRDefault="00AB5E7C" w:rsidP="00213310">
      <w:pPr>
        <w:pStyle w:val="ListParagraph"/>
        <w:jc w:val="right"/>
        <w:rPr>
          <w:rFonts w:ascii="Arial" w:hAnsi="Arial" w:cs="Arial"/>
          <w:color w:val="365F91" w:themeColor="accent1" w:themeShade="BF"/>
        </w:rPr>
      </w:pPr>
    </w:p>
    <w:p w14:paraId="5F0CE96C" w14:textId="6D073D0B" w:rsidR="00AB5E7C" w:rsidRPr="00AB5E7C" w:rsidRDefault="00AB5E7C" w:rsidP="00AB5E7C">
      <w:pPr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  <w:noProof/>
          <w:color w:val="365F91" w:themeColor="accent1" w:themeShade="BF"/>
        </w:rPr>
        <w:drawing>
          <wp:inline distT="0" distB="0" distL="0" distR="0" wp14:anchorId="49BDBDAA" wp14:editId="1EFB06B8">
            <wp:extent cx="5486400" cy="308038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6313" w14:textId="6C50A817" w:rsidR="00CC7756" w:rsidRDefault="00CC7756" w:rsidP="00CC7756">
      <w:pPr>
        <w:pStyle w:val="Heading2"/>
      </w:pPr>
      <w:r>
        <w:t xml:space="preserve"> </w:t>
      </w:r>
      <w:r>
        <w:t>Project Details and URL</w:t>
      </w:r>
    </w:p>
    <w:p w14:paraId="02FF2777" w14:textId="203F73EF" w:rsidR="00CC7756" w:rsidRPr="00CC7756" w:rsidRDefault="00CC7756" w:rsidP="00CC7756">
      <w:pPr>
        <w:rPr>
          <w:rStyle w:val="Hyperlink"/>
        </w:rPr>
      </w:pPr>
      <w:r>
        <w:fldChar w:fldCharType="begin"/>
      </w:r>
      <w:r>
        <w:instrText>HYPERLINK "https://github.com/SauravPati08/NZ-Stolen-Vehicle-Insights-Dashboard-Report" \o "Tap Here"</w:instrText>
      </w:r>
      <w:r>
        <w:fldChar w:fldCharType="separate"/>
      </w:r>
      <w:r w:rsidRPr="00CC7756">
        <w:rPr>
          <w:rStyle w:val="Hyperlink"/>
        </w:rPr>
        <w:t>https://github.com/SauravPati08/NZ-Stolen-Vehicle-Insights-Dashboard-Report</w:t>
      </w:r>
    </w:p>
    <w:p w14:paraId="0CD0EDCC" w14:textId="378D723B" w:rsidR="007B1313" w:rsidRDefault="00CC7756">
      <w:pPr>
        <w:pStyle w:val="Heading1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000000">
        <w:t>Comprehensive Report on Stolen Vehicle Insights in New Zealand</w:t>
      </w:r>
    </w:p>
    <w:p w14:paraId="463F7391" w14:textId="77777777" w:rsidR="007B1313" w:rsidRDefault="00000000">
      <w:pPr>
        <w:pStyle w:val="Heading2"/>
      </w:pPr>
      <w:r>
        <w:t>1. Details of Data</w:t>
      </w:r>
    </w:p>
    <w:p w14:paraId="0B414DF5" w14:textId="77777777" w:rsidR="007B1313" w:rsidRDefault="00000000">
      <w:r>
        <w:t>The analysis is based on two primary datasets:</w:t>
      </w:r>
    </w:p>
    <w:p w14:paraId="63586008" w14:textId="681E8D05" w:rsidR="007B1313" w:rsidRDefault="00000000">
      <w:r>
        <w:t>• Locations Dataset: This dataset provides information about regions in New Zealand, including key attributes like:</w:t>
      </w:r>
      <w:r>
        <w:br/>
        <w:t xml:space="preserve">  - Region Names (e.g., Auckland, Wellington).</w:t>
      </w:r>
      <w:r>
        <w:br/>
        <w:t xml:space="preserve">  - Population: The total number of people residing in each region.</w:t>
      </w:r>
      <w:r>
        <w:br/>
        <w:t xml:space="preserve">  - Population Density: A measure of the number of individuals per unit area.</w:t>
      </w:r>
      <w:r w:rsidR="005869DD">
        <w:t xml:space="preserve"> (e.g., </w:t>
      </w:r>
      <w:r w:rsidR="005869DD" w:rsidRPr="005869DD">
        <w:t>population / km2</w:t>
      </w:r>
      <w:r w:rsidR="005869DD">
        <w:t>)</w:t>
      </w:r>
    </w:p>
    <w:p w14:paraId="5068FD4E" w14:textId="4DCEFCCE" w:rsidR="007B1313" w:rsidRDefault="00000000">
      <w:r>
        <w:t>• Stolen Vehicle Data: This dataset focuses on vehicle theft incidents, covering:</w:t>
      </w:r>
      <w:r>
        <w:br/>
        <w:t xml:space="preserve">  - Count of Stolen Vehicles: The number of vehicles reported stolen.</w:t>
      </w:r>
      <w:r>
        <w:br/>
        <w:t xml:space="preserve">  - Vehicle</w:t>
      </w:r>
      <w:r w:rsidR="005869DD">
        <w:t xml:space="preserve"> Type</w:t>
      </w:r>
      <w:r>
        <w:t xml:space="preserve">: </w:t>
      </w:r>
      <w:r w:rsidR="005869DD" w:rsidRPr="005869DD">
        <w:t xml:space="preserve">Type of </w:t>
      </w:r>
      <w:r>
        <w:t>vehicles.</w:t>
      </w:r>
      <w:r>
        <w:br/>
      </w:r>
      <w:r>
        <w:lastRenderedPageBreak/>
        <w:t xml:space="preserve">  - Temporal Attributes: Theft data is distributed by month and quarter, enabling time-based trend analysis.</w:t>
      </w:r>
    </w:p>
    <w:p w14:paraId="66CA707A" w14:textId="77777777" w:rsidR="007B1313" w:rsidRDefault="00000000">
      <w:r>
        <w:t>• Additional Dataset - Make Details: Provides supplementary information, such as the name of vehicle makes and their classifications (e.g., Toyota, Honda).</w:t>
      </w:r>
    </w:p>
    <w:p w14:paraId="01D8032A" w14:textId="38FD16D2" w:rsidR="005869DD" w:rsidRDefault="005869DD" w:rsidP="005869DD">
      <w:pPr>
        <w:pStyle w:val="Heading2"/>
      </w:pPr>
      <w:r>
        <w:t xml:space="preserve">2. </w:t>
      </w:r>
      <w:r>
        <w:t>Specific Points</w:t>
      </w:r>
    </w:p>
    <w:p w14:paraId="78B9900C" w14:textId="1E56075F" w:rsidR="005869DD" w:rsidRDefault="005869DD" w:rsidP="005869DD">
      <w:r>
        <w:t xml:space="preserve">• </w:t>
      </w:r>
      <w:r w:rsidRPr="005869DD">
        <w:t>Top 5 regions with most population</w:t>
      </w:r>
      <w:r>
        <w:t>.</w:t>
      </w:r>
    </w:p>
    <w:p w14:paraId="11A2AED9" w14:textId="29CFD820" w:rsidR="00791B1F" w:rsidRDefault="005869DD" w:rsidP="005869DD">
      <w:r>
        <w:t xml:space="preserve">• </w:t>
      </w:r>
      <w:r w:rsidR="00791B1F" w:rsidRPr="00791B1F">
        <w:t>Top 5 regions with most population density</w:t>
      </w:r>
      <w:r w:rsidR="00791B1F">
        <w:t>.</w:t>
      </w:r>
    </w:p>
    <w:p w14:paraId="4C2A6F9C" w14:textId="09D2BE7C" w:rsidR="00791B1F" w:rsidRDefault="00791B1F" w:rsidP="00791B1F">
      <w:r>
        <w:t xml:space="preserve">• </w:t>
      </w:r>
      <w:r w:rsidRPr="00791B1F">
        <w:t>Count of make names</w:t>
      </w:r>
      <w:r>
        <w:t>:</w:t>
      </w:r>
      <w:r>
        <w:br/>
        <w:t xml:space="preserve">  -</w:t>
      </w:r>
      <w:r>
        <w:t xml:space="preserve"> Category of make type which has more make names</w:t>
      </w:r>
      <w:r>
        <w:t>.</w:t>
      </w:r>
      <w:r>
        <w:br/>
        <w:t xml:space="preserve">  - Category of make type which has </w:t>
      </w:r>
      <w:r>
        <w:t>less</w:t>
      </w:r>
      <w:r>
        <w:t xml:space="preserve"> make names.</w:t>
      </w:r>
    </w:p>
    <w:p w14:paraId="7D697456" w14:textId="0F564D97" w:rsidR="00791B1F" w:rsidRDefault="00791B1F" w:rsidP="00791B1F">
      <w:r>
        <w:t xml:space="preserve">• </w:t>
      </w:r>
      <w:r w:rsidRPr="00791B1F">
        <w:t xml:space="preserve">Count of </w:t>
      </w:r>
      <w:r w:rsidR="00F9096D" w:rsidRPr="00791B1F">
        <w:t>stolen</w:t>
      </w:r>
      <w:r w:rsidR="00F9096D" w:rsidRPr="00791B1F">
        <w:t xml:space="preserve"> </w:t>
      </w:r>
      <w:r w:rsidRPr="00791B1F">
        <w:t>vehicle</w:t>
      </w:r>
      <w:r>
        <w:t>s</w:t>
      </w:r>
      <w:r w:rsidRPr="00791B1F">
        <w:t xml:space="preserve"> by Month</w:t>
      </w:r>
      <w:r>
        <w:t>:</w:t>
      </w:r>
      <w:r>
        <w:br/>
        <w:t xml:space="preserve">  -</w:t>
      </w:r>
      <w:r>
        <w:t xml:space="preserve">Signifies month where </w:t>
      </w:r>
      <w:r w:rsidRPr="00791B1F">
        <w:t>the maximum crime happened</w:t>
      </w:r>
      <w:r>
        <w:t>.</w:t>
      </w:r>
    </w:p>
    <w:p w14:paraId="0E80C746" w14:textId="1FC228EA" w:rsidR="00791B1F" w:rsidRDefault="00791B1F" w:rsidP="00791B1F">
      <w:r>
        <w:t xml:space="preserve">• </w:t>
      </w:r>
      <w:r w:rsidRPr="00791B1F">
        <w:t>Count of</w:t>
      </w:r>
      <w:r w:rsidR="00F9096D">
        <w:t xml:space="preserve"> </w:t>
      </w:r>
      <w:r w:rsidR="00F9096D" w:rsidRPr="00791B1F">
        <w:t>stolen</w:t>
      </w:r>
      <w:r w:rsidRPr="00791B1F">
        <w:t xml:space="preserve"> vehicle</w:t>
      </w:r>
      <w:r>
        <w:t>s</w:t>
      </w:r>
      <w:r w:rsidRPr="00791B1F">
        <w:t xml:space="preserve"> by Quarter</w:t>
      </w:r>
      <w:r>
        <w:t>:</w:t>
      </w:r>
      <w:r>
        <w:br/>
        <w:t xml:space="preserve">  -Signifies </w:t>
      </w:r>
      <w:r>
        <w:t xml:space="preserve">quarter </w:t>
      </w:r>
      <w:r>
        <w:t xml:space="preserve">where </w:t>
      </w:r>
      <w:r w:rsidRPr="00791B1F">
        <w:t>the maximum crime happened</w:t>
      </w:r>
      <w:r>
        <w:t>.</w:t>
      </w:r>
    </w:p>
    <w:p w14:paraId="66543455" w14:textId="77777777" w:rsidR="00791B1F" w:rsidRDefault="005869DD" w:rsidP="005869DD">
      <w:r>
        <w:t xml:space="preserve">• </w:t>
      </w:r>
      <w:r w:rsidR="00791B1F" w:rsidRPr="00791B1F">
        <w:t>Top 5 regions with most vehicle stolen</w:t>
      </w:r>
      <w:r>
        <w:t>.</w:t>
      </w:r>
      <w:r w:rsidR="00791B1F">
        <w:t xml:space="preserve"> </w:t>
      </w:r>
    </w:p>
    <w:p w14:paraId="0F6968CF" w14:textId="50347EC2" w:rsidR="00791B1F" w:rsidRDefault="005869DD" w:rsidP="005869DD">
      <w:r>
        <w:t xml:space="preserve">• </w:t>
      </w:r>
      <w:r w:rsidR="00791B1F" w:rsidRPr="00791B1F">
        <w:t>Count of Regions</w:t>
      </w:r>
      <w:r w:rsidR="00791B1F">
        <w:t xml:space="preserve">, </w:t>
      </w:r>
      <w:r w:rsidR="00791B1F" w:rsidRPr="00791B1F">
        <w:t>Count of Vehicles</w:t>
      </w:r>
      <w:r w:rsidR="00791B1F">
        <w:t xml:space="preserve">, </w:t>
      </w:r>
      <w:r w:rsidR="00791B1F" w:rsidRPr="00791B1F">
        <w:t xml:space="preserve">Total </w:t>
      </w:r>
      <w:r w:rsidR="005927CC">
        <w:t>P</w:t>
      </w:r>
      <w:r w:rsidR="00791B1F" w:rsidRPr="00791B1F">
        <w:t>opulation</w:t>
      </w:r>
      <w:r w:rsidR="005927CC">
        <w:t xml:space="preserve"> and </w:t>
      </w:r>
      <w:r w:rsidR="005927CC" w:rsidRPr="005927CC">
        <w:t xml:space="preserve">Average Vehicle Count per </w:t>
      </w:r>
      <w:r w:rsidR="00CC7756" w:rsidRPr="005927CC">
        <w:t>Region</w:t>
      </w:r>
      <w:r w:rsidR="00CC7756">
        <w:t xml:space="preserve"> (</w:t>
      </w:r>
      <w:r w:rsidR="005927CC">
        <w:t>to find the regions of more or less crime rate than average).</w:t>
      </w:r>
    </w:p>
    <w:p w14:paraId="7F49DBAC" w14:textId="3FF91186" w:rsidR="007B1313" w:rsidRDefault="005869DD">
      <w:pPr>
        <w:pStyle w:val="Heading2"/>
      </w:pPr>
      <w:r>
        <w:t>3</w:t>
      </w:r>
      <w:r w:rsidR="00000000">
        <w:t>. Volume Information</w:t>
      </w:r>
    </w:p>
    <w:p w14:paraId="4F7D5024" w14:textId="77777777" w:rsidR="007B1313" w:rsidRDefault="00000000">
      <w:r>
        <w:t>This section summarizes the scale and distribution of the data:</w:t>
      </w:r>
    </w:p>
    <w:p w14:paraId="15785C42" w14:textId="77777777" w:rsidR="007B1313" w:rsidRDefault="00000000">
      <w:r>
        <w:t>• Overall Metrics:</w:t>
      </w:r>
      <w:r>
        <w:br/>
        <w:t xml:space="preserve">  - Total Regions Covered: 16.</w:t>
      </w:r>
      <w:r>
        <w:br/>
        <w:t xml:space="preserve">  - Total Vehicles Stolen: 4,553 incidents reported during the analysis period (07-10-2021 to 06-04-2022).</w:t>
      </w:r>
      <w:r>
        <w:br/>
        <w:t xml:space="preserve">  - Total Population: 5 million individuals across all regions.</w:t>
      </w:r>
      <w:r>
        <w:br/>
        <w:t xml:space="preserve">  - Average Vehicle Count Per Region: 285 vehicles.</w:t>
      </w:r>
    </w:p>
    <w:p w14:paraId="45780806" w14:textId="77777777" w:rsidR="007B1313" w:rsidRDefault="00000000">
      <w:r>
        <w:t>• Population and Density Insights:</w:t>
      </w:r>
      <w:r>
        <w:br/>
        <w:t xml:space="preserve">  - Auckland: The most populous region, with over 1.5 million people.</w:t>
      </w:r>
      <w:r>
        <w:br/>
        <w:t xml:space="preserve">  - Other highly populated regions include Canterbury, Wellington, Waikato, and Bay of Plenty.</w:t>
      </w:r>
      <w:r>
        <w:br/>
        <w:t xml:space="preserve">  - Regions with high population density include Auckland, Nelson, and Wellington, indicating urban areas are the most densely inhabited.</w:t>
      </w:r>
    </w:p>
    <w:p w14:paraId="28D8A2ED" w14:textId="77777777" w:rsidR="007B1313" w:rsidRDefault="00000000">
      <w:r>
        <w:t>• Stolen Vehicle Insights:</w:t>
      </w:r>
      <w:r>
        <w:br/>
        <w:t xml:space="preserve">  - The top regions for vehicle theft include Auckland, Canterbury, and Wellington, with Auckland reporting the highest incidents.</w:t>
      </w:r>
      <w:r>
        <w:br/>
        <w:t xml:space="preserve">  - Temporal data indicates fluctuations in vehicle thefts, peaking between March and April.</w:t>
      </w:r>
    </w:p>
    <w:p w14:paraId="19EF2249" w14:textId="77777777" w:rsidR="007B1313" w:rsidRDefault="00000000">
      <w:r>
        <w:lastRenderedPageBreak/>
        <w:t>• Vehicle Type Breakdown:</w:t>
      </w:r>
      <w:r>
        <w:br/>
        <w:t xml:space="preserve">  - The majority of stolen vehicles are classified as 'Standard,' likely due to their higher prevalence in the population compared to 'Luxury' vehicles.</w:t>
      </w:r>
    </w:p>
    <w:p w14:paraId="0603093D" w14:textId="24F3CA13" w:rsidR="007B1313" w:rsidRDefault="005869DD">
      <w:pPr>
        <w:pStyle w:val="Heading2"/>
      </w:pPr>
      <w:r>
        <w:t>4</w:t>
      </w:r>
      <w:r w:rsidR="00000000">
        <w:t>. Assumptions</w:t>
      </w:r>
    </w:p>
    <w:p w14:paraId="3D861DE9" w14:textId="77777777" w:rsidR="007B1313" w:rsidRDefault="00000000">
      <w:r>
        <w:t>To interpret the data accurately, the following assumptions were made:</w:t>
      </w:r>
    </w:p>
    <w:p w14:paraId="5D3648B0" w14:textId="77777777" w:rsidR="007B1313" w:rsidRDefault="00000000">
      <w:r>
        <w:t>• Data Coverage: It is assumed that the datasets are comprehensive, including all reported vehicle theft incidents in New Zealand during the specified time period.</w:t>
      </w:r>
    </w:p>
    <w:p w14:paraId="068F6800" w14:textId="77777777" w:rsidR="007B1313" w:rsidRDefault="00000000">
      <w:r>
        <w:t>• Accuracy of Population Data: Population and density data are considered accurate and up-to-date, reflecting the current demographic conditions.</w:t>
      </w:r>
    </w:p>
    <w:p w14:paraId="4695763B" w14:textId="77777777" w:rsidR="007B1313" w:rsidRDefault="00000000">
      <w:r>
        <w:t>• Regional and Temporal Representations: The regions and timeframes covered are representative of the broader trends in vehicle thefts across New Zealand.</w:t>
      </w:r>
    </w:p>
    <w:p w14:paraId="6EE5920B" w14:textId="794A94E6" w:rsidR="007B1313" w:rsidRDefault="005869DD">
      <w:pPr>
        <w:pStyle w:val="Heading2"/>
      </w:pPr>
      <w:r>
        <w:t>5</w:t>
      </w:r>
      <w:r w:rsidR="00000000">
        <w:t>. Analysis</w:t>
      </w:r>
    </w:p>
    <w:p w14:paraId="78209D50" w14:textId="77777777" w:rsidR="007B1313" w:rsidRDefault="00000000">
      <w:r>
        <w:t>This section highlights trends, patterns, and insights derived from the data:</w:t>
      </w:r>
    </w:p>
    <w:p w14:paraId="164006DE" w14:textId="77777777" w:rsidR="007B1313" w:rsidRDefault="00000000">
      <w:r>
        <w:t>• Temporal Trends in Vehicle Theft:</w:t>
      </w:r>
      <w:r>
        <w:br/>
        <w:t xml:space="preserve">  - Theft incidents show significant variability throughout the year.</w:t>
      </w:r>
      <w:r>
        <w:br/>
        <w:t xml:space="preserve">  - A noticeable spike in vehicle thefts is observed between March and April, while Q1 has the highest theft count among the quarters.</w:t>
      </w:r>
      <w:r>
        <w:br/>
        <w:t xml:space="preserve">  - Thefts drop considerably in Q4, possibly indicating seasonal factors or increased preventive measures during this period.</w:t>
      </w:r>
    </w:p>
    <w:p w14:paraId="31542F6B" w14:textId="77777777" w:rsidR="007B1313" w:rsidRDefault="00000000">
      <w:r>
        <w:t>• Geographical Patterns in Theft:</w:t>
      </w:r>
      <w:r>
        <w:br/>
        <w:t xml:space="preserve">  - Auckland reports the highest number of stolen vehicles, likely linked to its large population and high urban density.</w:t>
      </w:r>
      <w:r>
        <w:br/>
        <w:t xml:space="preserve">  - Other high-theft regions include Canterbury and Wellington, also densely populated areas with significant urban activity.</w:t>
      </w:r>
      <w:r>
        <w:br/>
        <w:t xml:space="preserve">  - Regions with lower populations (e.g., Nelson) report fewer incidents, suggesting a strong correlation between theft rates and population size/density.</w:t>
      </w:r>
    </w:p>
    <w:p w14:paraId="2C310AA4" w14:textId="00C0CB2C" w:rsidR="001B5F14" w:rsidRDefault="00000000">
      <w:r>
        <w:t>• Vehicle Make and Type:</w:t>
      </w:r>
      <w:r>
        <w:br/>
        <w:t xml:space="preserve">  - Standard vehicles account for the majority of thefts, likely due to their availability and broader usage.</w:t>
      </w:r>
      <w:r>
        <w:br/>
        <w:t xml:space="preserve">  - Luxury vehicles, though less common, may still represent significant financial losses when stolen.</w:t>
      </w:r>
    </w:p>
    <w:p w14:paraId="312B0888" w14:textId="3C6E4538" w:rsidR="000E00CF" w:rsidRDefault="000E00CF">
      <w:r>
        <w:t>Analysis of Specific Points in Dashboard.</w:t>
      </w:r>
    </w:p>
    <w:p w14:paraId="721F8D43" w14:textId="5E1F563E" w:rsidR="00747048" w:rsidRDefault="00747048" w:rsidP="00747048">
      <w:pPr>
        <w:pStyle w:val="Heading1"/>
      </w:pPr>
      <w:r>
        <w:t>(</w:t>
      </w:r>
      <w:proofErr w:type="spellStart"/>
      <w:r>
        <w:t>i</w:t>
      </w:r>
      <w:proofErr w:type="spellEnd"/>
      <w:r>
        <w:t>)</w:t>
      </w:r>
      <w:r>
        <w:t xml:space="preserve"> Top 5 Regions with the Most Population</w:t>
      </w:r>
    </w:p>
    <w:p w14:paraId="3F7B30A9" w14:textId="5849198D" w:rsidR="00747048" w:rsidRDefault="00747048" w:rsidP="00747048">
      <w:r>
        <w:br/>
        <w:t>- Auckland has the highest population, significantly surpassing other regions.</w:t>
      </w:r>
      <w:r>
        <w:br/>
      </w:r>
      <w:r>
        <w:lastRenderedPageBreak/>
        <w:t>- The next four regions are:</w:t>
      </w:r>
      <w:r>
        <w:br/>
        <w:t xml:space="preserve">  - Canterbury</w:t>
      </w:r>
      <w:r>
        <w:br/>
        <w:t xml:space="preserve">  - Wellington</w:t>
      </w:r>
      <w:r>
        <w:br/>
        <w:t xml:space="preserve">  - Waikato</w:t>
      </w:r>
      <w:r>
        <w:br/>
        <w:t xml:space="preserve">  - Bay of Plenty</w:t>
      </w:r>
      <w:r>
        <w:br/>
        <w:t>- These regions collectively represent the largest population hubs in New Zealand, likely due to urbanization and economic activities.</w:t>
      </w:r>
      <w:r>
        <w:br/>
      </w:r>
      <w:r>
        <w:br/>
        <w:t>Insight: High population in these regions could contribute to increased vehicle usage, which may correlate with a higher risk of vehicle theft.</w:t>
      </w:r>
    </w:p>
    <w:p w14:paraId="74069DD5" w14:textId="37D74399" w:rsidR="00747048" w:rsidRDefault="00747048" w:rsidP="00747048">
      <w:pPr>
        <w:pStyle w:val="Heading1"/>
      </w:pPr>
      <w:r>
        <w:t>(ii)</w:t>
      </w:r>
      <w:r>
        <w:t xml:space="preserve"> Top 5 Regions with the Most Population Density</w:t>
      </w:r>
    </w:p>
    <w:p w14:paraId="3CE1D76F" w14:textId="2794EC10" w:rsidR="00747048" w:rsidRDefault="00747048" w:rsidP="00747048">
      <w:r>
        <w:br/>
        <w:t>- Auckland leads in population density, indicating a concentrated urban population.</w:t>
      </w:r>
      <w:r>
        <w:br/>
        <w:t>- Other regions with high population density include:</w:t>
      </w:r>
      <w:r>
        <w:br/>
        <w:t xml:space="preserve">  - Nelson</w:t>
      </w:r>
      <w:r>
        <w:br/>
        <w:t xml:space="preserve">  - Wellington</w:t>
      </w:r>
      <w:r>
        <w:br/>
        <w:t xml:space="preserve">  - Bay of Plenty</w:t>
      </w:r>
      <w:r>
        <w:br/>
        <w:t xml:space="preserve">  - Waikato</w:t>
      </w:r>
      <w:r>
        <w:br/>
        <w:t>- Urban areas with higher population density might face more vehicle thefts due to increased vehicle presence and ease of access for criminals.</w:t>
      </w:r>
      <w:r>
        <w:br/>
      </w:r>
      <w:r>
        <w:br/>
        <w:t>Insight: These regions should be the focus of theft prevention efforts, given their urbanization and population density.</w:t>
      </w:r>
    </w:p>
    <w:p w14:paraId="3F129C42" w14:textId="0CEAD25D" w:rsidR="00747048" w:rsidRDefault="00747048" w:rsidP="00747048">
      <w:pPr>
        <w:pStyle w:val="Heading1"/>
      </w:pPr>
      <w:r>
        <w:t>(iii)</w:t>
      </w:r>
      <w:r>
        <w:t xml:space="preserve"> Count of Make Names</w:t>
      </w:r>
    </w:p>
    <w:p w14:paraId="48016F23" w14:textId="77777777" w:rsidR="00747048" w:rsidRDefault="00747048" w:rsidP="00747048">
      <w:r>
        <w:br/>
        <w:t>- Category of Make Type with More Make Names:</w:t>
      </w:r>
      <w:r>
        <w:br/>
        <w:t xml:space="preserve">  - The Standard category dominates, with a higher variety of vehicle makes.</w:t>
      </w:r>
      <w:r>
        <w:br/>
        <w:t>- Category of Make Type with Fewer Make Names:</w:t>
      </w:r>
      <w:r>
        <w:br/>
        <w:t xml:space="preserve">  - The Luxury category has fewer makes, as luxury vehicles are less common and represent a niche market.</w:t>
      </w:r>
      <w:r>
        <w:br/>
      </w:r>
      <w:r>
        <w:br/>
        <w:t>Insight: The dominance of standard vehicles aligns with their broader availability and usage, making them a more frequent target for theft.</w:t>
      </w:r>
      <w:r>
        <w:br/>
      </w:r>
    </w:p>
    <w:p w14:paraId="7A115F6A" w14:textId="36655A32" w:rsidR="00747048" w:rsidRDefault="00747048" w:rsidP="00747048">
      <w:pPr>
        <w:pStyle w:val="Heading1"/>
      </w:pPr>
      <w:r>
        <w:t>4. Count of</w:t>
      </w:r>
      <w:r w:rsidR="00625033">
        <w:t xml:space="preserve"> </w:t>
      </w:r>
      <w:r w:rsidR="00625033">
        <w:t>Stolen</w:t>
      </w:r>
      <w:r>
        <w:t xml:space="preserve"> Vehicles</w:t>
      </w:r>
      <w:r w:rsidR="00625033">
        <w:t xml:space="preserve"> </w:t>
      </w:r>
      <w:r>
        <w:t>by Month</w:t>
      </w:r>
    </w:p>
    <w:p w14:paraId="07864D36" w14:textId="63B3F7AF" w:rsidR="00747048" w:rsidRDefault="00747048" w:rsidP="00747048">
      <w:r>
        <w:br/>
        <w:t>- Month with Maximum Crime:</w:t>
      </w:r>
      <w:r>
        <w:br/>
      </w:r>
      <w:r>
        <w:lastRenderedPageBreak/>
        <w:t xml:space="preserve">  - The dashboard shows that </w:t>
      </w:r>
      <w:r>
        <w:t>March</w:t>
      </w:r>
      <w:r>
        <w:t xml:space="preserve"> has the highest count of stolen vehicles.</w:t>
      </w:r>
      <w:r>
        <w:br/>
        <w:t xml:space="preserve">  - A rising trend is observed from February to </w:t>
      </w:r>
      <w:r>
        <w:t>March</w:t>
      </w:r>
      <w:r>
        <w:t>, suggesting seasonal factors or increased theft activity during this period.</w:t>
      </w:r>
      <w:r>
        <w:br/>
      </w:r>
      <w:r>
        <w:br/>
        <w:t>Insight: Theft prevention campaigns and law enforcement efforts should be intensified leading up to</w:t>
      </w:r>
      <w:r w:rsidR="000944E8">
        <w:t xml:space="preserve"> March</w:t>
      </w:r>
      <w:r>
        <w:t>.</w:t>
      </w:r>
      <w:r>
        <w:br/>
      </w:r>
    </w:p>
    <w:p w14:paraId="464CD314" w14:textId="6E51C966" w:rsidR="00747048" w:rsidRDefault="00747048" w:rsidP="00747048">
      <w:pPr>
        <w:pStyle w:val="Heading1"/>
      </w:pPr>
      <w:r>
        <w:t>5. Count of</w:t>
      </w:r>
      <w:r w:rsidR="00625033">
        <w:t xml:space="preserve"> </w:t>
      </w:r>
      <w:r w:rsidR="00625033">
        <w:t>Stolen</w:t>
      </w:r>
      <w:r>
        <w:t xml:space="preserve"> Vehicles by Quarter</w:t>
      </w:r>
    </w:p>
    <w:p w14:paraId="5F2A3AD3" w14:textId="0C4A8487" w:rsidR="00747048" w:rsidRDefault="00747048" w:rsidP="00747048">
      <w:r>
        <w:br/>
        <w:t>- Quarter with Maximum Crime:</w:t>
      </w:r>
      <w:r>
        <w:br/>
        <w:t xml:space="preserve">  - Q1 (January to March) records the highest vehicle thefts.</w:t>
      </w:r>
      <w:r>
        <w:br/>
        <w:t xml:space="preserve">  - This aligns with the monthly trend, where thefts peak towards the end of Q1 and into the start of Q2.</w:t>
      </w:r>
      <w:r>
        <w:br/>
      </w:r>
      <w:r>
        <w:br/>
        <w:t>Insight: Q1 is the critical period for vehicle theft prevention measures, requiring proactive policing and community awareness programs.</w:t>
      </w:r>
    </w:p>
    <w:p w14:paraId="2D076671" w14:textId="3EB909A7" w:rsidR="007B1313" w:rsidRDefault="005869DD">
      <w:pPr>
        <w:pStyle w:val="Heading2"/>
      </w:pPr>
      <w:r>
        <w:t>6</w:t>
      </w:r>
      <w:r w:rsidR="00000000">
        <w:t>. Suggestions</w:t>
      </w:r>
    </w:p>
    <w:p w14:paraId="0FF1D35F" w14:textId="77777777" w:rsidR="007B1313" w:rsidRDefault="00000000">
      <w:r>
        <w:t>Based on the findings, the following recommendations are proposed to address vehicle theft:</w:t>
      </w:r>
    </w:p>
    <w:p w14:paraId="4B46A094" w14:textId="77777777" w:rsidR="007B1313" w:rsidRDefault="00000000">
      <w:r>
        <w:t>• Enhanced Surveillance in High-Theft Regions:</w:t>
      </w:r>
      <w:r>
        <w:br/>
        <w:t xml:space="preserve">  - Deploy additional security measures, such as CCTV and patrols, in regions with high theft counts (e.g., Auckland, Canterbury).</w:t>
      </w:r>
      <w:r>
        <w:br/>
        <w:t xml:space="preserve">  - Target urban centers and densely populated areas for maximum impact.</w:t>
      </w:r>
    </w:p>
    <w:p w14:paraId="6F8B2907" w14:textId="77777777" w:rsidR="007B1313" w:rsidRDefault="00000000">
      <w:r>
        <w:t>• Seasonal Prevention Campaigns:</w:t>
      </w:r>
      <w:r>
        <w:br/>
        <w:t xml:space="preserve">  - Launch anti-theft awareness campaigns during high-risk months, such as March and April.</w:t>
      </w:r>
      <w:r>
        <w:br/>
        <w:t xml:space="preserve">  - Educate vehicle owners on using anti-theft devices, secure parking practices, and reporting suspicious activity.</w:t>
      </w:r>
    </w:p>
    <w:p w14:paraId="48B1D486" w14:textId="77777777" w:rsidR="007B1313" w:rsidRDefault="00000000">
      <w:r>
        <w:t>• Data Enrichment and Analysis:</w:t>
      </w:r>
      <w:r>
        <w:br/>
        <w:t xml:space="preserve">  - Incorporate additional variables, such as socio-economic data, recovery rates, and insurance claims, to uncover root causes and trends in vehicle thefts.</w:t>
      </w:r>
      <w:r>
        <w:br/>
        <w:t xml:space="preserve">  - Use predictive analytics to identify emerging theft hotspots.</w:t>
      </w:r>
    </w:p>
    <w:p w14:paraId="6932F092" w14:textId="77777777" w:rsidR="007B1313" w:rsidRDefault="00000000">
      <w:r>
        <w:t>• Public-Private Collaboration:</w:t>
      </w:r>
      <w:r>
        <w:br/>
        <w:t xml:space="preserve">  - Collaborate with car manufacturers and insurers to promote vehicle security features and incentivize theft-resistant designs.</w:t>
      </w:r>
    </w:p>
    <w:p w14:paraId="6243ED59" w14:textId="77777777" w:rsidR="007B1313" w:rsidRDefault="00000000">
      <w:r>
        <w:lastRenderedPageBreak/>
        <w:t>• Policy and Policing Strategies:</w:t>
      </w:r>
      <w:r>
        <w:br/>
        <w:t xml:space="preserve">  - Strengthen legal frameworks for vehicle theft prevention and punishment.</w:t>
      </w:r>
      <w:r>
        <w:br/>
        <w:t xml:space="preserve">  - Equip law enforcement with advanced tools for vehicle tracking and recovery.</w:t>
      </w:r>
    </w:p>
    <w:p w14:paraId="62F56724" w14:textId="2A548F49" w:rsidR="007B1313" w:rsidRDefault="005869DD">
      <w:pPr>
        <w:pStyle w:val="Heading2"/>
      </w:pPr>
      <w:r>
        <w:t>7</w:t>
      </w:r>
      <w:r w:rsidR="00000000">
        <w:t>. Summary</w:t>
      </w:r>
    </w:p>
    <w:p w14:paraId="7B82BAEC" w14:textId="77777777" w:rsidR="007B1313" w:rsidRDefault="00000000">
      <w:r>
        <w:t>The analysis of stolen vehicle data in New Zealand reveals critical insights into the trends and patterns of vehicle theft. The data highlights a strong correlation between urban density and theft rates, with Auckland emerging as the hotspot for incidents. Temporal trends show thefts peaking during certain months and quarters, indicating opportunities for time-targeted prevention strategies. By focusing on high-risk areas, raising public awareness, and enhancing data-driven policing efforts, authorities can significantly reduce vehicle theft incidents. Collaboration between public and private sectors will further strengthen the country's approach to combating this issue.</w:t>
      </w:r>
    </w:p>
    <w:sectPr w:rsidR="007B1313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1B53E" w14:textId="77777777" w:rsidR="005228C0" w:rsidRDefault="005228C0" w:rsidP="005A003A">
      <w:pPr>
        <w:spacing w:after="0" w:line="240" w:lineRule="auto"/>
      </w:pPr>
      <w:r>
        <w:separator/>
      </w:r>
    </w:p>
  </w:endnote>
  <w:endnote w:type="continuationSeparator" w:id="0">
    <w:p w14:paraId="6ECCE0F1" w14:textId="77777777" w:rsidR="005228C0" w:rsidRDefault="005228C0" w:rsidP="005A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549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ACD63" w14:textId="33D1D7C6" w:rsidR="005A003A" w:rsidRDefault="005A0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2C404" w14:textId="77777777" w:rsidR="005A003A" w:rsidRDefault="005A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3003" w14:textId="77777777" w:rsidR="005228C0" w:rsidRDefault="005228C0" w:rsidP="005A003A">
      <w:pPr>
        <w:spacing w:after="0" w:line="240" w:lineRule="auto"/>
      </w:pPr>
      <w:r>
        <w:separator/>
      </w:r>
    </w:p>
  </w:footnote>
  <w:footnote w:type="continuationSeparator" w:id="0">
    <w:p w14:paraId="2F1489D5" w14:textId="77777777" w:rsidR="005228C0" w:rsidRDefault="005228C0" w:rsidP="005A0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B25274"/>
    <w:multiLevelType w:val="hybridMultilevel"/>
    <w:tmpl w:val="29D08EEC"/>
    <w:lvl w:ilvl="0" w:tplc="4FB403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41070">
    <w:abstractNumId w:val="8"/>
  </w:num>
  <w:num w:numId="2" w16cid:durableId="1321419251">
    <w:abstractNumId w:val="6"/>
  </w:num>
  <w:num w:numId="3" w16cid:durableId="1816993932">
    <w:abstractNumId w:val="5"/>
  </w:num>
  <w:num w:numId="4" w16cid:durableId="687408803">
    <w:abstractNumId w:val="4"/>
  </w:num>
  <w:num w:numId="5" w16cid:durableId="1186285404">
    <w:abstractNumId w:val="7"/>
  </w:num>
  <w:num w:numId="6" w16cid:durableId="125393531">
    <w:abstractNumId w:val="3"/>
  </w:num>
  <w:num w:numId="7" w16cid:durableId="185141838">
    <w:abstractNumId w:val="2"/>
  </w:num>
  <w:num w:numId="8" w16cid:durableId="2117172968">
    <w:abstractNumId w:val="1"/>
  </w:num>
  <w:num w:numId="9" w16cid:durableId="894269297">
    <w:abstractNumId w:val="0"/>
  </w:num>
  <w:num w:numId="10" w16cid:durableId="239796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4E8"/>
    <w:rsid w:val="000E00CF"/>
    <w:rsid w:val="0015074B"/>
    <w:rsid w:val="001B5F14"/>
    <w:rsid w:val="00213310"/>
    <w:rsid w:val="0029639D"/>
    <w:rsid w:val="00326F90"/>
    <w:rsid w:val="003D6AEB"/>
    <w:rsid w:val="00406951"/>
    <w:rsid w:val="005228C0"/>
    <w:rsid w:val="005869DD"/>
    <w:rsid w:val="005927CC"/>
    <w:rsid w:val="005A003A"/>
    <w:rsid w:val="005E115A"/>
    <w:rsid w:val="00625033"/>
    <w:rsid w:val="006E4DD7"/>
    <w:rsid w:val="00712E06"/>
    <w:rsid w:val="00747048"/>
    <w:rsid w:val="00791B1F"/>
    <w:rsid w:val="007B1313"/>
    <w:rsid w:val="0096359D"/>
    <w:rsid w:val="00AA1D8D"/>
    <w:rsid w:val="00AB5E7C"/>
    <w:rsid w:val="00B47730"/>
    <w:rsid w:val="00CB0664"/>
    <w:rsid w:val="00CC7756"/>
    <w:rsid w:val="00DF5E0E"/>
    <w:rsid w:val="00F909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92316"/>
  <w14:defaultImageDpi w14:val="300"/>
  <w15:docId w15:val="{ABDE0BE7-C5F8-4572-8DB7-85DAD3F3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1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C77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Saurav Pati</cp:lastModifiedBy>
  <cp:revision>24</cp:revision>
  <dcterms:created xsi:type="dcterms:W3CDTF">2025-01-15T21:00:00Z</dcterms:created>
  <dcterms:modified xsi:type="dcterms:W3CDTF">2025-01-16T18:54:00Z</dcterms:modified>
  <cp:category/>
</cp:coreProperties>
</file>