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8BD" w:rsidRPr="00CA08BD" w:rsidRDefault="00CA08BD">
      <w:pPr>
        <w:rPr>
          <w:b/>
          <w:sz w:val="24"/>
          <w:szCs w:val="24"/>
        </w:rPr>
      </w:pPr>
      <w:r w:rsidRPr="00CA08BD">
        <w:rPr>
          <w:b/>
          <w:sz w:val="24"/>
          <w:szCs w:val="24"/>
        </w:rPr>
        <w:t xml:space="preserve">About </w:t>
      </w:r>
      <w:proofErr w:type="spellStart"/>
      <w:r w:rsidRPr="00CA08BD">
        <w:rPr>
          <w:b/>
          <w:sz w:val="24"/>
          <w:szCs w:val="24"/>
        </w:rPr>
        <w:t>Teradata</w:t>
      </w:r>
      <w:proofErr w:type="spellEnd"/>
      <w:r w:rsidRPr="00CA08BD">
        <w:rPr>
          <w:b/>
          <w:sz w:val="24"/>
          <w:szCs w:val="24"/>
        </w:rPr>
        <w:t xml:space="preserve"> Database </w:t>
      </w:r>
    </w:p>
    <w:p w:rsidR="00CA08BD" w:rsidRPr="00CA08BD" w:rsidRDefault="00CA08BD">
      <w:pPr>
        <w:rPr>
          <w:sz w:val="24"/>
          <w:szCs w:val="24"/>
        </w:rPr>
      </w:pPr>
      <w:proofErr w:type="spellStart"/>
      <w:r w:rsidRPr="00CA08BD">
        <w:rPr>
          <w:sz w:val="24"/>
          <w:szCs w:val="24"/>
        </w:rPr>
        <w:t>Teradata</w:t>
      </w:r>
      <w:proofErr w:type="spellEnd"/>
      <w:r w:rsidRPr="00CA08BD">
        <w:rPr>
          <w:sz w:val="24"/>
          <w:szCs w:val="24"/>
        </w:rPr>
        <w:t xml:space="preserve"> Database is an information repository supported by tools and utilities that make it a complete and active relational database management system.</w:t>
      </w:r>
    </w:p>
    <w:p w:rsidR="00CA08BD" w:rsidRPr="00CA08BD" w:rsidRDefault="00CA08BD">
      <w:pPr>
        <w:rPr>
          <w:b/>
          <w:sz w:val="24"/>
          <w:szCs w:val="24"/>
        </w:rPr>
      </w:pPr>
      <w:r w:rsidRPr="00CA08BD">
        <w:rPr>
          <w:sz w:val="24"/>
          <w:szCs w:val="24"/>
        </w:rPr>
        <w:t xml:space="preserve"> </w:t>
      </w:r>
      <w:r w:rsidRPr="00CA08BD">
        <w:rPr>
          <w:b/>
          <w:sz w:val="24"/>
          <w:szCs w:val="24"/>
        </w:rPr>
        <w:t xml:space="preserve">Designing </w:t>
      </w:r>
      <w:proofErr w:type="spellStart"/>
      <w:r w:rsidRPr="00CA08BD">
        <w:rPr>
          <w:b/>
          <w:sz w:val="24"/>
          <w:szCs w:val="24"/>
        </w:rPr>
        <w:t>Teradata</w:t>
      </w:r>
      <w:proofErr w:type="spellEnd"/>
      <w:r w:rsidRPr="00CA08BD">
        <w:rPr>
          <w:b/>
          <w:sz w:val="24"/>
          <w:szCs w:val="24"/>
        </w:rPr>
        <w:t xml:space="preserve"> Database</w:t>
      </w:r>
    </w:p>
    <w:p w:rsidR="00CA08BD" w:rsidRPr="00CA08BD" w:rsidRDefault="00CA08BD">
      <w:pPr>
        <w:rPr>
          <w:sz w:val="24"/>
          <w:szCs w:val="24"/>
        </w:rPr>
      </w:pPr>
      <w:r w:rsidRPr="00CA08BD">
        <w:rPr>
          <w:sz w:val="24"/>
          <w:szCs w:val="24"/>
        </w:rPr>
        <w:t xml:space="preserve"> </w:t>
      </w:r>
      <w:proofErr w:type="spellStart"/>
      <w:r w:rsidRPr="00CA08BD">
        <w:rPr>
          <w:sz w:val="24"/>
          <w:szCs w:val="24"/>
        </w:rPr>
        <w:t>Teradata</w:t>
      </w:r>
      <w:proofErr w:type="spellEnd"/>
      <w:r w:rsidRPr="00CA08BD">
        <w:rPr>
          <w:sz w:val="24"/>
          <w:szCs w:val="24"/>
        </w:rPr>
        <w:t xml:space="preserve"> developers designed </w:t>
      </w:r>
      <w:proofErr w:type="spellStart"/>
      <w:r w:rsidRPr="00CA08BD">
        <w:rPr>
          <w:sz w:val="24"/>
          <w:szCs w:val="24"/>
        </w:rPr>
        <w:t>Teradata</w:t>
      </w:r>
      <w:proofErr w:type="spellEnd"/>
      <w:r w:rsidRPr="00CA08BD">
        <w:rPr>
          <w:sz w:val="24"/>
          <w:szCs w:val="24"/>
        </w:rPr>
        <w:t xml:space="preserve"> Database from mostly off-the-shelf hardware components. The result was an inexpensive, high-quality system that exceeded the performance of conventional relational database management systems. The hardware components of </w:t>
      </w:r>
      <w:proofErr w:type="spellStart"/>
      <w:r w:rsidRPr="00CA08BD">
        <w:rPr>
          <w:sz w:val="24"/>
          <w:szCs w:val="24"/>
        </w:rPr>
        <w:t>Teradata</w:t>
      </w:r>
      <w:proofErr w:type="spellEnd"/>
      <w:r w:rsidRPr="00CA08BD">
        <w:rPr>
          <w:sz w:val="24"/>
          <w:szCs w:val="24"/>
        </w:rPr>
        <w:t xml:space="preserve"> Database evolved from those of a simple parallel database computer into those of a general-purpose, massively parallel computer running the database.</w:t>
      </w:r>
    </w:p>
    <w:p w:rsidR="00030F80" w:rsidRPr="00CA08BD" w:rsidRDefault="00CA08BD">
      <w:pPr>
        <w:rPr>
          <w:sz w:val="24"/>
          <w:szCs w:val="24"/>
        </w:rPr>
      </w:pPr>
      <w:r w:rsidRPr="00CA08BD">
        <w:rPr>
          <w:sz w:val="24"/>
          <w:szCs w:val="24"/>
        </w:rPr>
        <w:t xml:space="preserve"> The architecture supports </w:t>
      </w:r>
      <w:proofErr w:type="gramStart"/>
      <w:r w:rsidRPr="00CA08BD">
        <w:rPr>
          <w:sz w:val="24"/>
          <w:szCs w:val="24"/>
        </w:rPr>
        <w:t>both single</w:t>
      </w:r>
      <w:proofErr w:type="gramEnd"/>
      <w:r w:rsidRPr="00CA08BD">
        <w:rPr>
          <w:sz w:val="24"/>
          <w:szCs w:val="24"/>
        </w:rPr>
        <w:t xml:space="preserve">-node, Symmetric Multiprocessing (SMP) systems and </w:t>
      </w:r>
      <w:proofErr w:type="spellStart"/>
      <w:r w:rsidRPr="00CA08BD">
        <w:rPr>
          <w:sz w:val="24"/>
          <w:szCs w:val="24"/>
        </w:rPr>
        <w:t>multinode</w:t>
      </w:r>
      <w:proofErr w:type="spellEnd"/>
      <w:r w:rsidRPr="00CA08BD">
        <w:rPr>
          <w:sz w:val="24"/>
          <w:szCs w:val="24"/>
        </w:rPr>
        <w:t xml:space="preserve">, Massively Parallel Processing (MPP) systems in which the distributed functions communicate by means of a fast interconnect structure. The interconnect structure is the BYNET for MPP systems and the </w:t>
      </w:r>
      <w:proofErr w:type="spellStart"/>
      <w:r w:rsidRPr="00CA08BD">
        <w:rPr>
          <w:sz w:val="24"/>
          <w:szCs w:val="24"/>
        </w:rPr>
        <w:t>boardless</w:t>
      </w:r>
      <w:proofErr w:type="spellEnd"/>
      <w:r w:rsidRPr="00CA08BD">
        <w:rPr>
          <w:sz w:val="24"/>
          <w:szCs w:val="24"/>
        </w:rPr>
        <w:t xml:space="preserve"> BYNET for SMP systems.</w:t>
      </w:r>
    </w:p>
    <w:p w:rsidR="00CA08BD" w:rsidRPr="00CA08BD" w:rsidRDefault="00CA08BD">
      <w:pPr>
        <w:rPr>
          <w:sz w:val="24"/>
          <w:szCs w:val="24"/>
        </w:rPr>
      </w:pPr>
      <w:proofErr w:type="spellStart"/>
      <w:r w:rsidRPr="00CA08BD">
        <w:rPr>
          <w:b/>
          <w:sz w:val="24"/>
          <w:szCs w:val="24"/>
        </w:rPr>
        <w:t>Teradata</w:t>
      </w:r>
      <w:proofErr w:type="spellEnd"/>
      <w:r w:rsidRPr="00CA08BD">
        <w:rPr>
          <w:b/>
          <w:sz w:val="24"/>
          <w:szCs w:val="24"/>
        </w:rPr>
        <w:t xml:space="preserve"> Database as a “Single Data Store”</w:t>
      </w:r>
    </w:p>
    <w:p w:rsidR="00CA08BD" w:rsidRPr="00CA08BD" w:rsidRDefault="00CA08BD">
      <w:pPr>
        <w:rPr>
          <w:sz w:val="24"/>
          <w:szCs w:val="24"/>
        </w:rPr>
      </w:pPr>
      <w:r w:rsidRPr="00CA08BD">
        <w:rPr>
          <w:sz w:val="24"/>
          <w:szCs w:val="24"/>
        </w:rPr>
        <w:t xml:space="preserve"> A design goal of </w:t>
      </w:r>
      <w:proofErr w:type="spellStart"/>
      <w:r w:rsidRPr="00CA08BD">
        <w:rPr>
          <w:sz w:val="24"/>
          <w:szCs w:val="24"/>
        </w:rPr>
        <w:t>Teradata</w:t>
      </w:r>
      <w:proofErr w:type="spellEnd"/>
      <w:r w:rsidRPr="00CA08BD">
        <w:rPr>
          <w:sz w:val="24"/>
          <w:szCs w:val="24"/>
        </w:rPr>
        <w:t xml:space="preserve"> Database was to provide a single data store for a variety of client architectures. This approach greatly reduces data duplication and inaccuracies that can creep into data that is maintained in multiple stores.</w:t>
      </w:r>
    </w:p>
    <w:p w:rsidR="00CA08BD" w:rsidRPr="00CA08BD" w:rsidRDefault="00CA08BD">
      <w:pPr>
        <w:rPr>
          <w:sz w:val="24"/>
          <w:szCs w:val="24"/>
        </w:rPr>
      </w:pPr>
      <w:r w:rsidRPr="00CA08BD">
        <w:rPr>
          <w:sz w:val="24"/>
          <w:szCs w:val="24"/>
        </w:rPr>
        <w:t xml:space="preserve">This approach to data storage is known as the single version of the business, and </w:t>
      </w:r>
      <w:proofErr w:type="spellStart"/>
      <w:r w:rsidRPr="00CA08BD">
        <w:rPr>
          <w:sz w:val="24"/>
          <w:szCs w:val="24"/>
        </w:rPr>
        <w:t>Teradata</w:t>
      </w:r>
      <w:proofErr w:type="spellEnd"/>
      <w:r w:rsidRPr="00CA08BD">
        <w:rPr>
          <w:sz w:val="24"/>
          <w:szCs w:val="24"/>
        </w:rPr>
        <w:t xml:space="preserve"> Database implements this through heterogeneous client access. Clients can access a single copy of enterprise data and </w:t>
      </w:r>
      <w:proofErr w:type="spellStart"/>
      <w:r w:rsidRPr="00CA08BD">
        <w:rPr>
          <w:sz w:val="24"/>
          <w:szCs w:val="24"/>
        </w:rPr>
        <w:t>Teradata</w:t>
      </w:r>
      <w:proofErr w:type="spellEnd"/>
      <w:r w:rsidRPr="00CA08BD">
        <w:rPr>
          <w:sz w:val="24"/>
          <w:szCs w:val="24"/>
        </w:rPr>
        <w:t xml:space="preserve"> Database takes care of such things as data type translation, connections, concurrency, and workload management</w:t>
      </w:r>
    </w:p>
    <w:p w:rsidR="00CA08BD" w:rsidRDefault="00CA08BD">
      <w:pPr>
        <w:rPr>
          <w:sz w:val="24"/>
          <w:szCs w:val="24"/>
        </w:rPr>
      </w:pPr>
      <w:r w:rsidRPr="00CA08BD">
        <w:rPr>
          <w:sz w:val="24"/>
          <w:szCs w:val="24"/>
        </w:rPr>
        <w:t>The following figure illustrates the idea of heterogeneous client access, where mainframe clients, network-attached workstations, and personal computers can access and manipulate the same database simultaneously. In this figure, the mainframe is attached via channel connections and other systems are attached via network connections.</w:t>
      </w:r>
    </w:p>
    <w:p w:rsidR="00CA08BD" w:rsidRDefault="00CA08BD">
      <w:pPr>
        <w:rPr>
          <w:sz w:val="24"/>
          <w:szCs w:val="24"/>
        </w:rPr>
      </w:pPr>
    </w:p>
    <w:p w:rsidR="00CA08BD" w:rsidRDefault="00CA08BD">
      <w:pPr>
        <w:rPr>
          <w:sz w:val="24"/>
          <w:szCs w:val="24"/>
        </w:rPr>
      </w:pPr>
    </w:p>
    <w:p w:rsidR="00CA08BD" w:rsidRDefault="00CA08BD">
      <w:pPr>
        <w:rPr>
          <w:sz w:val="24"/>
          <w:szCs w:val="24"/>
        </w:rPr>
      </w:pPr>
    </w:p>
    <w:p w:rsidR="00CA08BD" w:rsidRDefault="00CA08BD">
      <w:pPr>
        <w:rPr>
          <w:sz w:val="24"/>
          <w:szCs w:val="24"/>
        </w:rPr>
      </w:pPr>
    </w:p>
    <w:p w:rsidR="00CA08BD" w:rsidRDefault="00CA08BD">
      <w:pPr>
        <w:rPr>
          <w:sz w:val="24"/>
          <w:szCs w:val="24"/>
        </w:rPr>
      </w:pPr>
    </w:p>
    <w:p w:rsidR="00CA08BD" w:rsidRDefault="00CA08BD">
      <w:pPr>
        <w:rPr>
          <w:sz w:val="24"/>
          <w:szCs w:val="24"/>
        </w:rPr>
      </w:pPr>
    </w:p>
    <w:p w:rsidR="00CA08BD" w:rsidRDefault="00CA08BD">
      <w:pPr>
        <w:rPr>
          <w:sz w:val="24"/>
          <w:szCs w:val="24"/>
        </w:rPr>
      </w:pPr>
      <w:r>
        <w:rPr>
          <w:noProof/>
          <w:sz w:val="24"/>
          <w:szCs w:val="24"/>
        </w:rPr>
        <w:drawing>
          <wp:inline distT="0" distB="0" distL="0" distR="0">
            <wp:extent cx="5933245" cy="30509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4710" cy="3051684"/>
                    </a:xfrm>
                    <a:prstGeom prst="rect">
                      <a:avLst/>
                    </a:prstGeom>
                    <a:noFill/>
                    <a:ln w="9525">
                      <a:noFill/>
                      <a:miter lim="800000"/>
                      <a:headEnd/>
                      <a:tailEnd/>
                    </a:ln>
                  </pic:spPr>
                </pic:pic>
              </a:graphicData>
            </a:graphic>
          </wp:inline>
        </w:drawing>
      </w:r>
    </w:p>
    <w:p w:rsidR="00CA08BD" w:rsidRPr="00CA08BD" w:rsidRDefault="00CA08BD">
      <w:pPr>
        <w:rPr>
          <w:b/>
        </w:rPr>
      </w:pPr>
      <w:proofErr w:type="spellStart"/>
      <w:r w:rsidRPr="00CA08BD">
        <w:rPr>
          <w:b/>
        </w:rPr>
        <w:t>Teradata</w:t>
      </w:r>
      <w:proofErr w:type="spellEnd"/>
      <w:r w:rsidRPr="00CA08BD">
        <w:rPr>
          <w:b/>
        </w:rPr>
        <w:t xml:space="preserve"> SQL </w:t>
      </w:r>
      <w:proofErr w:type="spellStart"/>
      <w:r w:rsidRPr="00CA08BD">
        <w:rPr>
          <w:b/>
        </w:rPr>
        <w:t>SQL</w:t>
      </w:r>
      <w:proofErr w:type="spellEnd"/>
    </w:p>
    <w:p w:rsidR="00CA08BD" w:rsidRDefault="00CA08BD">
      <w:pPr>
        <w:rPr>
          <w:sz w:val="24"/>
          <w:szCs w:val="24"/>
        </w:rPr>
      </w:pPr>
      <w:proofErr w:type="spellStart"/>
      <w:r>
        <w:t>Teradata</w:t>
      </w:r>
      <w:proofErr w:type="spellEnd"/>
      <w:r>
        <w:t xml:space="preserve"> SQL </w:t>
      </w:r>
      <w:proofErr w:type="spellStart"/>
      <w:r>
        <w:t>SQL</w:t>
      </w:r>
      <w:proofErr w:type="spellEnd"/>
      <w:r>
        <w:t xml:space="preserve"> is the language of relational database communication. </w:t>
      </w:r>
      <w:proofErr w:type="spellStart"/>
      <w:r>
        <w:t>Teradata</w:t>
      </w:r>
      <w:proofErr w:type="spellEnd"/>
      <w:r>
        <w:t xml:space="preserve"> SQL, which is broadly compatible with ANSI SQL, extends the capabilities of SQL by adding </w:t>
      </w:r>
      <w:proofErr w:type="spellStart"/>
      <w:r>
        <w:t>Teradata</w:t>
      </w:r>
      <w:proofErr w:type="spellEnd"/>
      <w:r>
        <w:t xml:space="preserve">-specific extensions to the generic SQL statements. You can run transactions in either </w:t>
      </w:r>
      <w:proofErr w:type="spellStart"/>
      <w:r>
        <w:t>Teradata</w:t>
      </w:r>
      <w:proofErr w:type="spellEnd"/>
      <w:r>
        <w:t xml:space="preserve"> or ANSI mode and these modes can be set or changed.</w:t>
      </w:r>
    </w:p>
    <w:p w:rsidR="00CA08BD" w:rsidRDefault="00CA08BD">
      <w:pPr>
        <w:rPr>
          <w:b/>
        </w:rPr>
      </w:pPr>
      <w:r w:rsidRPr="00CA08BD">
        <w:rPr>
          <w:b/>
        </w:rPr>
        <w:t>Capacity</w:t>
      </w:r>
    </w:p>
    <w:p w:rsidR="00CA08BD" w:rsidRDefault="00CA08BD">
      <w:r>
        <w:t xml:space="preserve">• Scaling from gigabytes to terabytes to </w:t>
      </w:r>
      <w:proofErr w:type="spellStart"/>
      <w:r>
        <w:t>petabytes</w:t>
      </w:r>
      <w:proofErr w:type="spellEnd"/>
      <w:r>
        <w:t xml:space="preserve"> of detailed data stored in billions of rows. </w:t>
      </w:r>
    </w:p>
    <w:p w:rsidR="00CA08BD" w:rsidRDefault="00CA08BD">
      <w:r>
        <w:t>• Scaling to millions of millions of instructions per second (MIPS) to process data.</w:t>
      </w:r>
    </w:p>
    <w:p w:rsidR="00CA08BD" w:rsidRDefault="00CA08BD">
      <w:pPr>
        <w:rPr>
          <w:b/>
        </w:rPr>
      </w:pPr>
      <w:r>
        <w:rPr>
          <w:b/>
        </w:rPr>
        <w:t>P</w:t>
      </w:r>
      <w:r w:rsidRPr="00CA08BD">
        <w:rPr>
          <w:b/>
        </w:rPr>
        <w:t>arallel processing</w:t>
      </w:r>
    </w:p>
    <w:p w:rsidR="00CA08BD" w:rsidRDefault="00CA08BD">
      <w:proofErr w:type="gramStart"/>
      <w:r>
        <w:t xml:space="preserve">Makes </w:t>
      </w:r>
      <w:proofErr w:type="spellStart"/>
      <w:r>
        <w:t>Teradata</w:t>
      </w:r>
      <w:proofErr w:type="spellEnd"/>
      <w:r>
        <w:t xml:space="preserve"> Database faster than other relational systems.</w:t>
      </w:r>
      <w:proofErr w:type="gramEnd"/>
    </w:p>
    <w:p w:rsidR="00CA08BD" w:rsidRDefault="00CA08BD">
      <w:pPr>
        <w:rPr>
          <w:b/>
        </w:rPr>
      </w:pPr>
      <w:r>
        <w:rPr>
          <w:b/>
        </w:rPr>
        <w:t>S</w:t>
      </w:r>
      <w:r w:rsidRPr="00CA08BD">
        <w:rPr>
          <w:b/>
        </w:rPr>
        <w:t>ingle data store</w:t>
      </w:r>
    </w:p>
    <w:p w:rsidR="00CA08BD" w:rsidRDefault="00CA08BD">
      <w:r>
        <w:t xml:space="preserve">• can be accessed by network-attached and channel-attached systems. </w:t>
      </w:r>
    </w:p>
    <w:p w:rsidR="00CA08BD" w:rsidRDefault="00CA08BD">
      <w:proofErr w:type="gramStart"/>
      <w:r>
        <w:t>• supports the requirements of many diverse clients.</w:t>
      </w:r>
      <w:proofErr w:type="gramEnd"/>
    </w:p>
    <w:p w:rsidR="00CA08BD" w:rsidRDefault="00CA08BD">
      <w:pPr>
        <w:rPr>
          <w:b/>
        </w:rPr>
      </w:pPr>
      <w:r>
        <w:rPr>
          <w:b/>
        </w:rPr>
        <w:t>F</w:t>
      </w:r>
      <w:r w:rsidRPr="00CA08BD">
        <w:rPr>
          <w:b/>
        </w:rPr>
        <w:t>ault tolerance</w:t>
      </w:r>
    </w:p>
    <w:p w:rsidR="00CA08BD" w:rsidRDefault="00CA08BD">
      <w:r>
        <w:t xml:space="preserve">• can be accessed by network-attached and channel-attached systems. </w:t>
      </w:r>
    </w:p>
    <w:p w:rsidR="00CA08BD" w:rsidRDefault="00CA08BD">
      <w:r>
        <w:t>• supports the requirements of many diverse clients</w:t>
      </w:r>
    </w:p>
    <w:p w:rsidR="00CA08BD" w:rsidRPr="00CA08BD" w:rsidRDefault="00CA08BD">
      <w:pPr>
        <w:rPr>
          <w:b/>
        </w:rPr>
      </w:pPr>
      <w:r>
        <w:rPr>
          <w:b/>
        </w:rPr>
        <w:lastRenderedPageBreak/>
        <w:t>F</w:t>
      </w:r>
      <w:r w:rsidRPr="00CA08BD">
        <w:rPr>
          <w:b/>
        </w:rPr>
        <w:t xml:space="preserve">ault tolerance </w:t>
      </w:r>
    </w:p>
    <w:p w:rsidR="00CA08BD" w:rsidRDefault="00CA08BD">
      <w:r>
        <w:t>Automatically detects and recovers from hardware failures.</w:t>
      </w:r>
    </w:p>
    <w:p w:rsidR="00CA08BD" w:rsidRPr="00CA08BD" w:rsidRDefault="00CA08BD">
      <w:pPr>
        <w:rPr>
          <w:b/>
        </w:rPr>
      </w:pPr>
      <w:r>
        <w:rPr>
          <w:b/>
        </w:rPr>
        <w:t>D</w:t>
      </w:r>
      <w:r w:rsidRPr="00CA08BD">
        <w:rPr>
          <w:b/>
        </w:rPr>
        <w:t xml:space="preserve">ata integrity </w:t>
      </w:r>
    </w:p>
    <w:p w:rsidR="00CA08BD" w:rsidRDefault="00CA08BD">
      <w:r>
        <w:t>Ensures that transactions either complete or rollback to a consistent state if a fault occurs.</w:t>
      </w:r>
    </w:p>
    <w:p w:rsidR="00CA08BD" w:rsidRPr="00CA08BD" w:rsidRDefault="00CA08BD">
      <w:pPr>
        <w:rPr>
          <w:b/>
        </w:rPr>
      </w:pPr>
      <w:r w:rsidRPr="00CA08BD">
        <w:rPr>
          <w:b/>
        </w:rPr>
        <w:t xml:space="preserve">Scalable </w:t>
      </w:r>
    </w:p>
    <w:p w:rsidR="00CA08BD" w:rsidRDefault="00CA08BD">
      <w:r>
        <w:t>Growth allows expansion without sacrificing performance.</w:t>
      </w:r>
    </w:p>
    <w:p w:rsidR="00CA08BD" w:rsidRPr="00CA08BD" w:rsidRDefault="00CA08BD">
      <w:pPr>
        <w:rPr>
          <w:b/>
        </w:rPr>
      </w:pPr>
      <w:r w:rsidRPr="00CA08BD">
        <w:rPr>
          <w:b/>
        </w:rPr>
        <w:t xml:space="preserve">SQL </w:t>
      </w:r>
    </w:p>
    <w:p w:rsidR="00CA08BD" w:rsidRPr="00CA08BD" w:rsidRDefault="00CA08BD">
      <w:pPr>
        <w:rPr>
          <w:b/>
          <w:sz w:val="24"/>
          <w:szCs w:val="24"/>
        </w:rPr>
      </w:pPr>
      <w:proofErr w:type="gramStart"/>
      <w:r>
        <w:t>Serves as a standard access language that permits users to control data.</w:t>
      </w:r>
      <w:proofErr w:type="gramEnd"/>
    </w:p>
    <w:sectPr w:rsidR="00CA08BD" w:rsidRPr="00CA08BD" w:rsidSect="004D7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A08BD"/>
    <w:rsid w:val="004D7B18"/>
    <w:rsid w:val="009E6C30"/>
    <w:rsid w:val="00C16501"/>
    <w:rsid w:val="00CA0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8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2017-07-13T03:59:00Z</dcterms:created>
  <dcterms:modified xsi:type="dcterms:W3CDTF">2017-07-13T04:16:00Z</dcterms:modified>
</cp:coreProperties>
</file>