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drawing>
          <wp:inline distT="0" distB="0" distL="0" distR="0">
            <wp:extent cx="1000125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Georgia" w:cs="Georgia" w:eastAsia="Georgia" w:hAnsi="Georgia"/>
          <w:b/>
          <w:bCs/>
          <w:color w:val="1F5C2E"/>
          <w:sz w:val="52"/>
          <w:szCs w:val="52"/>
        </w:rPr>
        <w:t xml:space="preserve">HIMWAL SOCIETY</w:t>
      </w:r>
    </w:p>
    <w:p>
      <w:pPr>
        <w:spacing w:after="10"/>
        <w:jc w:val="center"/>
      </w:pPr>
      <w:r>
        <w:rPr>
          <w:rFonts w:ascii="Calibri" w:cs="Calibri" w:eastAsia="Calibri" w:hAnsi="Calibri"/>
          <w:i/>
          <w:iCs/>
          <w:color w:val="1B6FA8"/>
          <w:sz w:val="22"/>
          <w:szCs w:val="22"/>
        </w:rPr>
        <w:t xml:space="preserve">Himalayan Women Awareness and Livelihood Society</w:t>
      </w:r>
    </w:p>
    <w:p>
      <w:pPr>
        <w:spacing w:after="200"/>
        <w:jc w:val="center"/>
      </w:pPr>
      <w:r>
        <w:rPr>
          <w:rFonts w:ascii="Nirmala UI" w:cs="Nirmala UI" w:eastAsia="Nirmala UI" w:hAnsi="Nirmala UI"/>
          <w:color w:val="666666"/>
          <w:sz w:val="20"/>
          <w:szCs w:val="20"/>
        </w:rPr>
        <w:t xml:space="preserve">संस्कृति, पर्यावरण एवं महिलाओं के लिये समर्पित।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3F8F3F"/>
          <w:sz w:val="26"/>
          <w:szCs w:val="26"/>
        </w:rPr>
        <w:t xml:space="preserve">PRODUCT CATALOGUE &amp; PRICE LIST</w:t>
      </w:r>
    </w:p>
    <w:p>
      <w:pPr>
        <w:spacing w:after="400"/>
        <w:jc w:val="center"/>
      </w:pPr>
      <w:r>
        <w:rPr>
          <w:i/>
          <w:iCs/>
          <w:color w:val="222222"/>
          <w:sz w:val="20"/>
          <w:szCs w:val="20"/>
        </w:rPr>
        <w:t xml:space="preserve">We empower Pahadi women in rural Uttarakhand by providing sustainable livelihood opportunities through the sale of pure, organic, home-made products.</w:t>
      </w:r>
    </w:p>
    <w:p>
      <w:pPr>
        <w:pBdr>
          <w:top w:val="single" w:color="3F8F3F" w:sz="4" w:space="8"/>
        </w:pBdr>
        <w:spacing w:after="500"/>
        <w:jc w:val="center"/>
      </w:pPr>
      <w:r>
        <w:rPr>
          <w:b/>
          <w:bCs/>
          <w:color w:val="1F5C2E"/>
          <w:sz w:val="20"/>
          <w:szCs w:val="20"/>
        </w:rPr>
        <w:t xml:space="preserve">🌿  All products are pure organic and home made  🌿</w:t>
      </w: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PICKLES</w:t>
      </w:r>
      <w:r>
        <w:rPr>
          <w:rFonts w:ascii="Nirmala UI" w:cs="Nirmala UI" w:eastAsia="Nirmala UI" w:hAnsi="Nirmala UI"/>
          <w:b/>
          <w:bCs/>
          <w:color w:val="1F5C2E"/>
          <w:sz w:val="24"/>
          <w:szCs w:val="24"/>
        </w:rPr>
        <w:t xml:space="preserve">   अचार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Garlic Pickle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लहसुन अचार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425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Mixed Vegetable Pickle (Carrot, Radish, Ginger, Cauliflower)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मिक्स अचार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350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Lemon Pickle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नींबू अचार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375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Stuffed Chilli Pickle (Red / Green)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भरवां मिर्च अचार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Prices may vary depending on the current market price of ingredients.</w:t>
      </w: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INSTANT DRIED CHUTNEY POWDER</w:t>
      </w:r>
      <w:r>
        <w:rPr>
          <w:rFonts w:ascii="Nirmala UI" w:cs="Nirmala UI" w:eastAsia="Nirmala UI" w:hAnsi="Nirmala UI"/>
          <w:b/>
          <w:bCs/>
          <w:color w:val="1F5C2E"/>
          <w:sz w:val="24"/>
          <w:szCs w:val="24"/>
        </w:rPr>
        <w:t xml:space="preserve">   चटनी पाउडर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Bhangjeera Flavour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भंगजीरा चटनी पाउडर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450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Soyabean &amp; Curry Patta Flavour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सोयाबीन करी पत्ता चटनी पाउडर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Wheat &amp; Pudina Flavour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गेहूं पुदीना चटनी पाउडर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Sesame Flavour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तिल चटनी पाउडर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450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FLAVOURED SALT</w:t>
      </w:r>
      <w:r>
        <w:rPr>
          <w:rFonts w:ascii="Nirmala UI" w:cs="Nirmala UI" w:eastAsia="Nirmala UI" w:hAnsi="Nirmala UI"/>
          <w:b/>
          <w:bCs/>
          <w:color w:val="1F5C2E"/>
          <w:sz w:val="24"/>
          <w:szCs w:val="24"/>
        </w:rPr>
        <w:t xml:space="preserve">   नमक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Hemp Seed Flavour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भांग नमक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650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Flax Seed Flavour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अलसी नमक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650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Bhangjeera Flavour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भांगजीरा नमक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680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Garlic / Coriander Flavour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हरा नमक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550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Sesame Seed Flavour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तिल नमक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650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Timur Flavour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तिमुर नमक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680</w:t>
            </w:r>
          </w:p>
        </w:tc>
      </w:tr>
    </w:tbl>
    <w:p>
      <w:pPr>
        <w:spacing w:after="120"/>
      </w:pP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LENTIL BADI</w:t>
      </w:r>
      <w:r>
        <w:rPr>
          <w:rFonts w:ascii="Nirmala UI" w:cs="Nirmala UI" w:eastAsia="Nirmala UI" w:hAnsi="Nirmala UI"/>
          <w:b/>
          <w:bCs/>
          <w:color w:val="1F5C2E"/>
          <w:sz w:val="24"/>
          <w:szCs w:val="24"/>
        </w:rPr>
        <w:t xml:space="preserve">   बड़ी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Urad Dal Badi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नाल बड़ी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350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Moong Dal Badi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मूँग दाल बड़ी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300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Gehat Dal Badi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गेहत दाल बड़ी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350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Mixed Dal Badi (Lobiya, Moong, Gehat, Urad)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मिक्स दाल बड़ी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325</w:t>
            </w:r>
          </w:p>
        </w:tc>
      </w:tr>
    </w:tbl>
    <w:p>
      <w:pPr>
        <w:spacing w:after="120"/>
      </w:pP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MILLET &amp; FLOUR PRODUCTS</w:t>
      </w:r>
      <w:r>
        <w:rPr>
          <w:rFonts w:ascii="Nirmala UI" w:cs="Nirmala UI" w:eastAsia="Nirmala UI" w:hAnsi="Nirmala UI"/>
          <w:b/>
          <w:bCs/>
          <w:color w:val="1F5C2E"/>
          <w:sz w:val="24"/>
          <w:szCs w:val="24"/>
        </w:rPr>
        <w:t xml:space="preserve">   रोंट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Millet Roti Flour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रोंट (मडुवा)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380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Wheat Flour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गेहूँ का आटा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260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Manduwa Ladoo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मडुवा लड्डू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320</w:t>
            </w:r>
          </w:p>
        </w:tc>
      </w:tr>
    </w:tbl>
    <w:p>
      <w:pPr>
        <w:spacing w:after="120"/>
      </w:pPr>
    </w:p>
    <w:p>
      <w:pPr>
        <w:pageBreakBefore/>
      </w:pP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ORGANIC PRODUCTS FROM THE HIMALAYAS</w:t>
      </w:r>
      <w:r>
        <w:t xml:space="preserve"/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Kidney Bean (Chakrata Rajma)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चकराता राजमा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320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Rajma Chhemi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राजमा चेमी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240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Gehat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गेहत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220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Black Gram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उड़द दाल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180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Yellow Soyabean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सोयाबीन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Black Soyabean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भट्ट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Wild Mustard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जख्या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220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Perilla Seeds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भंगजीरा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400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Pahadi Sesame Seeds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तिल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190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Faran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फरण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kg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Roasted Soyabean Flour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सोयाबीन चौसा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250 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Roasted Urad Dal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उड़द दाल चौसा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250 g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80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Dried Apple Slice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सेब सूक्सू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120 g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Choru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चोरू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Homemade Organic Medicinal Dhoop (8 pieces)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हर्बल धूप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packet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Gangotri Gangajal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गंगोत्री गंगाजल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litre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60"/>
      </w:pPr>
    </w:p>
    <w:p>
      <w:pPr>
        <w:pBdr>
          <w:bottom w:val="single" w:color="3F8F3F" w:sz="6" w:space="4"/>
        </w:pBdr>
        <w:spacing w:after="140" w:before="340"/>
      </w:pPr>
      <w:r>
        <w:rPr>
          <w:rFonts w:ascii="Georgia" w:cs="Georgia" w:eastAsia="Georgia" w:hAnsi="Georgia"/>
          <w:b/>
          <w:bCs/>
          <w:color w:val="1F5C2E"/>
          <w:sz w:val="24"/>
          <w:szCs w:val="24"/>
        </w:rPr>
        <w:t xml:space="preserve">HANDCRAFTED PRODUCTS</w:t>
      </w:r>
      <w:r>
        <w:rPr>
          <w:rFonts w:ascii="Nirmala UI" w:cs="Nirmala UI" w:eastAsia="Nirmala UI" w:hAnsi="Nirmala UI"/>
          <w:b/>
          <w:bCs/>
          <w:color w:val="1F5C2E"/>
          <w:sz w:val="24"/>
          <w:szCs w:val="24"/>
        </w:rPr>
        <w:t xml:space="preserve">   (Showcasing the Cultural Heritage of Uttarakhand)</w:t>
      </w:r>
    </w:p>
    <w:tbl>
      <w:tblPr>
        <w:tblW w:type="dxa" w:w="99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  <w:tblLayout w:type="fixed"/>
      </w:tblPr>
      <w:tblGrid>
        <w:gridCol w:w="4300"/>
        <w:gridCol w:w="2600"/>
        <w:gridCol w:w="1600"/>
        <w:gridCol w:w="1400"/>
      </w:tblGrid>
      <w:tr>
        <w:trPr>
          <w:cantSplit/>
          <w:tblHeader/>
        </w:trPr>
        <w:tc>
          <w:tcPr>
            <w:tcW w:type="dxa" w:w="43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Product</w:t>
            </w:r>
          </w:p>
        </w:tc>
        <w:tc>
          <w:tcPr>
            <w:tcW w:type="dxa" w:w="2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हिंदी नाम</w:t>
            </w:r>
          </w:p>
        </w:tc>
        <w:tc>
          <w:tcPr>
            <w:tcW w:type="dxa" w:w="16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 / Unit</w:t>
            </w:r>
          </w:p>
        </w:tc>
        <w:tc>
          <w:tcPr>
            <w:tcW w:type="dxa" w:w="1400"/>
            <w:shd w:fill="1F5C2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Price (₹)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Hand-painted Key Chains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 piece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50–60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Hand-painted Fridge Magnets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 piece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Canvas Paintings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varies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 size</w:t>
            </w:r>
          </w:p>
        </w:tc>
      </w:tr>
      <w:tr>
        <w:trPr>
          <w:cantSplit/>
        </w:trPr>
        <w:tc>
          <w:tcPr>
            <w:tcW w:type="dxa" w:w="43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Crochet Keychains</w:t>
            </w:r>
          </w:p>
        </w:tc>
        <w:tc>
          <w:tcPr>
            <w:tcW w:type="dxa" w:w="2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per piece</w:t>
            </w:r>
          </w:p>
        </w:tc>
        <w:tc>
          <w:tcPr>
            <w:tcW w:type="dxa" w:w="1400"/>
            <w:shd w:fill="EAF3E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 request</w:t>
            </w:r>
          </w:p>
        </w:tc>
      </w:tr>
      <w:tr>
        <w:trPr>
          <w:cantSplit/>
        </w:trPr>
        <w:tc>
          <w:tcPr>
            <w:tcW w:type="dxa" w:w="43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Crochet Bags &amp; Other Items</w:t>
            </w:r>
          </w:p>
        </w:tc>
        <w:tc>
          <w:tcPr>
            <w:tcW w:type="dxa" w:w="2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Nirmala UI" w:cs="Nirmala UI" w:eastAsia="Nirmala UI" w:hAnsi="Nirmala U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varies</w:t>
            </w:r>
          </w:p>
        </w:tc>
        <w:tc>
          <w:tcPr>
            <w:tcW w:type="dxa" w:w="14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 request</w:t>
            </w:r>
          </w:p>
        </w:tc>
      </w:tr>
    </w:tbl>
    <w:p>
      <w:pPr>
        <w:spacing w:after="200" w:before="60"/>
      </w:pPr>
      <w:r>
        <w:rPr>
          <w:i/>
          <w:iCs/>
          <w:color w:val="666666"/>
          <w:sz w:val="18"/>
          <w:szCs w:val="18"/>
        </w:rPr>
        <w:t xml:space="preserve">Prices for canvas paintings, crochet items, and select handcrafted pieces are made to order and vary by size / design — please contact us for a quote.</w:t>
      </w:r>
    </w:p>
    <w:p>
      <w:pPr>
        <w:spacing w:after="200"/>
      </w:pPr>
    </w:p>
    <w:p>
      <w:pPr>
        <w:pBdr>
          <w:top w:val="single" w:color="3F8F3F" w:sz="4" w:space="8"/>
        </w:pBdr>
        <w:spacing w:after="40" w:before="200"/>
        <w:jc w:val="center"/>
      </w:pPr>
      <w:r>
        <w:rPr>
          <w:b/>
          <w:bCs/>
          <w:color w:val="1F5C2E"/>
          <w:sz w:val="20"/>
          <w:szCs w:val="20"/>
        </w:rPr>
        <w:t xml:space="preserve">Thank you for supporting Himalayan women's livelihoods.</w:t>
      </w:r>
    </w:p>
    <w:p>
      <w:pPr>
        <w:pageBreakBefore/>
      </w:pPr>
    </w:p>
    <w:p>
      <w:pPr>
        <w:pBdr>
          <w:bottom w:val="single" w:color="3F8F3F" w:sz="6" w:space="8"/>
        </w:pBdr>
        <w:spacing w:after="220"/>
        <w:jc w:val="center"/>
      </w:pPr>
      <w:r>
        <w:rPr>
          <w:rFonts w:ascii="Georgia" w:cs="Georgia" w:eastAsia="Georgia" w:hAnsi="Georgia"/>
          <w:b/>
          <w:bCs/>
          <w:color w:val="1F5C2E"/>
          <w:sz w:val="30"/>
          <w:szCs w:val="30"/>
        </w:rPr>
        <w:t xml:space="preserve">GET IN TOUCH</w:t>
      </w:r>
    </w:p>
    <w:p>
      <w:pPr>
        <w:spacing w:after="120"/>
        <w:jc w:val="center"/>
      </w:pPr>
      <w:r>
        <w:rPr>
          <w:color w:val="222222"/>
          <w:sz w:val="22"/>
          <w:szCs w:val="22"/>
        </w:rPr>
        <w:t xml:space="preserve">📧  contact.himwal@gmail.com</w:t>
      </w:r>
    </w:p>
    <w:p>
      <w:pPr>
        <w:spacing w:after="120"/>
        <w:jc w:val="center"/>
      </w:pPr>
      <w:r>
        <w:rPr>
          <w:color w:val="222222"/>
          <w:sz w:val="22"/>
          <w:szCs w:val="22"/>
        </w:rPr>
        <w:t xml:space="preserve">📞  +91-9027782863   |   +91-7454097237</w:t>
      </w:r>
    </w:p>
    <w:p>
      <w:pPr>
        <w:spacing w:after="220"/>
        <w:jc w:val="center"/>
      </w:pPr>
      <w:r>
        <w:rPr>
          <w:color w:val="222222"/>
          <w:sz w:val="22"/>
          <w:szCs w:val="22"/>
        </w:rPr>
        <w:t xml:space="preserve">📍  Lane No. 6 (E), THDC Colony, Tea Estate Banjarawala, Dehradun – 248121, Uttarakhand</w:t>
      </w:r>
    </w:p>
    <w:p>
      <w:pPr>
        <w:spacing w:after="90"/>
        <w:jc w:val="center"/>
      </w:pPr>
      <w:r>
        <w:rPr>
          <w:b/>
          <w:bCs/>
          <w:color w:val="1F5C2E"/>
          <w:sz w:val="20"/>
          <w:szCs w:val="20"/>
        </w:rPr>
        <w:t xml:space="preserve">FOLLOW US</w:t>
      </w:r>
    </w:p>
    <w:p>
      <w:pPr>
        <w:spacing w:after="40"/>
        <w:jc w:val="center"/>
      </w:pPr>
      <w:r>
        <w:rPr>
          <w:color w:val="222222"/>
          <w:sz w:val="20"/>
          <w:szCs w:val="20"/>
        </w:rPr>
        <w:t xml:space="preserve">Instagram: himwal.23   |   X: @HIMWAL_Society   |   YouTube: HIMWAL</w:t>
      </w:r>
    </w:p>
    <w:p>
      <w:pPr>
        <w:spacing w:after="260"/>
        <w:jc w:val="center"/>
      </w:pPr>
      <w:r>
        <w:rPr>
          <w:color w:val="222222"/>
          <w:sz w:val="20"/>
          <w:szCs w:val="20"/>
        </w:rPr>
        <w:t xml:space="preserve">Facebook: HIMWAL SOCIETY   |   LinkedIn: Himalayan Women Awareness and Livelihood Society (HIMWAL)</w:t>
      </w:r>
    </w:p>
    <w:p>
      <w:pPr>
        <w:pBdr>
          <w:top w:val="single" w:color="3F8F3F" w:sz="4" w:space="8"/>
        </w:pBdr>
        <w:spacing w:before="100"/>
        <w:jc w:val="center"/>
      </w:pPr>
      <w:r>
        <w:rPr>
          <w:i/>
          <w:iCs/>
          <w:color w:val="666666"/>
          <w:sz w:val="20"/>
          <w:szCs w:val="20"/>
        </w:rPr>
        <w:t xml:space="preserve">Join us as a volunteer and share your suggestions via email.</w:t>
      </w:r>
    </w:p>
    <w:sectPr>
      <w:headerReference w:type="default" r:id="rId7"/>
      <w:footerReference w:type="default" r:id="rId8"/>
      <w:pgSz w:w="12240" w:h="15840" w:orient="portrait"/>
      <w:pgMar w:top="10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Himalayan Women Awareness and Livelihood Society  |  </w:t>
    </w: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8F3F" w:sz="6" w:space="6"/>
      </w:pBdr>
      <w:tabs>
        <w:tab w:val="right" w:pos="9900"/>
      </w:tabs>
    </w:pPr>
    <w:r>
      <w:rPr>
        <w:rFonts w:ascii="Georgia" w:cs="Georgia" w:eastAsia="Georgia" w:hAnsi="Georgia"/>
        <w:b/>
        <w:bCs/>
        <w:color w:val="1F5C2E"/>
        <w:sz w:val="18"/>
        <w:szCs w:val="18"/>
      </w:rPr>
      <w:t xml:space="preserve">HIMWAL SOCIETY</w:t>
    </w:r>
    <w:r>
      <w:rPr>
        <w:color w:val="666666"/>
        <w:sz w:val="16"/>
        <w:szCs w:val="16"/>
      </w:rPr>
      <w:t xml:space="preserve">	Product Price List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f34b8395881d47fb4c55f7a55fef5308eca4c94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2026-07-29T03:49:54.631Z</dcterms:created>
  <dcterms:modified xsi:type="dcterms:W3CDTF">2026-07-29T03:49:54.631Z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