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5625B" w:rsidRDefault="00A5625B" w:rsidP="00A5625B">
      <w:pPr>
        <w:spacing w:after="0"/>
        <w:jc w:val="both"/>
      </w:pPr>
      <w:r>
        <w:rPr>
          <w:rFonts w:ascii="Calibri" w:eastAsia="Calibri" w:hAnsi="Calibri" w:cs="Calibri"/>
          <w:b/>
          <w:sz w:val="28"/>
        </w:rPr>
        <w:t xml:space="preserve">         </w:t>
      </w:r>
      <w:r>
        <w:rPr>
          <w:noProof/>
        </w:rPr>
        <w:drawing>
          <wp:inline distT="0" distB="0" distL="0" distR="0" wp14:anchorId="32FD688A" wp14:editId="3EA03C31">
            <wp:extent cx="5358765" cy="2346325"/>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5"/>
                    <a:stretch>
                      <a:fillRect/>
                    </a:stretch>
                  </pic:blipFill>
                  <pic:spPr>
                    <a:xfrm>
                      <a:off x="0" y="0"/>
                      <a:ext cx="5358765" cy="2346325"/>
                    </a:xfrm>
                    <a:prstGeom prst="rect">
                      <a:avLst/>
                    </a:prstGeom>
                  </pic:spPr>
                </pic:pic>
              </a:graphicData>
            </a:graphic>
          </wp:inline>
        </w:drawing>
      </w:r>
      <w:r>
        <w:rPr>
          <w:rFonts w:ascii="Calibri" w:eastAsia="Calibri" w:hAnsi="Calibri" w:cs="Calibri"/>
          <w:b/>
          <w:sz w:val="28"/>
        </w:rPr>
        <w:t xml:space="preserve"> </w:t>
      </w:r>
    </w:p>
    <w:p w:rsidR="00A5625B" w:rsidRDefault="00A5625B" w:rsidP="00A5625B">
      <w:pPr>
        <w:spacing w:after="0"/>
        <w:ind w:left="3"/>
        <w:jc w:val="center"/>
      </w:pPr>
      <w:r>
        <w:rPr>
          <w:rFonts w:ascii="Calibri" w:eastAsia="Calibri" w:hAnsi="Calibri" w:cs="Calibri"/>
          <w:b/>
          <w:sz w:val="28"/>
        </w:rPr>
        <w:t xml:space="preserve"> </w:t>
      </w:r>
    </w:p>
    <w:p w:rsidR="00A5625B" w:rsidRDefault="00A5625B" w:rsidP="00A5625B">
      <w:pPr>
        <w:spacing w:after="0"/>
        <w:ind w:left="3"/>
        <w:jc w:val="center"/>
      </w:pPr>
      <w:r>
        <w:rPr>
          <w:rFonts w:ascii="Calibri" w:eastAsia="Calibri" w:hAnsi="Calibri" w:cs="Calibri"/>
          <w:b/>
          <w:sz w:val="28"/>
        </w:rPr>
        <w:t xml:space="preserve"> </w:t>
      </w:r>
    </w:p>
    <w:p w:rsidR="00A5625B" w:rsidRDefault="00A5625B" w:rsidP="00A5625B">
      <w:pPr>
        <w:spacing w:after="204"/>
        <w:ind w:left="3"/>
        <w:jc w:val="center"/>
      </w:pPr>
      <w:r>
        <w:rPr>
          <w:rFonts w:ascii="Calibri" w:eastAsia="Calibri" w:hAnsi="Calibri" w:cs="Calibri"/>
          <w:b/>
          <w:sz w:val="28"/>
        </w:rPr>
        <w:t xml:space="preserve"> </w:t>
      </w:r>
    </w:p>
    <w:p w:rsidR="00A5625B" w:rsidRDefault="00A5625B" w:rsidP="00A5625B">
      <w:pPr>
        <w:spacing w:after="0"/>
        <w:ind w:left="57"/>
        <w:jc w:val="center"/>
      </w:pPr>
      <w:r>
        <w:rPr>
          <w:rFonts w:ascii="Calibri" w:eastAsia="Calibri" w:hAnsi="Calibri" w:cs="Calibri"/>
          <w:b/>
          <w:sz w:val="52"/>
        </w:rPr>
        <w:t xml:space="preserve"> </w:t>
      </w:r>
    </w:p>
    <w:p w:rsidR="00A5625B" w:rsidRDefault="00A5625B" w:rsidP="00A5625B">
      <w:pPr>
        <w:spacing w:after="0"/>
        <w:ind w:right="60"/>
        <w:jc w:val="center"/>
      </w:pPr>
      <w:r>
        <w:rPr>
          <w:rFonts w:ascii="Calibri" w:eastAsia="Calibri" w:hAnsi="Calibri" w:cs="Calibri"/>
          <w:b/>
          <w:sz w:val="48"/>
        </w:rPr>
        <w:t xml:space="preserve">Predictive Analytics Lab </w:t>
      </w:r>
    </w:p>
    <w:p w:rsidR="00A5625B" w:rsidRDefault="00A5625B" w:rsidP="00A5625B">
      <w:pPr>
        <w:spacing w:after="0"/>
        <w:ind w:left="48"/>
        <w:jc w:val="center"/>
      </w:pPr>
      <w:r>
        <w:rPr>
          <w:rFonts w:ascii="Calibri" w:eastAsia="Calibri" w:hAnsi="Calibri" w:cs="Calibri"/>
          <w:b/>
          <w:sz w:val="48"/>
        </w:rPr>
        <w:t xml:space="preserve"> </w:t>
      </w:r>
    </w:p>
    <w:p w:rsidR="00A5625B" w:rsidRDefault="00A5625B" w:rsidP="00A5625B">
      <w:pPr>
        <w:spacing w:after="118"/>
        <w:ind w:right="59"/>
        <w:jc w:val="center"/>
      </w:pPr>
      <w:r>
        <w:rPr>
          <w:rFonts w:ascii="Calibri" w:eastAsia="Calibri" w:hAnsi="Calibri" w:cs="Calibri"/>
          <w:b/>
          <w:i/>
          <w:sz w:val="32"/>
          <w:u w:val="single" w:color="000000"/>
        </w:rPr>
        <w:t>Submitted To:  Dr. Achala Shakya</w:t>
      </w:r>
      <w:r>
        <w:rPr>
          <w:rFonts w:ascii="Calibri" w:eastAsia="Calibri" w:hAnsi="Calibri" w:cs="Calibri"/>
          <w:b/>
          <w:i/>
          <w:sz w:val="32"/>
        </w:rPr>
        <w:t xml:space="preserve"> </w:t>
      </w:r>
    </w:p>
    <w:p w:rsidR="00A5625B" w:rsidRDefault="00A5625B" w:rsidP="00A5625B">
      <w:pPr>
        <w:spacing w:after="0"/>
        <w:ind w:left="48"/>
        <w:jc w:val="center"/>
      </w:pPr>
      <w:r>
        <w:rPr>
          <w:rFonts w:ascii="Calibri" w:eastAsia="Calibri" w:hAnsi="Calibri" w:cs="Calibri"/>
          <w:b/>
          <w:sz w:val="48"/>
        </w:rPr>
        <w:t xml:space="preserve"> </w:t>
      </w:r>
    </w:p>
    <w:p w:rsidR="00A5625B" w:rsidRDefault="00A5625B" w:rsidP="00A5625B">
      <w:pPr>
        <w:spacing w:after="0"/>
        <w:ind w:left="48"/>
        <w:jc w:val="center"/>
      </w:pPr>
      <w:r>
        <w:rPr>
          <w:rFonts w:ascii="Calibri" w:eastAsia="Calibri" w:hAnsi="Calibri" w:cs="Calibri"/>
          <w:b/>
          <w:sz w:val="48"/>
        </w:rPr>
        <w:t xml:space="preserve"> </w:t>
      </w:r>
    </w:p>
    <w:p w:rsidR="00A5625B" w:rsidRDefault="00A5625B" w:rsidP="00A5625B">
      <w:pPr>
        <w:spacing w:after="0"/>
        <w:ind w:left="48"/>
        <w:jc w:val="center"/>
      </w:pPr>
      <w:r>
        <w:rPr>
          <w:rFonts w:ascii="Calibri" w:eastAsia="Calibri" w:hAnsi="Calibri" w:cs="Calibri"/>
          <w:b/>
          <w:sz w:val="48"/>
        </w:rPr>
        <w:t xml:space="preserve"> </w:t>
      </w:r>
    </w:p>
    <w:p w:rsidR="00A5625B" w:rsidRDefault="00A5625B" w:rsidP="00A5625B">
      <w:pPr>
        <w:spacing w:after="0"/>
        <w:ind w:right="863"/>
        <w:jc w:val="center"/>
      </w:pPr>
      <w:r>
        <w:rPr>
          <w:rFonts w:ascii="Times New Roman" w:eastAsia="Times New Roman" w:hAnsi="Times New Roman" w:cs="Times New Roman"/>
          <w:sz w:val="32"/>
        </w:rPr>
        <w:t xml:space="preserve">           Submitted By: </w:t>
      </w:r>
    </w:p>
    <w:p w:rsidR="00A5625B" w:rsidRDefault="00A5625B" w:rsidP="00A5625B">
      <w:pPr>
        <w:spacing w:after="0"/>
        <w:ind w:right="783"/>
        <w:jc w:val="center"/>
      </w:pPr>
      <w:r>
        <w:rPr>
          <w:rFonts w:ascii="Times New Roman" w:eastAsia="Times New Roman" w:hAnsi="Times New Roman" w:cs="Times New Roman"/>
          <w:sz w:val="32"/>
        </w:rPr>
        <w:t xml:space="preserve"> </w:t>
      </w:r>
    </w:p>
    <w:tbl>
      <w:tblPr>
        <w:tblStyle w:val="TableGrid0"/>
        <w:tblW w:w="6379" w:type="dxa"/>
        <w:tblInd w:w="1485" w:type="dxa"/>
        <w:tblCellMar>
          <w:top w:w="46" w:type="dxa"/>
          <w:left w:w="122" w:type="dxa"/>
          <w:bottom w:w="0" w:type="dxa"/>
          <w:right w:w="115" w:type="dxa"/>
        </w:tblCellMar>
        <w:tblLook w:val="04A0" w:firstRow="1" w:lastRow="0" w:firstColumn="1" w:lastColumn="0" w:noHBand="0" w:noVBand="1"/>
      </w:tblPr>
      <w:tblGrid>
        <w:gridCol w:w="2231"/>
        <w:gridCol w:w="1906"/>
        <w:gridCol w:w="2242"/>
      </w:tblGrid>
      <w:tr w:rsidR="00A5625B" w:rsidTr="002B2B57">
        <w:trPr>
          <w:trHeight w:val="312"/>
        </w:trPr>
        <w:tc>
          <w:tcPr>
            <w:tcW w:w="2231" w:type="dxa"/>
            <w:tcBorders>
              <w:top w:val="single" w:sz="2" w:space="0" w:color="000000"/>
              <w:left w:val="single" w:sz="2" w:space="0" w:color="000000"/>
              <w:bottom w:val="single" w:sz="2" w:space="0" w:color="000000"/>
              <w:right w:val="single" w:sz="2" w:space="0" w:color="000000"/>
            </w:tcBorders>
          </w:tcPr>
          <w:p w:rsidR="00A5625B" w:rsidRDefault="00A5625B" w:rsidP="002A72B4">
            <w:pPr>
              <w:spacing w:line="259" w:lineRule="auto"/>
            </w:pPr>
            <w:r>
              <w:rPr>
                <w:rFonts w:ascii="Times New Roman" w:eastAsia="Times New Roman" w:hAnsi="Times New Roman" w:cs="Times New Roman"/>
                <w:b/>
              </w:rPr>
              <w:t>Name</w:t>
            </w:r>
            <w:r>
              <w:rPr>
                <w:rFonts w:ascii="Times New Roman" w:eastAsia="Times New Roman" w:hAnsi="Times New Roman" w:cs="Times New Roman"/>
              </w:rPr>
              <w:t xml:space="preserve"> </w:t>
            </w:r>
          </w:p>
        </w:tc>
        <w:tc>
          <w:tcPr>
            <w:tcW w:w="1906" w:type="dxa"/>
            <w:tcBorders>
              <w:top w:val="single" w:sz="2" w:space="0" w:color="000000"/>
              <w:left w:val="single" w:sz="2" w:space="0" w:color="000000"/>
              <w:bottom w:val="single" w:sz="2" w:space="0" w:color="000000"/>
              <w:right w:val="single" w:sz="2" w:space="0" w:color="000000"/>
            </w:tcBorders>
          </w:tcPr>
          <w:p w:rsidR="00A5625B" w:rsidRDefault="00A5625B" w:rsidP="002A72B4">
            <w:pPr>
              <w:spacing w:line="259" w:lineRule="auto"/>
            </w:pPr>
            <w:r>
              <w:rPr>
                <w:rFonts w:ascii="Times New Roman" w:eastAsia="Times New Roman" w:hAnsi="Times New Roman" w:cs="Times New Roman"/>
                <w:b/>
              </w:rPr>
              <w:t>SAP ID</w:t>
            </w:r>
            <w:r>
              <w:rPr>
                <w:rFonts w:ascii="Times New Roman" w:eastAsia="Times New Roman" w:hAnsi="Times New Roman" w:cs="Times New Roman"/>
              </w:rPr>
              <w:t xml:space="preserve"> </w:t>
            </w:r>
          </w:p>
        </w:tc>
        <w:tc>
          <w:tcPr>
            <w:tcW w:w="2242" w:type="dxa"/>
            <w:tcBorders>
              <w:top w:val="single" w:sz="2" w:space="0" w:color="000000"/>
              <w:left w:val="single" w:sz="2" w:space="0" w:color="000000"/>
              <w:bottom w:val="single" w:sz="2" w:space="0" w:color="000000"/>
              <w:right w:val="single" w:sz="2" w:space="0" w:color="000000"/>
            </w:tcBorders>
          </w:tcPr>
          <w:p w:rsidR="00A5625B" w:rsidRDefault="00A5625B" w:rsidP="002A72B4">
            <w:pPr>
              <w:spacing w:line="259" w:lineRule="auto"/>
            </w:pPr>
            <w:r>
              <w:rPr>
                <w:rFonts w:ascii="Times New Roman" w:eastAsia="Times New Roman" w:hAnsi="Times New Roman" w:cs="Times New Roman"/>
                <w:b/>
              </w:rPr>
              <w:t>Branch</w:t>
            </w:r>
            <w:r>
              <w:rPr>
                <w:rFonts w:ascii="Times New Roman" w:eastAsia="Times New Roman" w:hAnsi="Times New Roman" w:cs="Times New Roman"/>
              </w:rPr>
              <w:t xml:space="preserve"> </w:t>
            </w:r>
          </w:p>
        </w:tc>
      </w:tr>
      <w:tr w:rsidR="00A5625B" w:rsidTr="002B2B57">
        <w:trPr>
          <w:trHeight w:val="312"/>
        </w:trPr>
        <w:tc>
          <w:tcPr>
            <w:tcW w:w="2231" w:type="dxa"/>
            <w:tcBorders>
              <w:top w:val="single" w:sz="2" w:space="0" w:color="000000"/>
              <w:left w:val="single" w:sz="2" w:space="0" w:color="000000"/>
              <w:bottom w:val="single" w:sz="2" w:space="0" w:color="000000"/>
              <w:right w:val="single" w:sz="2" w:space="0" w:color="000000"/>
            </w:tcBorders>
          </w:tcPr>
          <w:p w:rsidR="00A5625B" w:rsidRDefault="00A5625B" w:rsidP="002A72B4">
            <w:pPr>
              <w:spacing w:line="259" w:lineRule="auto"/>
            </w:pPr>
            <w:r>
              <w:rPr>
                <w:rFonts w:ascii="Times New Roman" w:eastAsia="Times New Roman" w:hAnsi="Times New Roman" w:cs="Times New Roman"/>
              </w:rPr>
              <w:t>Saurav Singh</w:t>
            </w:r>
            <w:r>
              <w:rPr>
                <w:rFonts w:ascii="Times New Roman" w:eastAsia="Times New Roman" w:hAnsi="Times New Roman" w:cs="Times New Roman"/>
              </w:rPr>
              <w:t xml:space="preserve"> </w:t>
            </w:r>
          </w:p>
        </w:tc>
        <w:tc>
          <w:tcPr>
            <w:tcW w:w="1906" w:type="dxa"/>
            <w:tcBorders>
              <w:top w:val="single" w:sz="2" w:space="0" w:color="000000"/>
              <w:left w:val="single" w:sz="2" w:space="0" w:color="000000"/>
              <w:bottom w:val="single" w:sz="2" w:space="0" w:color="000000"/>
              <w:right w:val="single" w:sz="2" w:space="0" w:color="000000"/>
            </w:tcBorders>
          </w:tcPr>
          <w:p w:rsidR="00A5625B" w:rsidRDefault="00A5625B" w:rsidP="002A72B4">
            <w:pPr>
              <w:spacing w:line="259" w:lineRule="auto"/>
            </w:pPr>
            <w:r>
              <w:rPr>
                <w:rFonts w:ascii="Times New Roman" w:eastAsia="Times New Roman" w:hAnsi="Times New Roman" w:cs="Times New Roman"/>
              </w:rPr>
              <w:t>5001</w:t>
            </w:r>
            <w:r>
              <w:rPr>
                <w:rFonts w:ascii="Times New Roman" w:eastAsia="Times New Roman" w:hAnsi="Times New Roman" w:cs="Times New Roman"/>
              </w:rPr>
              <w:t>11516</w:t>
            </w:r>
          </w:p>
        </w:tc>
        <w:tc>
          <w:tcPr>
            <w:tcW w:w="2242" w:type="dxa"/>
            <w:tcBorders>
              <w:top w:val="single" w:sz="2" w:space="0" w:color="000000"/>
              <w:left w:val="single" w:sz="2" w:space="0" w:color="000000"/>
              <w:bottom w:val="single" w:sz="2" w:space="0" w:color="000000"/>
              <w:right w:val="single" w:sz="2" w:space="0" w:color="000000"/>
            </w:tcBorders>
          </w:tcPr>
          <w:p w:rsidR="00A5625B" w:rsidRDefault="00A5625B" w:rsidP="002A72B4">
            <w:pPr>
              <w:spacing w:line="259" w:lineRule="auto"/>
            </w:pPr>
            <w:r>
              <w:rPr>
                <w:rFonts w:ascii="Times New Roman" w:eastAsia="Times New Roman" w:hAnsi="Times New Roman" w:cs="Times New Roman"/>
              </w:rPr>
              <w:t xml:space="preserve">CSE AIML(Hons.) </w:t>
            </w:r>
          </w:p>
        </w:tc>
      </w:tr>
      <w:tr w:rsidR="00A5625B" w:rsidTr="002B2B57">
        <w:trPr>
          <w:trHeight w:val="317"/>
        </w:trPr>
        <w:tc>
          <w:tcPr>
            <w:tcW w:w="2231" w:type="dxa"/>
            <w:tcBorders>
              <w:top w:val="single" w:sz="2" w:space="0" w:color="000000"/>
              <w:left w:val="single" w:sz="2" w:space="0" w:color="000000"/>
              <w:bottom w:val="single" w:sz="2" w:space="0" w:color="000000"/>
              <w:right w:val="single" w:sz="2" w:space="0" w:color="000000"/>
            </w:tcBorders>
          </w:tcPr>
          <w:p w:rsidR="00A5625B" w:rsidRDefault="00A5625B" w:rsidP="002A72B4">
            <w:pPr>
              <w:spacing w:line="259" w:lineRule="auto"/>
            </w:pPr>
            <w:r>
              <w:rPr>
                <w:rFonts w:ascii="Times New Roman" w:eastAsia="Times New Roman" w:hAnsi="Times New Roman" w:cs="Times New Roman"/>
              </w:rPr>
              <w:t>Mohit Kumar</w:t>
            </w:r>
            <w:r>
              <w:rPr>
                <w:rFonts w:ascii="Times New Roman" w:eastAsia="Times New Roman" w:hAnsi="Times New Roman" w:cs="Times New Roman"/>
              </w:rPr>
              <w:t xml:space="preserve"> </w:t>
            </w:r>
          </w:p>
        </w:tc>
        <w:tc>
          <w:tcPr>
            <w:tcW w:w="1906" w:type="dxa"/>
            <w:tcBorders>
              <w:top w:val="single" w:sz="2" w:space="0" w:color="000000"/>
              <w:left w:val="single" w:sz="2" w:space="0" w:color="000000"/>
              <w:bottom w:val="single" w:sz="2" w:space="0" w:color="000000"/>
              <w:right w:val="single" w:sz="2" w:space="0" w:color="000000"/>
            </w:tcBorders>
          </w:tcPr>
          <w:p w:rsidR="00A5625B" w:rsidRDefault="00A5625B" w:rsidP="002A72B4">
            <w:pPr>
              <w:spacing w:line="259" w:lineRule="auto"/>
            </w:pPr>
            <w:r>
              <w:rPr>
                <w:rFonts w:ascii="Times New Roman" w:eastAsia="Times New Roman" w:hAnsi="Times New Roman" w:cs="Times New Roman"/>
              </w:rPr>
              <w:t>500</w:t>
            </w:r>
            <w:r>
              <w:rPr>
                <w:rFonts w:ascii="Times New Roman" w:eastAsia="Times New Roman" w:hAnsi="Times New Roman" w:cs="Times New Roman"/>
              </w:rPr>
              <w:t>107406</w:t>
            </w:r>
            <w:r>
              <w:rPr>
                <w:rFonts w:ascii="Times New Roman" w:eastAsia="Times New Roman" w:hAnsi="Times New Roman" w:cs="Times New Roman"/>
              </w:rPr>
              <w:t xml:space="preserve"> </w:t>
            </w:r>
          </w:p>
        </w:tc>
        <w:tc>
          <w:tcPr>
            <w:tcW w:w="2242" w:type="dxa"/>
            <w:tcBorders>
              <w:top w:val="single" w:sz="2" w:space="0" w:color="000000"/>
              <w:left w:val="single" w:sz="2" w:space="0" w:color="000000"/>
              <w:bottom w:val="single" w:sz="2" w:space="0" w:color="000000"/>
              <w:right w:val="single" w:sz="2" w:space="0" w:color="000000"/>
            </w:tcBorders>
          </w:tcPr>
          <w:p w:rsidR="00A5625B" w:rsidRDefault="00A5625B" w:rsidP="002A72B4">
            <w:pPr>
              <w:spacing w:line="259" w:lineRule="auto"/>
            </w:pPr>
            <w:r>
              <w:rPr>
                <w:rFonts w:ascii="Times New Roman" w:eastAsia="Times New Roman" w:hAnsi="Times New Roman" w:cs="Times New Roman"/>
              </w:rPr>
              <w:t xml:space="preserve">CSE AIML(Hons.) </w:t>
            </w:r>
          </w:p>
        </w:tc>
      </w:tr>
    </w:tbl>
    <w:p w:rsidR="00A5625B" w:rsidRDefault="00A5625B" w:rsidP="00A5625B">
      <w:pPr>
        <w:spacing w:after="121"/>
        <w:ind w:left="48"/>
        <w:jc w:val="center"/>
      </w:pPr>
      <w:r>
        <w:rPr>
          <w:rFonts w:ascii="Calibri" w:eastAsia="Calibri" w:hAnsi="Calibri" w:cs="Calibri"/>
          <w:b/>
          <w:sz w:val="48"/>
        </w:rPr>
        <w:t xml:space="preserve"> </w:t>
      </w:r>
    </w:p>
    <w:p w:rsidR="00A5625B" w:rsidRDefault="00A5625B" w:rsidP="00A5625B">
      <w:pPr>
        <w:spacing w:after="245"/>
      </w:pPr>
      <w:r>
        <w:rPr>
          <w:rFonts w:ascii="Calibri" w:eastAsia="Calibri" w:hAnsi="Calibri" w:cs="Calibri"/>
          <w:b/>
          <w:sz w:val="36"/>
        </w:rPr>
        <w:t xml:space="preserve"> </w:t>
      </w:r>
    </w:p>
    <w:p w:rsidR="00A5625B" w:rsidRDefault="00A5625B" w:rsidP="00A5625B">
      <w:pPr>
        <w:spacing w:after="245"/>
        <w:rPr>
          <w:rFonts w:ascii="Calibri" w:eastAsia="Calibri" w:hAnsi="Calibri" w:cs="Calibri"/>
          <w:b/>
          <w:sz w:val="36"/>
        </w:rPr>
      </w:pPr>
      <w:r>
        <w:rPr>
          <w:rFonts w:ascii="Calibri" w:eastAsia="Calibri" w:hAnsi="Calibri" w:cs="Calibri"/>
          <w:b/>
          <w:sz w:val="36"/>
        </w:rPr>
        <w:t xml:space="preserve"> </w:t>
      </w:r>
    </w:p>
    <w:p w:rsidR="00A5625B" w:rsidRDefault="00A5625B" w:rsidP="00A5625B">
      <w:pPr>
        <w:spacing w:after="245"/>
      </w:pPr>
    </w:p>
    <w:p w:rsidR="00BF79D6" w:rsidRDefault="00BF79D6" w:rsidP="00A5625B">
      <w:pPr>
        <w:spacing w:after="245"/>
      </w:pPr>
    </w:p>
    <w:p w:rsidR="00BF79D6" w:rsidRDefault="00BF79D6" w:rsidP="00A5625B">
      <w:pPr>
        <w:spacing w:after="245"/>
      </w:pPr>
    </w:p>
    <w:p w:rsidR="00A5625B" w:rsidRDefault="00A5625B" w:rsidP="00A5625B">
      <w:pPr>
        <w:spacing w:after="0"/>
      </w:pPr>
      <w:r>
        <w:rPr>
          <w:rFonts w:ascii="Calibri" w:eastAsia="Calibri" w:hAnsi="Calibri" w:cs="Calibri"/>
          <w:b/>
          <w:sz w:val="36"/>
        </w:rPr>
        <w:t xml:space="preserve"> </w:t>
      </w:r>
    </w:p>
    <w:tbl>
      <w:tblPr>
        <w:tblStyle w:val="TableGrid0"/>
        <w:tblpPr w:leftFromText="180" w:rightFromText="180" w:horzAnchor="margin" w:tblpXSpec="center" w:tblpY="600"/>
        <w:tblW w:w="9011" w:type="dxa"/>
        <w:tblInd w:w="0" w:type="dxa"/>
        <w:tblCellMar>
          <w:top w:w="255" w:type="dxa"/>
          <w:left w:w="0" w:type="dxa"/>
          <w:bottom w:w="7" w:type="dxa"/>
          <w:right w:w="40" w:type="dxa"/>
        </w:tblCellMar>
        <w:tblLook w:val="04A0" w:firstRow="1" w:lastRow="0" w:firstColumn="1" w:lastColumn="0" w:noHBand="0" w:noVBand="1"/>
      </w:tblPr>
      <w:tblGrid>
        <w:gridCol w:w="839"/>
        <w:gridCol w:w="6613"/>
        <w:gridCol w:w="1559"/>
      </w:tblGrid>
      <w:tr w:rsidR="00A5625B" w:rsidTr="00BF79D6">
        <w:trPr>
          <w:trHeight w:val="1600"/>
        </w:trPr>
        <w:tc>
          <w:tcPr>
            <w:tcW w:w="839" w:type="dxa"/>
            <w:tcBorders>
              <w:top w:val="single" w:sz="4" w:space="0" w:color="000000"/>
              <w:left w:val="single" w:sz="4" w:space="0" w:color="000000"/>
              <w:bottom w:val="single" w:sz="4" w:space="0" w:color="000000"/>
              <w:right w:val="nil"/>
            </w:tcBorders>
          </w:tcPr>
          <w:p w:rsidR="00A5625B" w:rsidRDefault="00A5625B" w:rsidP="00BF79D6">
            <w:pPr>
              <w:spacing w:after="160" w:line="259" w:lineRule="auto"/>
            </w:pPr>
          </w:p>
        </w:tc>
        <w:tc>
          <w:tcPr>
            <w:tcW w:w="6613" w:type="dxa"/>
            <w:tcBorders>
              <w:top w:val="single" w:sz="4" w:space="0" w:color="000000"/>
              <w:left w:val="nil"/>
              <w:bottom w:val="single" w:sz="4" w:space="0" w:color="000000"/>
              <w:right w:val="nil"/>
            </w:tcBorders>
          </w:tcPr>
          <w:p w:rsidR="00A5625B" w:rsidRDefault="00A5625B" w:rsidP="00BF79D6">
            <w:pPr>
              <w:spacing w:after="202" w:line="259" w:lineRule="auto"/>
              <w:ind w:left="1348"/>
              <w:jc w:val="center"/>
            </w:pPr>
          </w:p>
          <w:p w:rsidR="00A5625B" w:rsidRDefault="00A5625B" w:rsidP="00BF79D6">
            <w:pPr>
              <w:spacing w:line="259" w:lineRule="auto"/>
              <w:ind w:right="293"/>
              <w:jc w:val="center"/>
            </w:pPr>
            <w:r>
              <w:rPr>
                <w:rFonts w:ascii="Times New Roman" w:eastAsia="Times New Roman" w:hAnsi="Times New Roman" w:cs="Times New Roman"/>
                <w:b/>
                <w:sz w:val="32"/>
              </w:rPr>
              <w:t>Predictive Analytics Report (2024)</w:t>
            </w:r>
          </w:p>
        </w:tc>
        <w:tc>
          <w:tcPr>
            <w:tcW w:w="1559" w:type="dxa"/>
            <w:tcBorders>
              <w:top w:val="single" w:sz="4" w:space="0" w:color="000000"/>
              <w:left w:val="nil"/>
              <w:bottom w:val="single" w:sz="4" w:space="0" w:color="000000"/>
              <w:right w:val="single" w:sz="4" w:space="0" w:color="000000"/>
            </w:tcBorders>
          </w:tcPr>
          <w:p w:rsidR="00A5625B" w:rsidRDefault="00A5625B" w:rsidP="00BF79D6">
            <w:pPr>
              <w:spacing w:after="160" w:line="259" w:lineRule="auto"/>
            </w:pPr>
          </w:p>
        </w:tc>
      </w:tr>
      <w:tr w:rsidR="00A5625B" w:rsidTr="00BF79D6">
        <w:trPr>
          <w:trHeight w:val="1137"/>
        </w:trPr>
        <w:tc>
          <w:tcPr>
            <w:tcW w:w="839" w:type="dxa"/>
            <w:tcBorders>
              <w:top w:val="single" w:sz="4" w:space="0" w:color="000000"/>
              <w:left w:val="single" w:sz="4" w:space="0" w:color="000000"/>
              <w:bottom w:val="single" w:sz="4" w:space="0" w:color="000000"/>
              <w:right w:val="single" w:sz="4" w:space="0" w:color="000000"/>
            </w:tcBorders>
            <w:vAlign w:val="bottom"/>
          </w:tcPr>
          <w:p w:rsidR="00A5625B" w:rsidRDefault="00A5625B" w:rsidP="00BF79D6">
            <w:pPr>
              <w:spacing w:line="259" w:lineRule="auto"/>
              <w:jc w:val="both"/>
            </w:pPr>
            <w:r>
              <w:rPr>
                <w:rFonts w:ascii="Times New Roman" w:hAnsi="Times New Roman" w:cs="Times New Roman"/>
                <w:b/>
                <w:sz w:val="28"/>
              </w:rPr>
              <w:t xml:space="preserve">  </w:t>
            </w:r>
            <w:proofErr w:type="spellStart"/>
            <w:r>
              <w:rPr>
                <w:rFonts w:ascii="Times New Roman" w:eastAsia="Times New Roman" w:hAnsi="Times New Roman" w:cs="Times New Roman"/>
                <w:b/>
                <w:sz w:val="28"/>
              </w:rPr>
              <w:t>SNo</w:t>
            </w:r>
            <w:proofErr w:type="spellEnd"/>
            <w:r>
              <w:rPr>
                <w:rFonts w:ascii="Times New Roman" w:eastAsia="Times New Roman" w:hAnsi="Times New Roman" w:cs="Times New Roman"/>
                <w:sz w:val="28"/>
              </w:rPr>
              <w:t xml:space="preserve">. </w:t>
            </w:r>
          </w:p>
        </w:tc>
        <w:tc>
          <w:tcPr>
            <w:tcW w:w="6613" w:type="dxa"/>
            <w:tcBorders>
              <w:top w:val="single" w:sz="4" w:space="0" w:color="000000"/>
              <w:left w:val="single" w:sz="4" w:space="0" w:color="000000"/>
              <w:bottom w:val="single" w:sz="4" w:space="0" w:color="000000"/>
              <w:right w:val="single" w:sz="4" w:space="0" w:color="000000"/>
            </w:tcBorders>
            <w:vAlign w:val="center"/>
          </w:tcPr>
          <w:p w:rsidR="00A5625B" w:rsidRDefault="00A5625B" w:rsidP="00BF79D6">
            <w:pPr>
              <w:spacing w:line="259" w:lineRule="auto"/>
              <w:ind w:left="607"/>
              <w:jc w:val="center"/>
            </w:pPr>
          </w:p>
          <w:p w:rsidR="00A5625B" w:rsidRDefault="00A5625B" w:rsidP="00BF79D6">
            <w:pPr>
              <w:spacing w:line="259" w:lineRule="auto"/>
              <w:ind w:left="106"/>
              <w:jc w:val="center"/>
            </w:pPr>
            <w:r>
              <w:rPr>
                <w:rFonts w:ascii="Times New Roman" w:eastAsia="Times New Roman" w:hAnsi="Times New Roman" w:cs="Times New Roman"/>
                <w:b/>
                <w:sz w:val="28"/>
              </w:rPr>
              <w:t>TOPIC</w:t>
            </w:r>
          </w:p>
        </w:tc>
        <w:tc>
          <w:tcPr>
            <w:tcW w:w="1559" w:type="dxa"/>
            <w:tcBorders>
              <w:top w:val="single" w:sz="4" w:space="0" w:color="000000"/>
              <w:left w:val="single" w:sz="4" w:space="0" w:color="000000"/>
              <w:bottom w:val="single" w:sz="4" w:space="0" w:color="000000"/>
              <w:right w:val="single" w:sz="4" w:space="0" w:color="000000"/>
            </w:tcBorders>
            <w:vAlign w:val="center"/>
          </w:tcPr>
          <w:p w:rsidR="00A5625B" w:rsidRDefault="00A5625B" w:rsidP="00BF79D6">
            <w:pPr>
              <w:spacing w:line="259" w:lineRule="auto"/>
              <w:ind w:left="607"/>
            </w:pPr>
            <w:r>
              <w:rPr>
                <w:rFonts w:ascii="Times New Roman" w:eastAsia="Times New Roman" w:hAnsi="Times New Roman" w:cs="Times New Roman"/>
                <w:sz w:val="28"/>
              </w:rPr>
              <w:t xml:space="preserve"> </w:t>
            </w:r>
          </w:p>
          <w:p w:rsidR="00A5625B" w:rsidRDefault="00A5625B" w:rsidP="00BF79D6">
            <w:pPr>
              <w:spacing w:line="259" w:lineRule="auto"/>
              <w:ind w:left="106"/>
            </w:pPr>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PageNo</w:t>
            </w:r>
            <w:proofErr w:type="spellEnd"/>
            <w:r>
              <w:rPr>
                <w:rFonts w:ascii="Times New Roman" w:eastAsia="Times New Roman" w:hAnsi="Times New Roman" w:cs="Times New Roman"/>
                <w:b/>
                <w:sz w:val="28"/>
              </w:rPr>
              <w:t xml:space="preserve">. </w:t>
            </w:r>
          </w:p>
        </w:tc>
      </w:tr>
      <w:tr w:rsidR="00A5625B" w:rsidTr="00BF79D6">
        <w:trPr>
          <w:trHeight w:val="799"/>
        </w:trPr>
        <w:tc>
          <w:tcPr>
            <w:tcW w:w="839" w:type="dxa"/>
            <w:tcBorders>
              <w:top w:val="single" w:sz="4" w:space="0" w:color="000000"/>
              <w:left w:val="single" w:sz="4" w:space="0" w:color="000000"/>
              <w:bottom w:val="single" w:sz="4" w:space="0" w:color="000000"/>
              <w:right w:val="single" w:sz="4" w:space="0" w:color="000000"/>
            </w:tcBorders>
            <w:vAlign w:val="center"/>
          </w:tcPr>
          <w:p w:rsidR="00A5625B" w:rsidRDefault="00A5625B" w:rsidP="00BF79D6">
            <w:pPr>
              <w:spacing w:line="259" w:lineRule="auto"/>
              <w:ind w:right="89"/>
              <w:jc w:val="right"/>
            </w:pPr>
            <w:r>
              <w:rPr>
                <w:rFonts w:ascii="Times New Roman" w:eastAsia="Times New Roman" w:hAnsi="Times New Roman" w:cs="Times New Roman"/>
                <w:sz w:val="32"/>
              </w:rPr>
              <w:t>1.</w:t>
            </w:r>
            <w:r>
              <w:rPr>
                <w:rFonts w:ascii="Arial" w:eastAsia="Arial" w:hAnsi="Arial" w:cs="Arial"/>
                <w:sz w:val="32"/>
              </w:rPr>
              <w:t xml:space="preserve"> </w:t>
            </w:r>
          </w:p>
        </w:tc>
        <w:tc>
          <w:tcPr>
            <w:tcW w:w="6613" w:type="dxa"/>
            <w:tcBorders>
              <w:top w:val="single" w:sz="4" w:space="0" w:color="000000"/>
              <w:left w:val="single" w:sz="4" w:space="0" w:color="000000"/>
              <w:bottom w:val="single" w:sz="4" w:space="0" w:color="000000"/>
              <w:right w:val="single" w:sz="4" w:space="0" w:color="000000"/>
            </w:tcBorders>
            <w:vAlign w:val="center"/>
          </w:tcPr>
          <w:p w:rsidR="00A5625B" w:rsidRDefault="00A5625B" w:rsidP="00BF79D6">
            <w:pPr>
              <w:tabs>
                <w:tab w:val="center" w:pos="1149"/>
              </w:tabs>
              <w:spacing w:line="259" w:lineRule="auto"/>
              <w:ind w:left="-10"/>
              <w:jc w:val="center"/>
            </w:pPr>
            <w:r>
              <w:rPr>
                <w:rFonts w:ascii="Times New Roman" w:eastAsia="Times New Roman" w:hAnsi="Times New Roman" w:cs="Times New Roman"/>
                <w:sz w:val="32"/>
              </w:rPr>
              <w:t>Abstract</w:t>
            </w:r>
          </w:p>
        </w:tc>
        <w:tc>
          <w:tcPr>
            <w:tcW w:w="1559" w:type="dxa"/>
            <w:tcBorders>
              <w:top w:val="single" w:sz="4" w:space="0" w:color="000000"/>
              <w:left w:val="single" w:sz="4" w:space="0" w:color="000000"/>
              <w:bottom w:val="single" w:sz="4" w:space="0" w:color="000000"/>
              <w:right w:val="single" w:sz="4" w:space="0" w:color="000000"/>
            </w:tcBorders>
            <w:vAlign w:val="center"/>
          </w:tcPr>
          <w:p w:rsidR="00A5625B" w:rsidRDefault="00A5625B" w:rsidP="00BF79D6">
            <w:pPr>
              <w:spacing w:line="259" w:lineRule="auto"/>
              <w:ind w:right="146"/>
              <w:jc w:val="center"/>
            </w:pPr>
            <w:r>
              <w:rPr>
                <w:rFonts w:ascii="Times New Roman" w:eastAsia="Times New Roman" w:hAnsi="Times New Roman" w:cs="Times New Roman"/>
                <w:sz w:val="32"/>
              </w:rPr>
              <w:t xml:space="preserve">1 </w:t>
            </w:r>
          </w:p>
        </w:tc>
      </w:tr>
      <w:tr w:rsidR="00A5625B" w:rsidTr="00BF79D6">
        <w:trPr>
          <w:trHeight w:val="799"/>
        </w:trPr>
        <w:tc>
          <w:tcPr>
            <w:tcW w:w="839" w:type="dxa"/>
            <w:tcBorders>
              <w:top w:val="single" w:sz="4" w:space="0" w:color="000000"/>
              <w:left w:val="single" w:sz="4" w:space="0" w:color="000000"/>
              <w:bottom w:val="single" w:sz="4" w:space="0" w:color="000000"/>
              <w:right w:val="single" w:sz="4" w:space="0" w:color="000000"/>
            </w:tcBorders>
            <w:vAlign w:val="center"/>
          </w:tcPr>
          <w:p w:rsidR="00A5625B" w:rsidRDefault="00A5625B" w:rsidP="00BF79D6">
            <w:pPr>
              <w:spacing w:line="259" w:lineRule="auto"/>
              <w:ind w:right="89"/>
              <w:jc w:val="right"/>
            </w:pPr>
            <w:r>
              <w:rPr>
                <w:rFonts w:ascii="Times New Roman" w:eastAsia="Times New Roman" w:hAnsi="Times New Roman" w:cs="Times New Roman"/>
                <w:sz w:val="32"/>
              </w:rPr>
              <w:t>2.</w:t>
            </w:r>
            <w:r>
              <w:rPr>
                <w:rFonts w:ascii="Arial" w:eastAsia="Arial" w:hAnsi="Arial" w:cs="Arial"/>
                <w:sz w:val="32"/>
              </w:rPr>
              <w:t xml:space="preserve"> </w:t>
            </w:r>
          </w:p>
        </w:tc>
        <w:tc>
          <w:tcPr>
            <w:tcW w:w="6613" w:type="dxa"/>
            <w:tcBorders>
              <w:top w:val="single" w:sz="4" w:space="0" w:color="000000"/>
              <w:left w:val="single" w:sz="4" w:space="0" w:color="000000"/>
              <w:bottom w:val="single" w:sz="4" w:space="0" w:color="000000"/>
              <w:right w:val="single" w:sz="4" w:space="0" w:color="000000"/>
            </w:tcBorders>
            <w:vAlign w:val="center"/>
          </w:tcPr>
          <w:p w:rsidR="00A5625B" w:rsidRDefault="00A5625B" w:rsidP="00BF79D6">
            <w:pPr>
              <w:tabs>
                <w:tab w:val="center" w:pos="1398"/>
              </w:tabs>
              <w:spacing w:line="259" w:lineRule="auto"/>
              <w:ind w:left="-10"/>
              <w:jc w:val="center"/>
            </w:pPr>
            <w:r>
              <w:rPr>
                <w:rFonts w:ascii="Times New Roman" w:eastAsia="Times New Roman" w:hAnsi="Times New Roman" w:cs="Times New Roman"/>
                <w:sz w:val="32"/>
              </w:rPr>
              <w:t>Introduction</w:t>
            </w:r>
          </w:p>
        </w:tc>
        <w:tc>
          <w:tcPr>
            <w:tcW w:w="1559" w:type="dxa"/>
            <w:tcBorders>
              <w:top w:val="single" w:sz="4" w:space="0" w:color="000000"/>
              <w:left w:val="single" w:sz="4" w:space="0" w:color="000000"/>
              <w:bottom w:val="single" w:sz="4" w:space="0" w:color="000000"/>
              <w:right w:val="single" w:sz="4" w:space="0" w:color="000000"/>
            </w:tcBorders>
            <w:vAlign w:val="center"/>
          </w:tcPr>
          <w:p w:rsidR="00A5625B" w:rsidRDefault="00A5625B" w:rsidP="00BF79D6">
            <w:pPr>
              <w:spacing w:line="259" w:lineRule="auto"/>
              <w:ind w:right="146"/>
              <w:jc w:val="center"/>
            </w:pPr>
            <w:r>
              <w:rPr>
                <w:rFonts w:ascii="Times New Roman" w:eastAsia="Times New Roman" w:hAnsi="Times New Roman" w:cs="Times New Roman"/>
                <w:sz w:val="32"/>
              </w:rPr>
              <w:t xml:space="preserve">1 </w:t>
            </w:r>
          </w:p>
        </w:tc>
      </w:tr>
      <w:tr w:rsidR="00A5625B" w:rsidTr="00BF79D6">
        <w:trPr>
          <w:trHeight w:val="799"/>
        </w:trPr>
        <w:tc>
          <w:tcPr>
            <w:tcW w:w="839" w:type="dxa"/>
            <w:tcBorders>
              <w:top w:val="single" w:sz="4" w:space="0" w:color="000000"/>
              <w:left w:val="single" w:sz="4" w:space="0" w:color="000000"/>
              <w:bottom w:val="single" w:sz="4" w:space="0" w:color="000000"/>
              <w:right w:val="single" w:sz="4" w:space="0" w:color="000000"/>
            </w:tcBorders>
            <w:vAlign w:val="center"/>
          </w:tcPr>
          <w:p w:rsidR="00A5625B" w:rsidRDefault="00A5625B" w:rsidP="00BF79D6">
            <w:pPr>
              <w:spacing w:line="259" w:lineRule="auto"/>
              <w:ind w:right="89"/>
              <w:jc w:val="right"/>
            </w:pPr>
            <w:r>
              <w:rPr>
                <w:rFonts w:ascii="Times New Roman" w:eastAsia="Times New Roman" w:hAnsi="Times New Roman" w:cs="Times New Roman"/>
                <w:sz w:val="32"/>
              </w:rPr>
              <w:t>3.</w:t>
            </w:r>
            <w:r>
              <w:rPr>
                <w:rFonts w:ascii="Arial" w:eastAsia="Arial" w:hAnsi="Arial" w:cs="Arial"/>
                <w:sz w:val="32"/>
              </w:rPr>
              <w:t xml:space="preserve"> </w:t>
            </w:r>
          </w:p>
        </w:tc>
        <w:tc>
          <w:tcPr>
            <w:tcW w:w="6613" w:type="dxa"/>
            <w:tcBorders>
              <w:top w:val="single" w:sz="4" w:space="0" w:color="000000"/>
              <w:left w:val="single" w:sz="4" w:space="0" w:color="000000"/>
              <w:bottom w:val="single" w:sz="4" w:space="0" w:color="000000"/>
              <w:right w:val="single" w:sz="4" w:space="0" w:color="000000"/>
            </w:tcBorders>
            <w:vAlign w:val="center"/>
          </w:tcPr>
          <w:p w:rsidR="00A5625B" w:rsidRDefault="00A5625B" w:rsidP="00BF79D6">
            <w:pPr>
              <w:tabs>
                <w:tab w:val="center" w:pos="1229"/>
              </w:tabs>
              <w:spacing w:line="259" w:lineRule="auto"/>
              <w:ind w:left="-10"/>
              <w:jc w:val="center"/>
            </w:pPr>
            <w:r>
              <w:rPr>
                <w:rFonts w:ascii="Times New Roman" w:eastAsia="Times New Roman" w:hAnsi="Times New Roman" w:cs="Times New Roman"/>
                <w:sz w:val="32"/>
              </w:rPr>
              <w:t>Objective</w:t>
            </w:r>
          </w:p>
        </w:tc>
        <w:tc>
          <w:tcPr>
            <w:tcW w:w="1559" w:type="dxa"/>
            <w:tcBorders>
              <w:top w:val="single" w:sz="4" w:space="0" w:color="000000"/>
              <w:left w:val="single" w:sz="4" w:space="0" w:color="000000"/>
              <w:bottom w:val="single" w:sz="4" w:space="0" w:color="000000"/>
              <w:right w:val="single" w:sz="4" w:space="0" w:color="000000"/>
            </w:tcBorders>
            <w:vAlign w:val="center"/>
          </w:tcPr>
          <w:p w:rsidR="00A5625B" w:rsidRDefault="002B2B57" w:rsidP="00BF79D6">
            <w:pPr>
              <w:spacing w:line="259" w:lineRule="auto"/>
              <w:ind w:right="146"/>
              <w:jc w:val="center"/>
            </w:pPr>
            <w:r>
              <w:rPr>
                <w:rFonts w:ascii="Times New Roman" w:eastAsia="Times New Roman" w:hAnsi="Times New Roman" w:cs="Times New Roman"/>
                <w:sz w:val="32"/>
              </w:rPr>
              <w:t>1</w:t>
            </w:r>
          </w:p>
        </w:tc>
      </w:tr>
      <w:tr w:rsidR="00A5625B" w:rsidTr="00BF79D6">
        <w:trPr>
          <w:trHeight w:val="834"/>
        </w:trPr>
        <w:tc>
          <w:tcPr>
            <w:tcW w:w="839" w:type="dxa"/>
            <w:tcBorders>
              <w:top w:val="single" w:sz="4" w:space="0" w:color="000000"/>
              <w:left w:val="single" w:sz="4" w:space="0" w:color="000000"/>
              <w:bottom w:val="single" w:sz="4" w:space="0" w:color="000000"/>
              <w:right w:val="single" w:sz="4" w:space="0" w:color="000000"/>
            </w:tcBorders>
            <w:vAlign w:val="center"/>
          </w:tcPr>
          <w:p w:rsidR="00A5625B" w:rsidRDefault="00A5625B" w:rsidP="00BF79D6">
            <w:pPr>
              <w:spacing w:line="259" w:lineRule="auto"/>
              <w:ind w:right="89"/>
              <w:jc w:val="right"/>
            </w:pPr>
            <w:r>
              <w:rPr>
                <w:rFonts w:ascii="Times New Roman" w:eastAsia="Times New Roman" w:hAnsi="Times New Roman" w:cs="Times New Roman"/>
                <w:sz w:val="32"/>
              </w:rPr>
              <w:t>4.</w:t>
            </w:r>
            <w:r>
              <w:rPr>
                <w:rFonts w:ascii="Arial" w:eastAsia="Arial" w:hAnsi="Arial" w:cs="Arial"/>
                <w:sz w:val="32"/>
              </w:rPr>
              <w:t xml:space="preserve"> </w:t>
            </w:r>
          </w:p>
        </w:tc>
        <w:tc>
          <w:tcPr>
            <w:tcW w:w="6613" w:type="dxa"/>
            <w:tcBorders>
              <w:top w:val="single" w:sz="4" w:space="0" w:color="000000"/>
              <w:left w:val="single" w:sz="4" w:space="0" w:color="000000"/>
              <w:bottom w:val="single" w:sz="4" w:space="0" w:color="000000"/>
              <w:right w:val="single" w:sz="4" w:space="0" w:color="000000"/>
            </w:tcBorders>
            <w:vAlign w:val="center"/>
          </w:tcPr>
          <w:p w:rsidR="00A5625B" w:rsidRDefault="00A5625B" w:rsidP="00BF79D6">
            <w:pPr>
              <w:tabs>
                <w:tab w:val="center" w:pos="1767"/>
              </w:tabs>
              <w:spacing w:line="259" w:lineRule="auto"/>
              <w:ind w:left="-10"/>
              <w:jc w:val="center"/>
            </w:pPr>
            <w:r>
              <w:rPr>
                <w:rFonts w:ascii="Times New Roman" w:eastAsia="Times New Roman" w:hAnsi="Times New Roman" w:cs="Times New Roman"/>
                <w:sz w:val="32"/>
              </w:rPr>
              <w:t>Literature Review</w:t>
            </w:r>
          </w:p>
        </w:tc>
        <w:tc>
          <w:tcPr>
            <w:tcW w:w="1559" w:type="dxa"/>
            <w:tcBorders>
              <w:top w:val="single" w:sz="4" w:space="0" w:color="000000"/>
              <w:left w:val="single" w:sz="4" w:space="0" w:color="000000"/>
              <w:bottom w:val="single" w:sz="4" w:space="0" w:color="000000"/>
              <w:right w:val="single" w:sz="4" w:space="0" w:color="000000"/>
            </w:tcBorders>
            <w:vAlign w:val="center"/>
          </w:tcPr>
          <w:p w:rsidR="00A5625B" w:rsidRDefault="00A5625B" w:rsidP="00BF79D6">
            <w:pPr>
              <w:spacing w:line="259" w:lineRule="auto"/>
              <w:ind w:right="146"/>
              <w:jc w:val="center"/>
            </w:pPr>
            <w:r>
              <w:rPr>
                <w:rFonts w:ascii="Times New Roman" w:eastAsia="Times New Roman" w:hAnsi="Times New Roman" w:cs="Times New Roman"/>
                <w:sz w:val="32"/>
              </w:rPr>
              <w:t xml:space="preserve">2 </w:t>
            </w:r>
          </w:p>
        </w:tc>
      </w:tr>
      <w:tr w:rsidR="00A5625B" w:rsidTr="00BF79D6">
        <w:trPr>
          <w:trHeight w:val="799"/>
        </w:trPr>
        <w:tc>
          <w:tcPr>
            <w:tcW w:w="839" w:type="dxa"/>
            <w:tcBorders>
              <w:top w:val="single" w:sz="4" w:space="0" w:color="000000"/>
              <w:left w:val="single" w:sz="4" w:space="0" w:color="000000"/>
              <w:bottom w:val="single" w:sz="4" w:space="0" w:color="000000"/>
              <w:right w:val="single" w:sz="4" w:space="0" w:color="000000"/>
            </w:tcBorders>
            <w:vAlign w:val="center"/>
          </w:tcPr>
          <w:p w:rsidR="00A5625B" w:rsidRDefault="00A5625B" w:rsidP="00BF79D6">
            <w:pPr>
              <w:spacing w:line="259" w:lineRule="auto"/>
              <w:ind w:right="89"/>
              <w:jc w:val="right"/>
            </w:pPr>
            <w:r>
              <w:rPr>
                <w:rFonts w:ascii="Times New Roman" w:eastAsia="Times New Roman" w:hAnsi="Times New Roman" w:cs="Times New Roman"/>
                <w:sz w:val="32"/>
              </w:rPr>
              <w:t>5.</w:t>
            </w:r>
            <w:r>
              <w:rPr>
                <w:rFonts w:ascii="Arial" w:eastAsia="Arial" w:hAnsi="Arial" w:cs="Arial"/>
                <w:sz w:val="32"/>
              </w:rPr>
              <w:t xml:space="preserve"> </w:t>
            </w:r>
          </w:p>
        </w:tc>
        <w:tc>
          <w:tcPr>
            <w:tcW w:w="6613" w:type="dxa"/>
            <w:tcBorders>
              <w:top w:val="single" w:sz="4" w:space="0" w:color="000000"/>
              <w:left w:val="single" w:sz="4" w:space="0" w:color="000000"/>
              <w:bottom w:val="single" w:sz="4" w:space="0" w:color="000000"/>
              <w:right w:val="single" w:sz="4" w:space="0" w:color="000000"/>
            </w:tcBorders>
            <w:vAlign w:val="center"/>
          </w:tcPr>
          <w:p w:rsidR="00A5625B" w:rsidRDefault="00A5625B" w:rsidP="00BF79D6">
            <w:pPr>
              <w:tabs>
                <w:tab w:val="center" w:pos="1469"/>
              </w:tabs>
              <w:spacing w:line="259" w:lineRule="auto"/>
              <w:ind w:left="-10"/>
              <w:jc w:val="center"/>
            </w:pPr>
            <w:r>
              <w:rPr>
                <w:rFonts w:ascii="Times New Roman" w:eastAsia="Times New Roman" w:hAnsi="Times New Roman" w:cs="Times New Roman"/>
                <w:sz w:val="32"/>
              </w:rPr>
              <w:t>Methodology</w:t>
            </w:r>
          </w:p>
        </w:tc>
        <w:tc>
          <w:tcPr>
            <w:tcW w:w="1559" w:type="dxa"/>
            <w:tcBorders>
              <w:top w:val="single" w:sz="4" w:space="0" w:color="000000"/>
              <w:left w:val="single" w:sz="4" w:space="0" w:color="000000"/>
              <w:bottom w:val="single" w:sz="4" w:space="0" w:color="000000"/>
              <w:right w:val="single" w:sz="4" w:space="0" w:color="000000"/>
            </w:tcBorders>
            <w:vAlign w:val="center"/>
          </w:tcPr>
          <w:p w:rsidR="00A5625B" w:rsidRDefault="002B2B57" w:rsidP="00BF79D6">
            <w:pPr>
              <w:spacing w:line="259" w:lineRule="auto"/>
              <w:ind w:right="146"/>
              <w:jc w:val="center"/>
            </w:pPr>
            <w:r>
              <w:rPr>
                <w:rFonts w:ascii="Times New Roman" w:eastAsia="Times New Roman" w:hAnsi="Times New Roman" w:cs="Times New Roman"/>
                <w:sz w:val="32"/>
              </w:rPr>
              <w:t>2</w:t>
            </w:r>
            <w:r w:rsidR="00A5625B">
              <w:rPr>
                <w:rFonts w:ascii="Times New Roman" w:eastAsia="Times New Roman" w:hAnsi="Times New Roman" w:cs="Times New Roman"/>
                <w:sz w:val="32"/>
              </w:rPr>
              <w:t xml:space="preserve"> </w:t>
            </w:r>
          </w:p>
        </w:tc>
      </w:tr>
      <w:tr w:rsidR="00A5625B" w:rsidTr="00BF79D6">
        <w:trPr>
          <w:trHeight w:val="799"/>
        </w:trPr>
        <w:tc>
          <w:tcPr>
            <w:tcW w:w="839" w:type="dxa"/>
            <w:tcBorders>
              <w:top w:val="single" w:sz="4" w:space="0" w:color="000000"/>
              <w:left w:val="single" w:sz="4" w:space="0" w:color="000000"/>
              <w:bottom w:val="single" w:sz="4" w:space="0" w:color="000000"/>
              <w:right w:val="single" w:sz="4" w:space="0" w:color="000000"/>
            </w:tcBorders>
            <w:vAlign w:val="center"/>
          </w:tcPr>
          <w:p w:rsidR="00A5625B" w:rsidRDefault="00BF79D6" w:rsidP="00BF79D6">
            <w:pPr>
              <w:spacing w:line="259" w:lineRule="auto"/>
              <w:ind w:right="89"/>
              <w:jc w:val="right"/>
            </w:pPr>
            <w:r>
              <w:rPr>
                <w:rFonts w:ascii="Times New Roman" w:eastAsia="Times New Roman" w:hAnsi="Times New Roman" w:cs="Times New Roman"/>
                <w:sz w:val="32"/>
              </w:rPr>
              <w:t xml:space="preserve"> </w:t>
            </w:r>
            <w:r w:rsidR="00A5625B">
              <w:rPr>
                <w:rFonts w:ascii="Times New Roman" w:eastAsia="Times New Roman" w:hAnsi="Times New Roman" w:cs="Times New Roman"/>
                <w:sz w:val="32"/>
              </w:rPr>
              <w:t>6.</w:t>
            </w:r>
            <w:r w:rsidR="00A5625B">
              <w:rPr>
                <w:rFonts w:ascii="Arial" w:eastAsia="Arial" w:hAnsi="Arial" w:cs="Arial"/>
                <w:sz w:val="32"/>
              </w:rPr>
              <w:t xml:space="preserve"> </w:t>
            </w:r>
          </w:p>
        </w:tc>
        <w:tc>
          <w:tcPr>
            <w:tcW w:w="6613" w:type="dxa"/>
            <w:tcBorders>
              <w:top w:val="single" w:sz="4" w:space="0" w:color="000000"/>
              <w:left w:val="single" w:sz="4" w:space="0" w:color="000000"/>
              <w:bottom w:val="single" w:sz="4" w:space="0" w:color="000000"/>
              <w:right w:val="single" w:sz="4" w:space="0" w:color="000000"/>
            </w:tcBorders>
            <w:vAlign w:val="center"/>
          </w:tcPr>
          <w:p w:rsidR="00A5625B" w:rsidRDefault="00A5625B" w:rsidP="00BF79D6">
            <w:pPr>
              <w:tabs>
                <w:tab w:val="center" w:pos="1336"/>
              </w:tabs>
              <w:spacing w:line="259" w:lineRule="auto"/>
              <w:ind w:left="-10"/>
              <w:jc w:val="center"/>
            </w:pPr>
            <w:r>
              <w:rPr>
                <w:rFonts w:ascii="Times New Roman" w:eastAsia="Times New Roman" w:hAnsi="Times New Roman" w:cs="Times New Roman"/>
                <w:sz w:val="32"/>
              </w:rPr>
              <w:t>Conclusion</w:t>
            </w:r>
          </w:p>
        </w:tc>
        <w:tc>
          <w:tcPr>
            <w:tcW w:w="1559" w:type="dxa"/>
            <w:tcBorders>
              <w:top w:val="single" w:sz="4" w:space="0" w:color="000000"/>
              <w:left w:val="single" w:sz="4" w:space="0" w:color="000000"/>
              <w:bottom w:val="single" w:sz="4" w:space="0" w:color="000000"/>
              <w:right w:val="single" w:sz="4" w:space="0" w:color="000000"/>
            </w:tcBorders>
            <w:vAlign w:val="center"/>
          </w:tcPr>
          <w:p w:rsidR="00A5625B" w:rsidRDefault="002B2B57" w:rsidP="00BF79D6">
            <w:pPr>
              <w:spacing w:line="259" w:lineRule="auto"/>
              <w:ind w:right="146"/>
              <w:jc w:val="center"/>
            </w:pPr>
            <w:r>
              <w:rPr>
                <w:rFonts w:ascii="Times New Roman" w:eastAsia="Times New Roman" w:hAnsi="Times New Roman" w:cs="Times New Roman"/>
                <w:sz w:val="32"/>
              </w:rPr>
              <w:t>3</w:t>
            </w:r>
            <w:r w:rsidR="00A5625B">
              <w:rPr>
                <w:rFonts w:ascii="Times New Roman" w:eastAsia="Times New Roman" w:hAnsi="Times New Roman" w:cs="Times New Roman"/>
                <w:sz w:val="32"/>
              </w:rPr>
              <w:t xml:space="preserve"> </w:t>
            </w:r>
          </w:p>
        </w:tc>
      </w:tr>
    </w:tbl>
    <w:p w:rsidR="00A5625B" w:rsidRDefault="00BF79D6" w:rsidP="00A5625B">
      <w:pPr>
        <w:spacing w:after="0"/>
        <w:jc w:val="both"/>
      </w:pPr>
      <w:r>
        <w:rPr>
          <w:rFonts w:ascii="Times New Roman" w:eastAsia="Times New Roman" w:hAnsi="Times New Roman" w:cs="Times New Roman"/>
          <w:b/>
          <w:sz w:val="36"/>
        </w:rPr>
        <w:t xml:space="preserve"> </w:t>
      </w:r>
      <w:r w:rsidR="00A5625B">
        <w:rPr>
          <w:rFonts w:ascii="Times New Roman" w:eastAsia="Times New Roman" w:hAnsi="Times New Roman" w:cs="Times New Roman"/>
          <w:b/>
          <w:sz w:val="36"/>
        </w:rPr>
        <w:t xml:space="preserve"> </w:t>
      </w:r>
      <w:r w:rsidR="00A5625B">
        <w:rPr>
          <w:rFonts w:ascii="Times New Roman" w:eastAsia="Times New Roman" w:hAnsi="Times New Roman" w:cs="Times New Roman"/>
          <w:b/>
          <w:sz w:val="36"/>
        </w:rPr>
        <w:tab/>
        <w:t xml:space="preserve"> </w:t>
      </w:r>
    </w:p>
    <w:p w:rsidR="00036966" w:rsidRDefault="00036966" w:rsidP="00036966">
      <w:pPr>
        <w:rPr>
          <w:b/>
          <w:bCs/>
          <w:sz w:val="24"/>
          <w:szCs w:val="24"/>
        </w:rPr>
      </w:pPr>
    </w:p>
    <w:p w:rsidR="00A5625B" w:rsidRDefault="00A5625B" w:rsidP="00036966">
      <w:pPr>
        <w:rPr>
          <w:b/>
          <w:bCs/>
          <w:sz w:val="24"/>
          <w:szCs w:val="24"/>
        </w:rPr>
      </w:pPr>
    </w:p>
    <w:p w:rsidR="00A5625B" w:rsidRDefault="00A5625B" w:rsidP="00036966">
      <w:pPr>
        <w:rPr>
          <w:b/>
          <w:bCs/>
          <w:sz w:val="24"/>
          <w:szCs w:val="24"/>
        </w:rPr>
      </w:pPr>
    </w:p>
    <w:p w:rsidR="002B2B57" w:rsidRDefault="002B2B57" w:rsidP="002B2B57">
      <w:pPr>
        <w:rPr>
          <w:b/>
          <w:bCs/>
          <w:sz w:val="72"/>
          <w:szCs w:val="72"/>
        </w:rPr>
      </w:pPr>
    </w:p>
    <w:p w:rsidR="00BF79D6" w:rsidRPr="00BF79D6" w:rsidRDefault="00BF79D6" w:rsidP="002B2B57">
      <w:pPr>
        <w:jc w:val="center"/>
        <w:rPr>
          <w:b/>
          <w:bCs/>
          <w:sz w:val="72"/>
          <w:szCs w:val="72"/>
        </w:rPr>
      </w:pPr>
      <w:r w:rsidRPr="00A5625B">
        <w:rPr>
          <w:b/>
          <w:bCs/>
          <w:sz w:val="72"/>
          <w:szCs w:val="72"/>
        </w:rPr>
        <w:lastRenderedPageBreak/>
        <w:t>Land Change Detection</w:t>
      </w:r>
    </w:p>
    <w:p w:rsidR="00A5625B" w:rsidRPr="00BF79D6" w:rsidRDefault="00A5625B" w:rsidP="00A5625B">
      <w:pPr>
        <w:rPr>
          <w:b/>
          <w:bCs/>
          <w:sz w:val="27"/>
          <w:szCs w:val="27"/>
        </w:rPr>
      </w:pPr>
      <w:r w:rsidRPr="00BF79D6">
        <w:rPr>
          <w:b/>
          <w:bCs/>
          <w:sz w:val="27"/>
          <w:szCs w:val="27"/>
        </w:rPr>
        <w:t>Abstract</w:t>
      </w:r>
    </w:p>
    <w:p w:rsidR="00A5625B" w:rsidRPr="00A5625B" w:rsidRDefault="00A5625B" w:rsidP="00A5625B">
      <w:pPr>
        <w:rPr>
          <w:sz w:val="24"/>
          <w:szCs w:val="24"/>
        </w:rPr>
      </w:pPr>
      <w:r w:rsidRPr="00A5625B">
        <w:rPr>
          <w:sz w:val="24"/>
          <w:szCs w:val="24"/>
        </w:rPr>
        <w:t xml:space="preserve">Land change detection is a critical task in understanding environmental transformations over time. This project leverages deep learning techniques, specifically a </w:t>
      </w:r>
      <w:proofErr w:type="spellStart"/>
      <w:r w:rsidRPr="00A5625B">
        <w:rPr>
          <w:sz w:val="24"/>
          <w:szCs w:val="24"/>
        </w:rPr>
        <w:t>UNet</w:t>
      </w:r>
      <w:proofErr w:type="spellEnd"/>
      <w:r w:rsidRPr="00A5625B">
        <w:rPr>
          <w:sz w:val="24"/>
          <w:szCs w:val="24"/>
        </w:rPr>
        <w:t>-based segmentation model, to detect and quantify land-use changes by analyzing geospatial imagery. Using a dataset with labeled images and corresponding masks, the model is trained to perform pixel-level segmentation and identify changes in land cover over time. The system uses Focal Loss to address class imbalance and incorporates residual blocks for enhanced feature extraction. The results provide detailed visualizations of changes and quantitative measures of land transformation.</w:t>
      </w:r>
    </w:p>
    <w:p w:rsidR="00A5625B" w:rsidRPr="00BF79D6" w:rsidRDefault="00A5625B" w:rsidP="00A5625B">
      <w:pPr>
        <w:rPr>
          <w:b/>
          <w:bCs/>
          <w:sz w:val="27"/>
          <w:szCs w:val="27"/>
        </w:rPr>
      </w:pPr>
      <w:r w:rsidRPr="00BF79D6">
        <w:rPr>
          <w:b/>
          <w:bCs/>
          <w:sz w:val="27"/>
          <w:szCs w:val="27"/>
        </w:rPr>
        <w:t>Introduction</w:t>
      </w:r>
    </w:p>
    <w:p w:rsidR="00A5625B" w:rsidRPr="00A5625B" w:rsidRDefault="00A5625B" w:rsidP="00A5625B">
      <w:pPr>
        <w:rPr>
          <w:sz w:val="24"/>
          <w:szCs w:val="24"/>
        </w:rPr>
      </w:pPr>
      <w:r w:rsidRPr="00A5625B">
        <w:rPr>
          <w:sz w:val="24"/>
          <w:szCs w:val="24"/>
        </w:rPr>
        <w:t xml:space="preserve">Land change detection involves the comparison of geospatial images taken at different times to identify changes in land use and land cover. It is an essential task for environmental monitoring, urban planning, disaster management, and climate change studies. In this project, deep learning methods, particularly the </w:t>
      </w:r>
      <w:proofErr w:type="spellStart"/>
      <w:r w:rsidRPr="00A5625B">
        <w:rPr>
          <w:sz w:val="24"/>
          <w:szCs w:val="24"/>
        </w:rPr>
        <w:t>UNet</w:t>
      </w:r>
      <w:proofErr w:type="spellEnd"/>
      <w:r w:rsidRPr="00A5625B">
        <w:rPr>
          <w:sz w:val="24"/>
          <w:szCs w:val="24"/>
        </w:rPr>
        <w:t xml:space="preserve"> model, are utilized to detect, quantify, and visualize changes in land cover. The model is trained to perform pixel-level segmentation, where each pixel in the image corresponds to a specific land class. The overall objective is to provide accurate change detection between images taken at different times, aiding in the analysis of environmental transformations.</w:t>
      </w:r>
    </w:p>
    <w:p w:rsidR="00A5625B" w:rsidRPr="00BF79D6" w:rsidRDefault="00A5625B" w:rsidP="00A5625B">
      <w:pPr>
        <w:rPr>
          <w:b/>
          <w:bCs/>
          <w:sz w:val="27"/>
          <w:szCs w:val="27"/>
        </w:rPr>
      </w:pPr>
      <w:r w:rsidRPr="00BF79D6">
        <w:rPr>
          <w:b/>
          <w:bCs/>
          <w:sz w:val="27"/>
          <w:szCs w:val="27"/>
        </w:rPr>
        <w:t>Objective</w:t>
      </w:r>
    </w:p>
    <w:p w:rsidR="00A5625B" w:rsidRPr="00A5625B" w:rsidRDefault="00A5625B" w:rsidP="00A5625B">
      <w:pPr>
        <w:rPr>
          <w:sz w:val="24"/>
          <w:szCs w:val="24"/>
        </w:rPr>
      </w:pPr>
      <w:r w:rsidRPr="00A5625B">
        <w:rPr>
          <w:sz w:val="24"/>
          <w:szCs w:val="24"/>
        </w:rPr>
        <w:t>The primary objectives of this project are:</w:t>
      </w:r>
    </w:p>
    <w:p w:rsidR="00A5625B" w:rsidRPr="00BF79D6" w:rsidRDefault="00A5625B" w:rsidP="00BF79D6">
      <w:pPr>
        <w:pStyle w:val="ListParagraph"/>
        <w:numPr>
          <w:ilvl w:val="0"/>
          <w:numId w:val="21"/>
        </w:numPr>
        <w:rPr>
          <w:sz w:val="24"/>
          <w:szCs w:val="24"/>
        </w:rPr>
      </w:pPr>
      <w:r w:rsidRPr="00BF79D6">
        <w:rPr>
          <w:sz w:val="24"/>
          <w:szCs w:val="24"/>
        </w:rPr>
        <w:t xml:space="preserve">To develop a deep learning-based model for land change detection using a </w:t>
      </w:r>
      <w:proofErr w:type="spellStart"/>
      <w:r w:rsidRPr="00BF79D6">
        <w:rPr>
          <w:sz w:val="24"/>
          <w:szCs w:val="24"/>
        </w:rPr>
        <w:t>UNet</w:t>
      </w:r>
      <w:proofErr w:type="spellEnd"/>
      <w:r w:rsidRPr="00BF79D6">
        <w:rPr>
          <w:sz w:val="24"/>
          <w:szCs w:val="24"/>
        </w:rPr>
        <w:t xml:space="preserve"> architecture.</w:t>
      </w:r>
    </w:p>
    <w:p w:rsidR="00A5625B" w:rsidRPr="00BF79D6" w:rsidRDefault="00A5625B" w:rsidP="00BF79D6">
      <w:pPr>
        <w:pStyle w:val="ListParagraph"/>
        <w:numPr>
          <w:ilvl w:val="0"/>
          <w:numId w:val="21"/>
        </w:numPr>
        <w:rPr>
          <w:sz w:val="24"/>
          <w:szCs w:val="24"/>
        </w:rPr>
      </w:pPr>
      <w:r w:rsidRPr="00BF79D6">
        <w:rPr>
          <w:sz w:val="24"/>
          <w:szCs w:val="24"/>
        </w:rPr>
        <w:t>To preprocess geospatial data, including resizing images and converting masks to label maps for effective training.</w:t>
      </w:r>
    </w:p>
    <w:p w:rsidR="00A5625B" w:rsidRPr="00BF79D6" w:rsidRDefault="00A5625B" w:rsidP="00BF79D6">
      <w:pPr>
        <w:pStyle w:val="ListParagraph"/>
        <w:numPr>
          <w:ilvl w:val="0"/>
          <w:numId w:val="21"/>
        </w:numPr>
        <w:rPr>
          <w:sz w:val="24"/>
          <w:szCs w:val="24"/>
        </w:rPr>
      </w:pPr>
      <w:r w:rsidRPr="00BF79D6">
        <w:rPr>
          <w:sz w:val="24"/>
          <w:szCs w:val="24"/>
        </w:rPr>
        <w:t>To train the model on a labeled dataset and evaluate its performance in segmenting land features and detecting changes.</w:t>
      </w:r>
    </w:p>
    <w:p w:rsidR="00A5625B" w:rsidRPr="00BF79D6" w:rsidRDefault="00A5625B" w:rsidP="00BF79D6">
      <w:pPr>
        <w:pStyle w:val="ListParagraph"/>
        <w:numPr>
          <w:ilvl w:val="0"/>
          <w:numId w:val="21"/>
        </w:numPr>
        <w:rPr>
          <w:sz w:val="24"/>
          <w:szCs w:val="24"/>
        </w:rPr>
      </w:pPr>
      <w:r w:rsidRPr="00BF79D6">
        <w:rPr>
          <w:sz w:val="24"/>
          <w:szCs w:val="24"/>
        </w:rPr>
        <w:t>To implement a change detection workflow that compares segmentation results from different time points, quantifying land transformations.</w:t>
      </w:r>
    </w:p>
    <w:p w:rsidR="00A5625B" w:rsidRPr="00BF79D6" w:rsidRDefault="00A5625B" w:rsidP="00A5625B">
      <w:pPr>
        <w:rPr>
          <w:b/>
          <w:bCs/>
          <w:sz w:val="27"/>
          <w:szCs w:val="27"/>
        </w:rPr>
      </w:pPr>
      <w:r w:rsidRPr="00BF79D6">
        <w:rPr>
          <w:b/>
          <w:bCs/>
          <w:sz w:val="27"/>
          <w:szCs w:val="27"/>
        </w:rPr>
        <w:t>Literature Review</w:t>
      </w:r>
    </w:p>
    <w:p w:rsidR="00A5625B" w:rsidRPr="00A5625B" w:rsidRDefault="00A5625B" w:rsidP="00A5625B">
      <w:pPr>
        <w:rPr>
          <w:sz w:val="24"/>
          <w:szCs w:val="24"/>
        </w:rPr>
      </w:pPr>
      <w:r w:rsidRPr="00A5625B">
        <w:rPr>
          <w:sz w:val="24"/>
          <w:szCs w:val="24"/>
        </w:rPr>
        <w:t xml:space="preserve">Land change detection has traditionally been performed using remote sensing techniques, such as supervised classification methods, thresholding, and image differencing. However, these methods often struggle with the complexity of classifying land cover types and detecting subtle changes. The introduction of deep learning has significantly improved segmentation accuracy, </w:t>
      </w:r>
      <w:r w:rsidRPr="00A5625B">
        <w:rPr>
          <w:sz w:val="24"/>
          <w:szCs w:val="24"/>
        </w:rPr>
        <w:lastRenderedPageBreak/>
        <w:t xml:space="preserve">particularly through convolutional neural networks (CNNs). The </w:t>
      </w:r>
      <w:proofErr w:type="spellStart"/>
      <w:r w:rsidRPr="00A5625B">
        <w:rPr>
          <w:sz w:val="24"/>
          <w:szCs w:val="24"/>
        </w:rPr>
        <w:t>UNet</w:t>
      </w:r>
      <w:proofErr w:type="spellEnd"/>
      <w:r w:rsidRPr="00A5625B">
        <w:rPr>
          <w:sz w:val="24"/>
          <w:szCs w:val="24"/>
        </w:rPr>
        <w:t xml:space="preserve"> architecture, initially designed for biomedical image segmentation, has gained popularity for its ability to capture spatial context at multiple scales, making it ideal for tasks such as land change detection.</w:t>
      </w:r>
    </w:p>
    <w:p w:rsidR="00A5625B" w:rsidRPr="00A5625B" w:rsidRDefault="00A5625B" w:rsidP="00A5625B">
      <w:pPr>
        <w:rPr>
          <w:sz w:val="24"/>
          <w:szCs w:val="24"/>
        </w:rPr>
      </w:pPr>
      <w:r w:rsidRPr="00A5625B">
        <w:rPr>
          <w:sz w:val="24"/>
          <w:szCs w:val="24"/>
        </w:rPr>
        <w:t xml:space="preserve">Recent studies have explored the integration of residual connections within the </w:t>
      </w:r>
      <w:proofErr w:type="spellStart"/>
      <w:r w:rsidRPr="00A5625B">
        <w:rPr>
          <w:sz w:val="24"/>
          <w:szCs w:val="24"/>
        </w:rPr>
        <w:t>UNet</w:t>
      </w:r>
      <w:proofErr w:type="spellEnd"/>
      <w:r w:rsidRPr="00A5625B">
        <w:rPr>
          <w:sz w:val="24"/>
          <w:szCs w:val="24"/>
        </w:rPr>
        <w:t xml:space="preserve"> framework, which help preserve important features and enable more efficient training by mitigating the vanishing gradient problem. The use of Focal Loss, a loss function designed to address class imbalance, has also shown promise in improving model performance, especially when certain classes dominate the dataset.</w:t>
      </w:r>
    </w:p>
    <w:p w:rsidR="00A5625B" w:rsidRPr="00BF79D6" w:rsidRDefault="00A5625B" w:rsidP="00A5625B">
      <w:pPr>
        <w:rPr>
          <w:b/>
          <w:bCs/>
          <w:sz w:val="27"/>
          <w:szCs w:val="27"/>
        </w:rPr>
      </w:pPr>
      <w:r w:rsidRPr="00BF79D6">
        <w:rPr>
          <w:b/>
          <w:bCs/>
          <w:sz w:val="27"/>
          <w:szCs w:val="27"/>
        </w:rPr>
        <w:t>Methodology</w:t>
      </w:r>
    </w:p>
    <w:p w:rsidR="00A5625B" w:rsidRPr="00A5625B" w:rsidRDefault="00A5625B" w:rsidP="00A5625B">
      <w:pPr>
        <w:rPr>
          <w:b/>
          <w:bCs/>
          <w:sz w:val="24"/>
          <w:szCs w:val="24"/>
        </w:rPr>
      </w:pPr>
      <w:r w:rsidRPr="00A5625B">
        <w:rPr>
          <w:b/>
          <w:bCs/>
          <w:sz w:val="24"/>
          <w:szCs w:val="24"/>
        </w:rPr>
        <w:t>Dataset and Preprocessing</w:t>
      </w:r>
    </w:p>
    <w:p w:rsidR="00A5625B" w:rsidRPr="00A5625B" w:rsidRDefault="00A5625B" w:rsidP="00A5625B">
      <w:pPr>
        <w:rPr>
          <w:sz w:val="24"/>
          <w:szCs w:val="24"/>
        </w:rPr>
      </w:pPr>
      <w:r w:rsidRPr="00A5625B">
        <w:rPr>
          <w:sz w:val="24"/>
          <w:szCs w:val="24"/>
        </w:rPr>
        <w:t>The dataset consists of geospatial images from two time points, each containing labeled land classes. The images are stored in separate directories for training, validation, and testing. Each image is associated with a corresponding mask, where each pixel represents a specific land cover type. The preprocessing steps are as follows:</w:t>
      </w:r>
    </w:p>
    <w:p w:rsidR="00A5625B" w:rsidRPr="00BF79D6" w:rsidRDefault="00A5625B" w:rsidP="00BF79D6">
      <w:pPr>
        <w:pStyle w:val="ListParagraph"/>
        <w:numPr>
          <w:ilvl w:val="0"/>
          <w:numId w:val="19"/>
        </w:numPr>
        <w:rPr>
          <w:sz w:val="24"/>
          <w:szCs w:val="24"/>
        </w:rPr>
      </w:pPr>
      <w:r w:rsidRPr="00BF79D6">
        <w:rPr>
          <w:sz w:val="24"/>
          <w:szCs w:val="24"/>
        </w:rPr>
        <w:t>Images and masks are resized to 256×256 pixels for uniformity.</w:t>
      </w:r>
    </w:p>
    <w:p w:rsidR="00A5625B" w:rsidRPr="00BF79D6" w:rsidRDefault="00A5625B" w:rsidP="00BF79D6">
      <w:pPr>
        <w:pStyle w:val="ListParagraph"/>
        <w:numPr>
          <w:ilvl w:val="0"/>
          <w:numId w:val="19"/>
        </w:numPr>
        <w:rPr>
          <w:sz w:val="24"/>
          <w:szCs w:val="24"/>
        </w:rPr>
      </w:pPr>
      <w:r w:rsidRPr="00BF79D6">
        <w:rPr>
          <w:sz w:val="24"/>
          <w:szCs w:val="24"/>
        </w:rPr>
        <w:t>Masks are converted from RGB color maps to label maps using a mapping defined in a CSV file (class_dict.csv).</w:t>
      </w:r>
    </w:p>
    <w:p w:rsidR="00A5625B" w:rsidRPr="00BF79D6" w:rsidRDefault="00A5625B" w:rsidP="00BF79D6">
      <w:pPr>
        <w:pStyle w:val="ListParagraph"/>
        <w:numPr>
          <w:ilvl w:val="0"/>
          <w:numId w:val="19"/>
        </w:numPr>
        <w:rPr>
          <w:sz w:val="24"/>
          <w:szCs w:val="24"/>
        </w:rPr>
      </w:pPr>
      <w:r w:rsidRPr="00BF79D6">
        <w:rPr>
          <w:sz w:val="24"/>
          <w:szCs w:val="24"/>
        </w:rPr>
        <w:t>The images are transformed to tensors and resized to the required dimensions.</w:t>
      </w:r>
    </w:p>
    <w:p w:rsidR="00A5625B" w:rsidRPr="00A5625B" w:rsidRDefault="00A5625B" w:rsidP="00A5625B">
      <w:pPr>
        <w:rPr>
          <w:b/>
          <w:bCs/>
          <w:sz w:val="24"/>
          <w:szCs w:val="24"/>
        </w:rPr>
      </w:pPr>
      <w:r w:rsidRPr="00A5625B">
        <w:rPr>
          <w:b/>
          <w:bCs/>
          <w:sz w:val="24"/>
          <w:szCs w:val="24"/>
        </w:rPr>
        <w:t>Model Architecture</w:t>
      </w:r>
    </w:p>
    <w:p w:rsidR="00A5625B" w:rsidRPr="00A5625B" w:rsidRDefault="00A5625B" w:rsidP="00A5625B">
      <w:pPr>
        <w:rPr>
          <w:sz w:val="24"/>
          <w:szCs w:val="24"/>
        </w:rPr>
      </w:pPr>
      <w:r w:rsidRPr="00A5625B">
        <w:rPr>
          <w:sz w:val="24"/>
          <w:szCs w:val="24"/>
        </w:rPr>
        <w:t xml:space="preserve">The model architecture is based on </w:t>
      </w:r>
      <w:proofErr w:type="spellStart"/>
      <w:r w:rsidRPr="00A5625B">
        <w:rPr>
          <w:sz w:val="24"/>
          <w:szCs w:val="24"/>
        </w:rPr>
        <w:t>UNet</w:t>
      </w:r>
      <w:proofErr w:type="spellEnd"/>
      <w:r w:rsidRPr="00A5625B">
        <w:rPr>
          <w:sz w:val="24"/>
          <w:szCs w:val="24"/>
        </w:rPr>
        <w:t>, a convolutional neural network designed for semantic segmentation. The key features of the architecture are:</w:t>
      </w:r>
    </w:p>
    <w:p w:rsidR="00A5625B" w:rsidRPr="00A5625B" w:rsidRDefault="00A5625B" w:rsidP="00A5625B">
      <w:pPr>
        <w:rPr>
          <w:sz w:val="24"/>
          <w:szCs w:val="24"/>
        </w:rPr>
      </w:pPr>
      <w:r w:rsidRPr="00A5625B">
        <w:rPr>
          <w:sz w:val="24"/>
          <w:szCs w:val="24"/>
        </w:rPr>
        <w:t>•</w:t>
      </w:r>
      <w:r>
        <w:rPr>
          <w:sz w:val="24"/>
          <w:szCs w:val="24"/>
        </w:rPr>
        <w:t xml:space="preserve"> </w:t>
      </w:r>
      <w:r w:rsidRPr="00A5625B">
        <w:rPr>
          <w:sz w:val="24"/>
          <w:szCs w:val="24"/>
        </w:rPr>
        <w:t xml:space="preserve">Residual Blocks: These blocks, composed of convolutional layers, batch normalization, and </w:t>
      </w:r>
      <w:proofErr w:type="spellStart"/>
      <w:r w:rsidRPr="00A5625B">
        <w:rPr>
          <w:sz w:val="24"/>
          <w:szCs w:val="24"/>
        </w:rPr>
        <w:t>LeakyReLU</w:t>
      </w:r>
      <w:proofErr w:type="spellEnd"/>
      <w:r w:rsidRPr="00A5625B">
        <w:rPr>
          <w:sz w:val="24"/>
          <w:szCs w:val="24"/>
        </w:rPr>
        <w:t xml:space="preserve"> activation, are used in both the encoder and decoder paths to improve feature extraction and representation.</w:t>
      </w:r>
    </w:p>
    <w:p w:rsidR="00A5625B" w:rsidRPr="00A5625B" w:rsidRDefault="00A5625B" w:rsidP="00A5625B">
      <w:pPr>
        <w:rPr>
          <w:sz w:val="24"/>
          <w:szCs w:val="24"/>
        </w:rPr>
      </w:pPr>
      <w:r w:rsidRPr="00A5625B">
        <w:rPr>
          <w:sz w:val="24"/>
          <w:szCs w:val="24"/>
        </w:rPr>
        <w:t>•</w:t>
      </w:r>
      <w:r>
        <w:rPr>
          <w:sz w:val="24"/>
          <w:szCs w:val="24"/>
        </w:rPr>
        <w:t xml:space="preserve"> </w:t>
      </w:r>
      <w:r w:rsidRPr="00A5625B">
        <w:rPr>
          <w:sz w:val="24"/>
          <w:szCs w:val="24"/>
        </w:rPr>
        <w:t xml:space="preserve">Encoder-Decoder Design: The encoder progressively reduces spatial dimensions while increasing feature depth. The decoder </w:t>
      </w:r>
      <w:proofErr w:type="spellStart"/>
      <w:r w:rsidRPr="00A5625B">
        <w:rPr>
          <w:sz w:val="24"/>
          <w:szCs w:val="24"/>
        </w:rPr>
        <w:t>upsamples</w:t>
      </w:r>
      <w:proofErr w:type="spellEnd"/>
      <w:r w:rsidRPr="00A5625B">
        <w:rPr>
          <w:sz w:val="24"/>
          <w:szCs w:val="24"/>
        </w:rPr>
        <w:t xml:space="preserve"> the feature maps and uses skip connections to concatenate corresponding encoder outputs.</w:t>
      </w:r>
    </w:p>
    <w:p w:rsidR="00A5625B" w:rsidRPr="00A5625B" w:rsidRDefault="00A5625B" w:rsidP="00A5625B">
      <w:pPr>
        <w:rPr>
          <w:sz w:val="24"/>
          <w:szCs w:val="24"/>
        </w:rPr>
      </w:pPr>
      <w:r w:rsidRPr="00A5625B">
        <w:rPr>
          <w:sz w:val="24"/>
          <w:szCs w:val="24"/>
        </w:rPr>
        <w:t>•</w:t>
      </w:r>
      <w:r>
        <w:rPr>
          <w:sz w:val="24"/>
          <w:szCs w:val="24"/>
        </w:rPr>
        <w:t xml:space="preserve"> </w:t>
      </w:r>
      <w:r w:rsidRPr="00A5625B">
        <w:rPr>
          <w:sz w:val="24"/>
          <w:szCs w:val="24"/>
        </w:rPr>
        <w:t>Loss Function: The Focal Loss is employed to address class imbalance by focusing more on hard-to-classify pixels.</w:t>
      </w:r>
    </w:p>
    <w:p w:rsidR="00A5625B" w:rsidRPr="00A5625B" w:rsidRDefault="00A5625B" w:rsidP="00A5625B">
      <w:pPr>
        <w:rPr>
          <w:b/>
          <w:bCs/>
          <w:sz w:val="24"/>
          <w:szCs w:val="24"/>
        </w:rPr>
      </w:pPr>
      <w:r w:rsidRPr="00A5625B">
        <w:rPr>
          <w:b/>
          <w:bCs/>
          <w:sz w:val="24"/>
          <w:szCs w:val="24"/>
        </w:rPr>
        <w:t>Training</w:t>
      </w:r>
    </w:p>
    <w:p w:rsidR="00A5625B" w:rsidRPr="00A5625B" w:rsidRDefault="00A5625B" w:rsidP="00A5625B">
      <w:pPr>
        <w:rPr>
          <w:sz w:val="24"/>
          <w:szCs w:val="24"/>
        </w:rPr>
      </w:pPr>
      <w:r w:rsidRPr="00A5625B">
        <w:rPr>
          <w:sz w:val="24"/>
          <w:szCs w:val="24"/>
        </w:rPr>
        <w:t>The model is trained using the following hyperparameters:</w:t>
      </w:r>
    </w:p>
    <w:p w:rsidR="00A5625B" w:rsidRPr="00BF79D6" w:rsidRDefault="00A5625B" w:rsidP="00BF79D6">
      <w:pPr>
        <w:pStyle w:val="ListParagraph"/>
        <w:numPr>
          <w:ilvl w:val="0"/>
          <w:numId w:val="14"/>
        </w:numPr>
        <w:rPr>
          <w:sz w:val="24"/>
          <w:szCs w:val="24"/>
        </w:rPr>
      </w:pPr>
      <w:r w:rsidRPr="00BF79D6">
        <w:rPr>
          <w:sz w:val="24"/>
          <w:szCs w:val="24"/>
        </w:rPr>
        <w:t>Learning rate: 0.001</w:t>
      </w:r>
    </w:p>
    <w:p w:rsidR="00A5625B" w:rsidRPr="00BF79D6" w:rsidRDefault="00A5625B" w:rsidP="00BF79D6">
      <w:pPr>
        <w:pStyle w:val="ListParagraph"/>
        <w:numPr>
          <w:ilvl w:val="0"/>
          <w:numId w:val="14"/>
        </w:numPr>
        <w:rPr>
          <w:sz w:val="24"/>
          <w:szCs w:val="24"/>
        </w:rPr>
      </w:pPr>
      <w:r w:rsidRPr="00BF79D6">
        <w:rPr>
          <w:sz w:val="24"/>
          <w:szCs w:val="24"/>
        </w:rPr>
        <w:t>Batch size: 4</w:t>
      </w:r>
    </w:p>
    <w:p w:rsidR="00A5625B" w:rsidRPr="00BF79D6" w:rsidRDefault="00A5625B" w:rsidP="00BF79D6">
      <w:pPr>
        <w:pStyle w:val="ListParagraph"/>
        <w:numPr>
          <w:ilvl w:val="0"/>
          <w:numId w:val="14"/>
        </w:numPr>
        <w:rPr>
          <w:sz w:val="24"/>
          <w:szCs w:val="24"/>
        </w:rPr>
      </w:pPr>
      <w:r w:rsidRPr="00BF79D6">
        <w:rPr>
          <w:sz w:val="24"/>
          <w:szCs w:val="24"/>
        </w:rPr>
        <w:t>Number of epochs: 50</w:t>
      </w:r>
    </w:p>
    <w:p w:rsidR="00A5625B" w:rsidRPr="00BF79D6" w:rsidRDefault="00A5625B" w:rsidP="00BF79D6">
      <w:pPr>
        <w:pStyle w:val="ListParagraph"/>
        <w:numPr>
          <w:ilvl w:val="0"/>
          <w:numId w:val="14"/>
        </w:numPr>
        <w:rPr>
          <w:sz w:val="24"/>
          <w:szCs w:val="24"/>
        </w:rPr>
      </w:pPr>
      <w:r w:rsidRPr="00BF79D6">
        <w:rPr>
          <w:sz w:val="24"/>
          <w:szCs w:val="24"/>
        </w:rPr>
        <w:lastRenderedPageBreak/>
        <w:t xml:space="preserve">Optimizer: </w:t>
      </w:r>
      <w:proofErr w:type="spellStart"/>
      <w:r w:rsidRPr="00BF79D6">
        <w:rPr>
          <w:sz w:val="24"/>
          <w:szCs w:val="24"/>
        </w:rPr>
        <w:t>AdamW</w:t>
      </w:r>
      <w:proofErr w:type="spellEnd"/>
    </w:p>
    <w:p w:rsidR="00A5625B" w:rsidRPr="00A5625B" w:rsidRDefault="00A5625B" w:rsidP="00A5625B">
      <w:pPr>
        <w:rPr>
          <w:sz w:val="24"/>
          <w:szCs w:val="24"/>
        </w:rPr>
      </w:pPr>
      <w:r w:rsidRPr="00A5625B">
        <w:rPr>
          <w:sz w:val="24"/>
          <w:szCs w:val="24"/>
        </w:rPr>
        <w:t>The training process includes:</w:t>
      </w:r>
    </w:p>
    <w:p w:rsidR="00A5625B" w:rsidRPr="00BF79D6" w:rsidRDefault="00A5625B" w:rsidP="00BF79D6">
      <w:pPr>
        <w:pStyle w:val="ListParagraph"/>
        <w:numPr>
          <w:ilvl w:val="0"/>
          <w:numId w:val="14"/>
        </w:numPr>
        <w:rPr>
          <w:sz w:val="24"/>
          <w:szCs w:val="24"/>
        </w:rPr>
      </w:pPr>
      <w:r w:rsidRPr="00BF79D6">
        <w:rPr>
          <w:sz w:val="24"/>
          <w:szCs w:val="24"/>
        </w:rPr>
        <w:t>Loading data using a data loader.</w:t>
      </w:r>
    </w:p>
    <w:p w:rsidR="00A5625B" w:rsidRPr="00BF79D6" w:rsidRDefault="00A5625B" w:rsidP="00BF79D6">
      <w:pPr>
        <w:pStyle w:val="ListParagraph"/>
        <w:numPr>
          <w:ilvl w:val="0"/>
          <w:numId w:val="14"/>
        </w:numPr>
        <w:rPr>
          <w:sz w:val="24"/>
          <w:szCs w:val="24"/>
        </w:rPr>
      </w:pPr>
      <w:r w:rsidRPr="00BF79D6">
        <w:rPr>
          <w:sz w:val="24"/>
          <w:szCs w:val="24"/>
        </w:rPr>
        <w:t>Computing the loss using Focal Loss and performing backpropagation to update the model’s weights.</w:t>
      </w:r>
    </w:p>
    <w:p w:rsidR="00BF79D6" w:rsidRPr="00BF79D6" w:rsidRDefault="00A5625B" w:rsidP="00A5625B">
      <w:pPr>
        <w:pStyle w:val="ListParagraph"/>
        <w:numPr>
          <w:ilvl w:val="0"/>
          <w:numId w:val="14"/>
        </w:numPr>
        <w:rPr>
          <w:sz w:val="24"/>
          <w:szCs w:val="24"/>
        </w:rPr>
      </w:pPr>
      <w:r w:rsidRPr="00BF79D6">
        <w:rPr>
          <w:sz w:val="24"/>
          <w:szCs w:val="24"/>
        </w:rPr>
        <w:t xml:space="preserve">Monitoring the training progress using the </w:t>
      </w:r>
      <w:proofErr w:type="spellStart"/>
      <w:r w:rsidRPr="00BF79D6">
        <w:rPr>
          <w:sz w:val="24"/>
          <w:szCs w:val="24"/>
        </w:rPr>
        <w:t>tqdm</w:t>
      </w:r>
      <w:proofErr w:type="spellEnd"/>
      <w:r w:rsidRPr="00BF79D6">
        <w:rPr>
          <w:sz w:val="24"/>
          <w:szCs w:val="24"/>
        </w:rPr>
        <w:t xml:space="preserve"> library for real-time visualization of loss and epoch progress.</w:t>
      </w:r>
    </w:p>
    <w:p w:rsidR="00A5625B" w:rsidRPr="00A5625B" w:rsidRDefault="00A5625B" w:rsidP="00A5625B">
      <w:pPr>
        <w:rPr>
          <w:b/>
          <w:bCs/>
          <w:sz w:val="24"/>
          <w:szCs w:val="24"/>
        </w:rPr>
      </w:pPr>
      <w:r w:rsidRPr="00A5625B">
        <w:rPr>
          <w:b/>
          <w:bCs/>
          <w:sz w:val="24"/>
          <w:szCs w:val="24"/>
        </w:rPr>
        <w:t>Change Detection Workflow</w:t>
      </w:r>
    </w:p>
    <w:p w:rsidR="00A5625B" w:rsidRPr="00A5625B" w:rsidRDefault="00A5625B" w:rsidP="00A5625B">
      <w:pPr>
        <w:rPr>
          <w:sz w:val="24"/>
          <w:szCs w:val="24"/>
        </w:rPr>
      </w:pPr>
      <w:r w:rsidRPr="00A5625B">
        <w:rPr>
          <w:sz w:val="24"/>
          <w:szCs w:val="24"/>
        </w:rPr>
        <w:t>After training the model, the following steps are performed:</w:t>
      </w:r>
    </w:p>
    <w:p w:rsidR="00A5625B" w:rsidRPr="00BF79D6" w:rsidRDefault="00A5625B" w:rsidP="00BF79D6">
      <w:pPr>
        <w:pStyle w:val="ListParagraph"/>
        <w:numPr>
          <w:ilvl w:val="0"/>
          <w:numId w:val="17"/>
        </w:numPr>
        <w:rPr>
          <w:sz w:val="24"/>
          <w:szCs w:val="24"/>
        </w:rPr>
      </w:pPr>
      <w:r w:rsidRPr="00BF79D6">
        <w:rPr>
          <w:sz w:val="24"/>
          <w:szCs w:val="24"/>
        </w:rPr>
        <w:t>Segmentation: The trained model generates predicted masks for "before" and "after" images, with each mask representing the predicted land classes.</w:t>
      </w:r>
    </w:p>
    <w:p w:rsidR="00A5625B" w:rsidRPr="00BF79D6" w:rsidRDefault="00A5625B" w:rsidP="00BF79D6">
      <w:pPr>
        <w:pStyle w:val="ListParagraph"/>
        <w:numPr>
          <w:ilvl w:val="0"/>
          <w:numId w:val="17"/>
        </w:numPr>
        <w:rPr>
          <w:sz w:val="24"/>
          <w:szCs w:val="24"/>
        </w:rPr>
      </w:pPr>
      <w:r w:rsidRPr="00BF79D6">
        <w:rPr>
          <w:sz w:val="24"/>
          <w:szCs w:val="24"/>
        </w:rPr>
        <w:t>Change Mask Generation: A binary comparison of the predicted masks is performed to identify pixels where changes have occurred.</w:t>
      </w:r>
    </w:p>
    <w:p w:rsidR="00A5625B" w:rsidRPr="00BF79D6" w:rsidRDefault="00A5625B" w:rsidP="00BF79D6">
      <w:pPr>
        <w:pStyle w:val="ListParagraph"/>
        <w:numPr>
          <w:ilvl w:val="0"/>
          <w:numId w:val="17"/>
        </w:numPr>
        <w:rPr>
          <w:sz w:val="24"/>
          <w:szCs w:val="24"/>
        </w:rPr>
      </w:pPr>
      <w:r w:rsidRPr="00BF79D6">
        <w:rPr>
          <w:sz w:val="24"/>
          <w:szCs w:val="24"/>
        </w:rPr>
        <w:t>Visualization: The changes are displayed as a binary mask, highlighting the areas of transformation between the two time points.</w:t>
      </w:r>
    </w:p>
    <w:p w:rsidR="00A5625B" w:rsidRPr="00BF79D6" w:rsidRDefault="00A5625B" w:rsidP="00BF79D6">
      <w:pPr>
        <w:pStyle w:val="ListParagraph"/>
        <w:numPr>
          <w:ilvl w:val="0"/>
          <w:numId w:val="17"/>
        </w:numPr>
        <w:rPr>
          <w:sz w:val="24"/>
          <w:szCs w:val="24"/>
        </w:rPr>
      </w:pPr>
      <w:r w:rsidRPr="00BF79D6">
        <w:rPr>
          <w:sz w:val="24"/>
          <w:szCs w:val="24"/>
        </w:rPr>
        <w:t>Quantification: The percentage of changed pixels is calculated to provide quantitative insights into the extent of land transformation.</w:t>
      </w:r>
    </w:p>
    <w:p w:rsidR="00A5625B" w:rsidRPr="00BF79D6" w:rsidRDefault="00A5625B" w:rsidP="00A5625B">
      <w:pPr>
        <w:rPr>
          <w:b/>
          <w:bCs/>
          <w:sz w:val="27"/>
          <w:szCs w:val="27"/>
        </w:rPr>
      </w:pPr>
      <w:r w:rsidRPr="00BF79D6">
        <w:rPr>
          <w:b/>
          <w:bCs/>
          <w:sz w:val="27"/>
          <w:szCs w:val="27"/>
        </w:rPr>
        <w:t>Conclusion</w:t>
      </w:r>
    </w:p>
    <w:p w:rsidR="00A5625B" w:rsidRPr="004451EF" w:rsidRDefault="00A5625B" w:rsidP="00A5625B">
      <w:pPr>
        <w:rPr>
          <w:sz w:val="24"/>
          <w:szCs w:val="24"/>
        </w:rPr>
      </w:pPr>
      <w:r w:rsidRPr="00A5625B">
        <w:rPr>
          <w:sz w:val="24"/>
          <w:szCs w:val="24"/>
        </w:rPr>
        <w:t xml:space="preserve">The project successfully demonstrates the application of deep learning techniques, specifically a </w:t>
      </w:r>
      <w:proofErr w:type="spellStart"/>
      <w:r w:rsidRPr="00A5625B">
        <w:rPr>
          <w:sz w:val="24"/>
          <w:szCs w:val="24"/>
        </w:rPr>
        <w:t>UNet</w:t>
      </w:r>
      <w:proofErr w:type="spellEnd"/>
      <w:r w:rsidRPr="00A5625B">
        <w:rPr>
          <w:sz w:val="24"/>
          <w:szCs w:val="24"/>
        </w:rPr>
        <w:t>-based model enhanced with residual blocks, for land change detection using geospatial imagery. The model achieved high accuracy in segmenting land features and detecting changes, with Focal Loss effectively addressing class imbalance. Future improvements could include incorporating more advanced architectures, such as transformers, for better feature representation. Additionally, extending the analysis to multi-temporal datasets and integrating cloud-based deployment could enable real-time monitoring of land changes. This system has the potential to be a valuable tool for environmental monitoring, urban planning, and disaster management.</w:t>
      </w:r>
    </w:p>
    <w:sectPr w:rsidR="00A5625B" w:rsidRPr="004451EF" w:rsidSect="002B2B5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3265F"/>
    <w:multiLevelType w:val="multilevel"/>
    <w:tmpl w:val="97F88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D63A8"/>
    <w:multiLevelType w:val="hybridMultilevel"/>
    <w:tmpl w:val="0638FC52"/>
    <w:lvl w:ilvl="0" w:tplc="314ED7E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C6DA8"/>
    <w:multiLevelType w:val="multilevel"/>
    <w:tmpl w:val="1E946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CE150D"/>
    <w:multiLevelType w:val="multilevel"/>
    <w:tmpl w:val="763C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3332F"/>
    <w:multiLevelType w:val="hybridMultilevel"/>
    <w:tmpl w:val="ED7E9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D6506C"/>
    <w:multiLevelType w:val="multilevel"/>
    <w:tmpl w:val="11FC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F44CF"/>
    <w:multiLevelType w:val="multilevel"/>
    <w:tmpl w:val="EF34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B13E5"/>
    <w:multiLevelType w:val="multilevel"/>
    <w:tmpl w:val="DD86E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934E37"/>
    <w:multiLevelType w:val="hybridMultilevel"/>
    <w:tmpl w:val="782CB5CE"/>
    <w:lvl w:ilvl="0" w:tplc="19E0271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2A0AB2"/>
    <w:multiLevelType w:val="hybridMultilevel"/>
    <w:tmpl w:val="45960BB6"/>
    <w:lvl w:ilvl="0" w:tplc="314ED7E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431E44"/>
    <w:multiLevelType w:val="multilevel"/>
    <w:tmpl w:val="78FAA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F02451"/>
    <w:multiLevelType w:val="hybridMultilevel"/>
    <w:tmpl w:val="C71E7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B97AF7"/>
    <w:multiLevelType w:val="multilevel"/>
    <w:tmpl w:val="61628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3D5EB3"/>
    <w:multiLevelType w:val="multilevel"/>
    <w:tmpl w:val="6A84B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FE423E"/>
    <w:multiLevelType w:val="hybridMultilevel"/>
    <w:tmpl w:val="806E6A44"/>
    <w:lvl w:ilvl="0" w:tplc="8A8215B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88086F"/>
    <w:multiLevelType w:val="multilevel"/>
    <w:tmpl w:val="5B88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293514"/>
    <w:multiLevelType w:val="hybridMultilevel"/>
    <w:tmpl w:val="1C0EBA9E"/>
    <w:lvl w:ilvl="0" w:tplc="314ED7E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B778A2"/>
    <w:multiLevelType w:val="hybridMultilevel"/>
    <w:tmpl w:val="80780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2E6AF4"/>
    <w:multiLevelType w:val="multilevel"/>
    <w:tmpl w:val="C5F4A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330DC7"/>
    <w:multiLevelType w:val="multilevel"/>
    <w:tmpl w:val="684C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E20A36"/>
    <w:multiLevelType w:val="hybridMultilevel"/>
    <w:tmpl w:val="EBCC99B8"/>
    <w:lvl w:ilvl="0" w:tplc="8A8215B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7056457">
    <w:abstractNumId w:val="10"/>
  </w:num>
  <w:num w:numId="2" w16cid:durableId="968440438">
    <w:abstractNumId w:val="2"/>
  </w:num>
  <w:num w:numId="3" w16cid:durableId="808547274">
    <w:abstractNumId w:val="18"/>
  </w:num>
  <w:num w:numId="4" w16cid:durableId="1710448367">
    <w:abstractNumId w:val="13"/>
  </w:num>
  <w:num w:numId="5" w16cid:durableId="2145728139">
    <w:abstractNumId w:val="12"/>
  </w:num>
  <w:num w:numId="6" w16cid:durableId="598559141">
    <w:abstractNumId w:val="6"/>
  </w:num>
  <w:num w:numId="7" w16cid:durableId="107705681">
    <w:abstractNumId w:val="7"/>
  </w:num>
  <w:num w:numId="8" w16cid:durableId="401870412">
    <w:abstractNumId w:val="15"/>
  </w:num>
  <w:num w:numId="9" w16cid:durableId="1948922489">
    <w:abstractNumId w:val="5"/>
  </w:num>
  <w:num w:numId="10" w16cid:durableId="199048226">
    <w:abstractNumId w:val="19"/>
  </w:num>
  <w:num w:numId="11" w16cid:durableId="224029562">
    <w:abstractNumId w:val="3"/>
  </w:num>
  <w:num w:numId="12" w16cid:durableId="1071385919">
    <w:abstractNumId w:val="0"/>
  </w:num>
  <w:num w:numId="13" w16cid:durableId="809664069">
    <w:abstractNumId w:val="17"/>
  </w:num>
  <w:num w:numId="14" w16cid:durableId="1833718112">
    <w:abstractNumId w:val="9"/>
  </w:num>
  <w:num w:numId="15" w16cid:durableId="1218669511">
    <w:abstractNumId w:val="16"/>
  </w:num>
  <w:num w:numId="16" w16cid:durableId="916019941">
    <w:abstractNumId w:val="11"/>
  </w:num>
  <w:num w:numId="17" w16cid:durableId="1014108582">
    <w:abstractNumId w:val="14"/>
  </w:num>
  <w:num w:numId="18" w16cid:durableId="1450734993">
    <w:abstractNumId w:val="1"/>
  </w:num>
  <w:num w:numId="19" w16cid:durableId="838083796">
    <w:abstractNumId w:val="8"/>
  </w:num>
  <w:num w:numId="20" w16cid:durableId="1969625255">
    <w:abstractNumId w:val="20"/>
  </w:num>
  <w:num w:numId="21" w16cid:durableId="16046062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966"/>
    <w:rsid w:val="00036966"/>
    <w:rsid w:val="002B2B57"/>
    <w:rsid w:val="004451EF"/>
    <w:rsid w:val="00781281"/>
    <w:rsid w:val="007B7C2F"/>
    <w:rsid w:val="00A5625B"/>
    <w:rsid w:val="00BF79D6"/>
    <w:rsid w:val="00CD36D8"/>
    <w:rsid w:val="00E80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F987E"/>
  <w15:chartTrackingRefBased/>
  <w15:docId w15:val="{8C6EEE46-0C43-492F-B8AE-BB58E53F9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6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369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369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0">
    <w:name w:val="TableGrid"/>
    <w:rsid w:val="00A5625B"/>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BF7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738073">
      <w:bodyDiv w:val="1"/>
      <w:marLeft w:val="0"/>
      <w:marRight w:val="0"/>
      <w:marTop w:val="0"/>
      <w:marBottom w:val="0"/>
      <w:divBdr>
        <w:top w:val="none" w:sz="0" w:space="0" w:color="auto"/>
        <w:left w:val="none" w:sz="0" w:space="0" w:color="auto"/>
        <w:bottom w:val="none" w:sz="0" w:space="0" w:color="auto"/>
        <w:right w:val="none" w:sz="0" w:space="0" w:color="auto"/>
      </w:divBdr>
    </w:div>
    <w:div w:id="1285313203">
      <w:bodyDiv w:val="1"/>
      <w:marLeft w:val="0"/>
      <w:marRight w:val="0"/>
      <w:marTop w:val="0"/>
      <w:marBottom w:val="0"/>
      <w:divBdr>
        <w:top w:val="none" w:sz="0" w:space="0" w:color="auto"/>
        <w:left w:val="none" w:sz="0" w:space="0" w:color="auto"/>
        <w:bottom w:val="none" w:sz="0" w:space="0" w:color="auto"/>
        <w:right w:val="none" w:sz="0" w:space="0" w:color="auto"/>
      </w:divBdr>
    </w:div>
    <w:div w:id="1810128167">
      <w:bodyDiv w:val="1"/>
      <w:marLeft w:val="0"/>
      <w:marRight w:val="0"/>
      <w:marTop w:val="0"/>
      <w:marBottom w:val="0"/>
      <w:divBdr>
        <w:top w:val="none" w:sz="0" w:space="0" w:color="auto"/>
        <w:left w:val="none" w:sz="0" w:space="0" w:color="auto"/>
        <w:bottom w:val="none" w:sz="0" w:space="0" w:color="auto"/>
        <w:right w:val="none" w:sz="0" w:space="0" w:color="auto"/>
      </w:divBdr>
    </w:div>
    <w:div w:id="194040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5</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Singh</dc:creator>
  <cp:keywords/>
  <dc:description/>
  <cp:lastModifiedBy>Saurav Singh</cp:lastModifiedBy>
  <cp:revision>2</cp:revision>
  <dcterms:created xsi:type="dcterms:W3CDTF">2024-11-19T17:31:00Z</dcterms:created>
  <dcterms:modified xsi:type="dcterms:W3CDTF">2024-11-20T09:37:00Z</dcterms:modified>
</cp:coreProperties>
</file>