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D0BF73" w14:textId="77777777" w:rsidR="009627F6" w:rsidRDefault="009627F6" w:rsidP="009627F6">
      <w:pPr>
        <w:pStyle w:val="NormalWeb"/>
      </w:pPr>
      <w:r>
        <w:rPr>
          <w:rStyle w:val="Strong"/>
          <w:rFonts w:eastAsiaTheme="majorEastAsia"/>
        </w:rPr>
        <w:t>INCIDENT REPORT: SQL Injection on Juice Shop Login Page – Accessing Another User Account</w:t>
      </w:r>
      <w:r>
        <w:br/>
      </w:r>
      <w:r>
        <w:rPr>
          <w:rStyle w:val="Strong"/>
          <w:rFonts w:eastAsiaTheme="majorEastAsia"/>
        </w:rPr>
        <w:t>Date:</w:t>
      </w:r>
      <w:r>
        <w:t xml:space="preserve"> </w:t>
      </w:r>
      <w:proofErr w:type="gramStart"/>
      <w:r>
        <w:t>9/9/2025</w:t>
      </w:r>
      <w:proofErr w:type="gramEnd"/>
    </w:p>
    <w:p w14:paraId="2D4D70FA" w14:textId="77777777" w:rsidR="009627F6" w:rsidRDefault="009627F6" w:rsidP="009627F6">
      <w:pPr>
        <w:pStyle w:val="NormalWeb"/>
      </w:pPr>
      <w:r>
        <w:rPr>
          <w:rStyle w:val="Strong"/>
          <w:rFonts w:eastAsiaTheme="majorEastAsia"/>
        </w:rPr>
        <w:t>Executive Summary:</w:t>
      </w:r>
      <w:r>
        <w:br/>
        <w:t>During security testing on the OWASP Juice Shop application hosted in a Kali Linux VM, I exploited a login form to access another user’s account (Bender) without knowing the user’s password. The application displayed a success flag confirming completion of the “Access Bender’s Account” challenge. This exercise demonstrates the impact of SQL Injection vulnerabilities in web applications.</w:t>
      </w:r>
    </w:p>
    <w:p w14:paraId="0EF3E444" w14:textId="77777777" w:rsidR="009627F6" w:rsidRDefault="009627F6" w:rsidP="009627F6">
      <w:pPr>
        <w:pStyle w:val="NormalWeb"/>
      </w:pPr>
      <w:r>
        <w:rPr>
          <w:rStyle w:val="Strong"/>
          <w:rFonts w:eastAsiaTheme="majorEastAsia"/>
        </w:rPr>
        <w:t>Results / Steps Taken:</w:t>
      </w:r>
    </w:p>
    <w:p w14:paraId="3D88B615" w14:textId="77777777" w:rsidR="009627F6" w:rsidRDefault="009627F6" w:rsidP="009627F6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Environment Setup</w:t>
      </w:r>
    </w:p>
    <w:p w14:paraId="40BE1201" w14:textId="77777777" w:rsidR="009627F6" w:rsidRDefault="009627F6" w:rsidP="009627F6">
      <w:pPr>
        <w:pStyle w:val="NormalWeb"/>
        <w:numPr>
          <w:ilvl w:val="1"/>
          <w:numId w:val="1"/>
        </w:numPr>
      </w:pPr>
      <w:r>
        <w:t>Kali Linux VM with Docker running OWASP Juice Shop on port 3000.</w:t>
      </w:r>
    </w:p>
    <w:p w14:paraId="56C58A0D" w14:textId="77777777" w:rsidR="009627F6" w:rsidRDefault="009627F6" w:rsidP="009627F6">
      <w:pPr>
        <w:pStyle w:val="NormalWeb"/>
        <w:numPr>
          <w:ilvl w:val="1"/>
          <w:numId w:val="1"/>
        </w:numPr>
      </w:pPr>
      <w:r>
        <w:t xml:space="preserve">Browser access to </w:t>
      </w:r>
      <w:r>
        <w:rPr>
          <w:rStyle w:val="HTMLCode"/>
          <w:rFonts w:eastAsiaTheme="majorEastAsia"/>
        </w:rPr>
        <w:t>http://localhost:3000</w:t>
      </w:r>
      <w:r>
        <w:t>.</w:t>
      </w:r>
    </w:p>
    <w:p w14:paraId="734DFED1" w14:textId="77777777" w:rsidR="009627F6" w:rsidRDefault="009627F6" w:rsidP="009627F6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Attack Performed</w:t>
      </w:r>
    </w:p>
    <w:p w14:paraId="12359FEC" w14:textId="77777777" w:rsidR="009627F6" w:rsidRDefault="009627F6" w:rsidP="009627F6">
      <w:pPr>
        <w:pStyle w:val="NormalWeb"/>
        <w:numPr>
          <w:ilvl w:val="1"/>
          <w:numId w:val="1"/>
        </w:numPr>
      </w:pPr>
      <w:r>
        <w:t>Tested the login page for SQL Injection vulnerabilities.</w:t>
      </w:r>
    </w:p>
    <w:p w14:paraId="2E44EE49" w14:textId="77777777" w:rsidR="009627F6" w:rsidRDefault="009627F6" w:rsidP="009627F6">
      <w:pPr>
        <w:pStyle w:val="NormalWeb"/>
        <w:numPr>
          <w:ilvl w:val="1"/>
          <w:numId w:val="1"/>
        </w:numPr>
      </w:pPr>
      <w:r>
        <w:t>Manipulated the login input to bypass authentication and access Bender’s account.</w:t>
      </w:r>
    </w:p>
    <w:p w14:paraId="25764049" w14:textId="77777777" w:rsidR="009627F6" w:rsidRDefault="009627F6" w:rsidP="009627F6">
      <w:pPr>
        <w:pStyle w:val="NormalWeb"/>
        <w:numPr>
          <w:ilvl w:val="1"/>
          <w:numId w:val="1"/>
        </w:numPr>
      </w:pPr>
      <w:r>
        <w:t>Verified the flag confirming successful access to the user account.</w:t>
      </w:r>
    </w:p>
    <w:p w14:paraId="448CFB39" w14:textId="77777777" w:rsidR="009627F6" w:rsidRDefault="009627F6" w:rsidP="009627F6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Confirmation</w:t>
      </w:r>
    </w:p>
    <w:p w14:paraId="6F8E9737" w14:textId="77777777" w:rsidR="009627F6" w:rsidRDefault="009627F6" w:rsidP="009627F6">
      <w:pPr>
        <w:pStyle w:val="NormalWeb"/>
        <w:numPr>
          <w:ilvl w:val="1"/>
          <w:numId w:val="1"/>
        </w:numPr>
      </w:pPr>
      <w:r>
        <w:t xml:space="preserve">Application displayed the challenge flag: </w:t>
      </w:r>
      <w:r>
        <w:rPr>
          <w:rStyle w:val="Emphasis"/>
          <w:rFonts w:eastAsiaTheme="majorEastAsia"/>
        </w:rPr>
        <w:t>“You successfully solved a challenge: Access Bender’s Account.”</w:t>
      </w:r>
    </w:p>
    <w:p w14:paraId="4C4C0D32" w14:textId="77777777" w:rsidR="009627F6" w:rsidRDefault="009627F6" w:rsidP="009627F6">
      <w:pPr>
        <w:pStyle w:val="NormalWeb"/>
        <w:numPr>
          <w:ilvl w:val="1"/>
          <w:numId w:val="1"/>
        </w:numPr>
      </w:pPr>
      <w:r>
        <w:t>Verified that the account data shown belonged to Bender.</w:t>
      </w:r>
    </w:p>
    <w:p w14:paraId="1CA30684" w14:textId="77777777" w:rsidR="009627F6" w:rsidRDefault="009627F6" w:rsidP="009627F6">
      <w:pPr>
        <w:pStyle w:val="NormalWeb"/>
      </w:pPr>
      <w:r>
        <w:rPr>
          <w:rStyle w:val="Strong"/>
          <w:rFonts w:eastAsiaTheme="majorEastAsia"/>
        </w:rPr>
        <w:t>Observations &amp; Learnings:</w:t>
      </w:r>
    </w:p>
    <w:p w14:paraId="353DB724" w14:textId="77777777" w:rsidR="009627F6" w:rsidRDefault="009627F6" w:rsidP="009627F6">
      <w:pPr>
        <w:pStyle w:val="NormalWeb"/>
        <w:numPr>
          <w:ilvl w:val="0"/>
          <w:numId w:val="2"/>
        </w:numPr>
      </w:pPr>
      <w:r>
        <w:t>SQL Injection can allow attackers to access other users’ accounts when input validation is insufficient.</w:t>
      </w:r>
    </w:p>
    <w:p w14:paraId="1BA7BAF8" w14:textId="77777777" w:rsidR="009627F6" w:rsidRDefault="009627F6" w:rsidP="009627F6">
      <w:pPr>
        <w:pStyle w:val="NormalWeb"/>
        <w:numPr>
          <w:ilvl w:val="0"/>
          <w:numId w:val="2"/>
        </w:numPr>
      </w:pPr>
      <w:r>
        <w:t>Shared constraints (like a required email domain) may make it easier to guess or manipulate input.</w:t>
      </w:r>
    </w:p>
    <w:p w14:paraId="0CBC7C3C" w14:textId="77777777" w:rsidR="009627F6" w:rsidRDefault="009627F6" w:rsidP="009627F6">
      <w:pPr>
        <w:pStyle w:val="NormalWeb"/>
        <w:numPr>
          <w:ilvl w:val="0"/>
          <w:numId w:val="2"/>
        </w:numPr>
      </w:pPr>
      <w:r>
        <w:t>Understanding such vulnerabilities is critical for both offensive testing and defensive mitigation.</w:t>
      </w:r>
    </w:p>
    <w:p w14:paraId="35F6CFDB" w14:textId="77777777" w:rsidR="009627F6" w:rsidRDefault="009627F6" w:rsidP="009627F6">
      <w:pPr>
        <w:pStyle w:val="NormalWeb"/>
        <w:numPr>
          <w:ilvl w:val="0"/>
          <w:numId w:val="2"/>
        </w:numPr>
      </w:pPr>
      <w:r>
        <w:t>Defensive measures include parameterized queries, proper input validation, and restricting database privileges.</w:t>
      </w:r>
    </w:p>
    <w:p w14:paraId="5890D807" w14:textId="77777777" w:rsidR="009627F6" w:rsidRDefault="009627F6" w:rsidP="009627F6">
      <w:pPr>
        <w:pStyle w:val="NormalWeb"/>
      </w:pPr>
      <w:r>
        <w:rPr>
          <w:rStyle w:val="Strong"/>
          <w:rFonts w:eastAsiaTheme="majorEastAsia"/>
        </w:rPr>
        <w:t>Conclusion:</w:t>
      </w:r>
      <w:r>
        <w:br/>
        <w:t>This exercise demonstrates the risk of SQL Injection for user account compromise. For cybersecurity professionals, practicing this in a safe lab environment like Juice Shop helps in understanding how to identify, test for, and defend against such vulnerabilities in real-world applications.</w:t>
      </w:r>
    </w:p>
    <w:p w14:paraId="20654491" w14:textId="77777777" w:rsidR="00DB71B1" w:rsidRDefault="00DB71B1"/>
    <w:sectPr w:rsidR="00DB7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1A5C03"/>
    <w:multiLevelType w:val="multilevel"/>
    <w:tmpl w:val="4634A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5F07F0"/>
    <w:multiLevelType w:val="multilevel"/>
    <w:tmpl w:val="4E8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797183">
    <w:abstractNumId w:val="0"/>
  </w:num>
  <w:num w:numId="2" w16cid:durableId="1721973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27F6"/>
    <w:rsid w:val="000004C0"/>
    <w:rsid w:val="001D23F4"/>
    <w:rsid w:val="003E1337"/>
    <w:rsid w:val="009627F6"/>
    <w:rsid w:val="00DB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E581D"/>
  <w15:chartTrackingRefBased/>
  <w15:docId w15:val="{F7A9C8EA-F5E5-4525-B1B3-0DC6BCA5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7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2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9627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27F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627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68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Lucero</dc:creator>
  <cp:keywords/>
  <dc:description/>
  <cp:lastModifiedBy>Morgan Lucero</cp:lastModifiedBy>
  <cp:revision>1</cp:revision>
  <dcterms:created xsi:type="dcterms:W3CDTF">2025-09-10T00:06:00Z</dcterms:created>
  <dcterms:modified xsi:type="dcterms:W3CDTF">2025-09-10T00:07:00Z</dcterms:modified>
</cp:coreProperties>
</file>