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4535" w14:textId="77777777" w:rsidR="00467A92" w:rsidRPr="00467A92" w:rsidRDefault="00467A92" w:rsidP="00467A92">
      <w:r w:rsidRPr="00467A92">
        <w:rPr>
          <w:b/>
          <w:bCs/>
        </w:rPr>
        <w:t>Incident Report</w:t>
      </w:r>
    </w:p>
    <w:p w14:paraId="4026B355" w14:textId="77777777" w:rsidR="00467A92" w:rsidRPr="00467A92" w:rsidRDefault="00467A92" w:rsidP="00467A92">
      <w:r w:rsidRPr="00467A92">
        <w:rPr>
          <w:b/>
          <w:bCs/>
        </w:rPr>
        <w:t>Summary:</w:t>
      </w:r>
      <w:r w:rsidRPr="00467A92">
        <w:br/>
        <w:t>During the assessment of OWASP Juice Shop, I located a sensitive text file (acquisition.md) within the public /ftp/ directory. This file contained confidential acquisition information that should not have been publicly accessible.</w:t>
      </w:r>
    </w:p>
    <w:p w14:paraId="27BA9CBF" w14:textId="77777777" w:rsidR="00467A92" w:rsidRPr="00467A92" w:rsidRDefault="00467A92" w:rsidP="00467A92">
      <w:r w:rsidRPr="00467A92">
        <w:rPr>
          <w:b/>
          <w:bCs/>
        </w:rPr>
        <w:t>Steps Taken to Find the Text Document:</w:t>
      </w:r>
    </w:p>
    <w:p w14:paraId="3D1C0F33" w14:textId="77777777" w:rsidR="00467A92" w:rsidRPr="00467A92" w:rsidRDefault="00467A92" w:rsidP="00467A92">
      <w:pPr>
        <w:numPr>
          <w:ilvl w:val="0"/>
          <w:numId w:val="1"/>
        </w:numPr>
      </w:pPr>
      <w:r w:rsidRPr="00467A92">
        <w:t>Navigated to http://localhost:3000/ftp/ in the browser to explore available files.</w:t>
      </w:r>
    </w:p>
    <w:p w14:paraId="787FD9C3" w14:textId="77777777" w:rsidR="00467A92" w:rsidRPr="00467A92" w:rsidRDefault="00467A92" w:rsidP="00467A92">
      <w:pPr>
        <w:numPr>
          <w:ilvl w:val="0"/>
          <w:numId w:val="1"/>
        </w:numPr>
      </w:pPr>
      <w:r w:rsidRPr="00467A92">
        <w:t>Identified the file acquisition.md listed in the directory.</w:t>
      </w:r>
    </w:p>
    <w:p w14:paraId="5BD1FD8E" w14:textId="77777777" w:rsidR="00467A92" w:rsidRPr="00467A92" w:rsidRDefault="00467A92" w:rsidP="00467A92">
      <w:pPr>
        <w:numPr>
          <w:ilvl w:val="0"/>
          <w:numId w:val="1"/>
        </w:numPr>
      </w:pPr>
      <w:r w:rsidRPr="00467A92">
        <w:t>Opened http://localhost:3000/ftp/acquisition.md directly to view the acquisition details.</w:t>
      </w:r>
    </w:p>
    <w:p w14:paraId="21F92A32" w14:textId="77777777" w:rsidR="00467A92" w:rsidRPr="00467A92" w:rsidRDefault="00467A92" w:rsidP="00467A92">
      <w:pPr>
        <w:numPr>
          <w:ilvl w:val="0"/>
          <w:numId w:val="1"/>
        </w:numPr>
      </w:pPr>
      <w:r w:rsidRPr="00467A92">
        <w:t>Took a screenshot of the opened file as evidence.</w:t>
      </w:r>
    </w:p>
    <w:p w14:paraId="6C029718" w14:textId="77777777" w:rsidR="00467A92" w:rsidRPr="00467A92" w:rsidRDefault="00467A92" w:rsidP="00467A92">
      <w:r w:rsidRPr="00467A92">
        <w:rPr>
          <w:b/>
          <w:bCs/>
        </w:rPr>
        <w:t>Consequences:</w:t>
      </w:r>
    </w:p>
    <w:p w14:paraId="3A6B6DC7" w14:textId="77777777" w:rsidR="00467A92" w:rsidRPr="00467A92" w:rsidRDefault="00467A92" w:rsidP="00467A92">
      <w:pPr>
        <w:numPr>
          <w:ilvl w:val="0"/>
          <w:numId w:val="2"/>
        </w:numPr>
      </w:pPr>
      <w:r w:rsidRPr="00467A92">
        <w:t xml:space="preserve">Exposure of confidential business acquisition plans could result in financial loss, competitive </w:t>
      </w:r>
      <w:proofErr w:type="gramStart"/>
      <w:r w:rsidRPr="00467A92">
        <w:t>disadvantage</w:t>
      </w:r>
      <w:proofErr w:type="gramEnd"/>
      <w:r w:rsidRPr="00467A92">
        <w:t>, or legal consequences.</w:t>
      </w:r>
    </w:p>
    <w:p w14:paraId="465F4116" w14:textId="77777777" w:rsidR="00467A92" w:rsidRPr="00467A92" w:rsidRDefault="00467A92" w:rsidP="00467A92">
      <w:pPr>
        <w:numPr>
          <w:ilvl w:val="0"/>
          <w:numId w:val="2"/>
        </w:numPr>
      </w:pPr>
      <w:r w:rsidRPr="00467A92">
        <w:t>Attackers could use this intelligence to manipulate stock prices, gain leverage, or launch targeted attacks.</w:t>
      </w:r>
    </w:p>
    <w:p w14:paraId="4F50C202" w14:textId="77777777" w:rsidR="00467A92" w:rsidRPr="00467A92" w:rsidRDefault="00467A92" w:rsidP="00467A92">
      <w:r w:rsidRPr="00467A92">
        <w:rPr>
          <w:b/>
          <w:bCs/>
        </w:rPr>
        <w:t>Prevention Strategies:</w:t>
      </w:r>
    </w:p>
    <w:p w14:paraId="682F9879" w14:textId="77777777" w:rsidR="00467A92" w:rsidRPr="00467A92" w:rsidRDefault="00467A92" w:rsidP="00467A92">
      <w:pPr>
        <w:numPr>
          <w:ilvl w:val="0"/>
          <w:numId w:val="3"/>
        </w:numPr>
      </w:pPr>
      <w:r w:rsidRPr="00467A92">
        <w:t>Restrict access to sensitive directories (/ftp/) with proper authentication.</w:t>
      </w:r>
    </w:p>
    <w:p w14:paraId="04F93A52" w14:textId="77777777" w:rsidR="00467A92" w:rsidRPr="00467A92" w:rsidRDefault="00467A92" w:rsidP="00467A92">
      <w:pPr>
        <w:numPr>
          <w:ilvl w:val="0"/>
          <w:numId w:val="3"/>
        </w:numPr>
      </w:pPr>
      <w:r w:rsidRPr="00467A92">
        <w:t xml:space="preserve">Remove sensitive files from the </w:t>
      </w:r>
      <w:proofErr w:type="spellStart"/>
      <w:r w:rsidRPr="00467A92">
        <w:t>webroot</w:t>
      </w:r>
      <w:proofErr w:type="spellEnd"/>
      <w:r w:rsidRPr="00467A92">
        <w:t>; store them securely in non-public locations.</w:t>
      </w:r>
    </w:p>
    <w:p w14:paraId="683EFF87" w14:textId="77777777" w:rsidR="00467A92" w:rsidRPr="00467A92" w:rsidRDefault="00467A92" w:rsidP="00467A92">
      <w:pPr>
        <w:numPr>
          <w:ilvl w:val="0"/>
          <w:numId w:val="3"/>
        </w:numPr>
      </w:pPr>
      <w:r w:rsidRPr="00467A92">
        <w:t>Implement directory listing restrictions to prevent file enumeration.</w:t>
      </w:r>
    </w:p>
    <w:p w14:paraId="53DDD088" w14:textId="77777777" w:rsidR="00467A92" w:rsidRPr="00467A92" w:rsidRDefault="00467A92" w:rsidP="00467A92">
      <w:pPr>
        <w:numPr>
          <w:ilvl w:val="0"/>
          <w:numId w:val="3"/>
        </w:numPr>
      </w:pPr>
      <w:r w:rsidRPr="00467A92">
        <w:t>Conduct regular security audits to detect exposed files or misconfigurations.</w:t>
      </w:r>
    </w:p>
    <w:p w14:paraId="7F95E039" w14:textId="77777777" w:rsidR="00467A92" w:rsidRPr="00467A92" w:rsidRDefault="00467A92" w:rsidP="00467A92">
      <w:r w:rsidRPr="00467A92">
        <w:rPr>
          <w:b/>
          <w:bCs/>
        </w:rPr>
        <w:t>Conclusion:</w:t>
      </w:r>
      <w:r w:rsidRPr="00467A92">
        <w:br/>
        <w:t>The acquisition information was exposed due to insecure file storage in a publicly accessible directory. Proper access controls, secure storage practices, and regular audits are essential to prevent data leakage of this nature.</w:t>
      </w:r>
    </w:p>
    <w:p w14:paraId="2D50F3D2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E95"/>
    <w:multiLevelType w:val="multilevel"/>
    <w:tmpl w:val="ECF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54DB"/>
    <w:multiLevelType w:val="multilevel"/>
    <w:tmpl w:val="5DB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141A4"/>
    <w:multiLevelType w:val="multilevel"/>
    <w:tmpl w:val="E3B2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181675">
    <w:abstractNumId w:val="2"/>
  </w:num>
  <w:num w:numId="2" w16cid:durableId="1723672351">
    <w:abstractNumId w:val="1"/>
  </w:num>
  <w:num w:numId="3" w16cid:durableId="105496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A92"/>
    <w:rsid w:val="000004C0"/>
    <w:rsid w:val="001D23F4"/>
    <w:rsid w:val="002B0DB0"/>
    <w:rsid w:val="003E1337"/>
    <w:rsid w:val="00467A92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F0F4"/>
  <w15:chartTrackingRefBased/>
  <w15:docId w15:val="{0D66C32E-CF98-41B4-8651-006FA599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2025-09-12T01:35:00Z</dcterms:created>
  <dcterms:modified xsi:type="dcterms:W3CDTF">2025-09-12T01:35:00Z</dcterms:modified>
</cp:coreProperties>
</file>