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left"/>
      </w:pPr>
      <w:r>
        <w:rPr>
          <w:b w:val="0"/>
          <w:i w:val="0"/>
          <w:sz w:val="20"/>
        </w:rPr>
        <w:t>─────────────────────────────────────────────────────────────────</w:t>
      </w:r>
    </w:p>
    <w:p>
      <w:pPr>
        <w:jc w:val="left"/>
      </w:pPr>
      <w:r>
        <w:rPr>
          <w:b w:val="0"/>
          <w:i w:val="0"/>
          <w:sz w:val="20"/>
        </w:rPr>
        <w:t>El repositorio observado no respalda todavía “deterministic Spark tool” ni la lista completa de fidelidad estadística. generation.py es una implementación local acotada; su docstring reserva el adaptador distribuido para después. Antes de publicar, limita la afirmación a las estrategias realmente implementadas y probadas en la rama, o exige que el adaptador Spark, políticas de null y muestreo, tipos, idempotencia y manifest estén presentes y validados. “Preserving” requiere comparar distribuciones; no basta con generar desde plan aprobado.</w:t>
      </w:r>
    </w:p>
    <w:p>
      <w:pPr>
        <w:jc w:val="center"/>
      </w:pPr>
      <w:r>
        <w:rPr>
          <w:b w:val="0"/>
          <w:i/>
          <w:sz w:val="20"/>
        </w:rPr>
        <w:t>DRAFT STATUS</w:t>
      </w:r>
    </w:p>
    <w:p>
      <w:pPr>
        <w:jc w:val="center"/>
      </w:pPr>
      <w:r>
        <w:rPr>
          <w:b/>
          <w:i w:val="0"/>
          <w:sz w:val="28"/>
        </w:rPr>
        <w:t>PREPARACIÓN EDITORIAL — publicación prevista 5 nov 2026</w:t>
      </w:r>
    </w:p>
    <w:p w14:paraId="00CD8A2B" w14:textId="0E2700E0" w:rsidR="003A4CEC" w:rsidRDefault="00A124E9">
      <w:pPr>
        <w:rPr>
          <w:lang w:val="en-US"/>
        </w:rPr>
      </w:pPr>
      <w:r w:rsidRPr="00A124E9">
        <w:rPr>
          <w:rFonts w:ascii="Segoe UI Emoji" w:hAnsi="Segoe UI Emoji" w:cs="Segoe UI Emoji"/>
        </w:rPr>
        <w:t>🤖</w:t>
      </w:r>
      <w:r w:rsidRPr="00A124E9">
        <w:rPr>
          <w:lang w:val="en-US"/>
        </w:rPr>
        <w:t xml:space="preserve"> SDA 10: Generating Synthetic Tables with Realistic Distributions and Null Behavior</w:t>
      </w:r>
    </w:p>
    <w:p w14:paraId="1DBE692E" w14:textId="77777777" w:rsidR="00A124E9" w:rsidRPr="00A124E9" w:rsidRDefault="00A124E9" w:rsidP="00A124E9">
      <w:pPr>
        <w:rPr>
          <w:lang w:val="en-US"/>
        </w:rPr>
      </w:pPr>
      <w:r w:rsidRPr="00A124E9">
        <w:rPr>
          <w:lang w:val="en-US"/>
        </w:rPr>
        <w:t xml:space="preserve">After nine articles of discovery, profiling, relationship analysis, business rules, and architectural restraint, the Synthetic Data Agent is finally ready to generate its first rows. It now has governed metadata, versioned statistical evidence, approved patterns, and durable run state instead of a prompt and a suspicious amount of </w:t>
      </w:r>
      <w:proofErr w:type="gramStart"/>
      <w:r w:rsidRPr="00A124E9">
        <w:rPr>
          <w:lang w:val="en-US"/>
        </w:rPr>
        <w:t>random(</w:t>
      </w:r>
      <w:proofErr w:type="gramEnd"/>
      <w:r w:rsidRPr="00A124E9">
        <w:rPr>
          <w:lang w:val="en-US"/>
        </w:rPr>
        <w:t>).</w:t>
      </w:r>
    </w:p>
    <w:p w14:paraId="2CD5CF78" w14:textId="77777777" w:rsidR="00A124E9" w:rsidRPr="00A124E9" w:rsidRDefault="00A124E9" w:rsidP="00A124E9">
      <w:pPr>
        <w:rPr>
          <w:lang w:val="en-US"/>
        </w:rPr>
      </w:pPr>
      <w:r w:rsidRPr="00A124E9">
        <w:rPr>
          <w:lang w:val="en-US"/>
        </w:rPr>
        <w:t xml:space="preserve">In this article, we build </w:t>
      </w:r>
      <w:proofErr w:type="spellStart"/>
      <w:r w:rsidRPr="00A124E9">
        <w:rPr>
          <w:lang w:val="en-US"/>
        </w:rPr>
        <w:t>synthetic_data_generator</w:t>
      </w:r>
      <w:proofErr w:type="spellEnd"/>
      <w:r w:rsidRPr="00A124E9">
        <w:rPr>
          <w:lang w:val="en-US"/>
        </w:rPr>
        <w:t xml:space="preserve"> v1: a deterministic Spark tool that creates a standalone synthetic table at the requested scale while preserving numerical distributions, categorical frequencies, long tails, timestamp </w:t>
      </w:r>
      <w:proofErr w:type="spellStart"/>
      <w:r w:rsidRPr="00A124E9">
        <w:rPr>
          <w:lang w:val="en-US"/>
        </w:rPr>
        <w:t>behaviour</w:t>
      </w:r>
      <w:proofErr w:type="spellEnd"/>
      <w:r w:rsidRPr="00A124E9">
        <w:rPr>
          <w:lang w:val="en-US"/>
        </w:rPr>
        <w:t>, string formats, and approved null patterns.</w:t>
      </w:r>
    </w:p>
    <w:p w14:paraId="21850C8E" w14:textId="77777777" w:rsidR="00A124E9" w:rsidRPr="00A124E9" w:rsidRDefault="00A124E9" w:rsidP="00A124E9">
      <w:pPr>
        <w:rPr>
          <w:lang w:val="en-US"/>
        </w:rPr>
      </w:pPr>
      <w:r w:rsidRPr="00A124E9">
        <w:rPr>
          <w:lang w:val="en-US"/>
        </w:rPr>
        <w:t>This is the first useful dataset—not the finished system. Matching individual distributions can still produce impossible rows, and multi-table referential integrity comes next.</w:t>
      </w:r>
    </w:p>
    <w:p w14:paraId="0A38B476" w14:textId="77777777" w:rsidR="00A124E9" w:rsidRDefault="00A124E9">
      <w:pPr>
        <w:rPr>
          <w:lang w:val="en-US"/>
        </w:rPr>
      </w:pPr>
    </w:p>
    <w:p w14:paraId="24534906" w14:textId="77777777" w:rsidR="00A124E9" w:rsidRDefault="00A124E9">
      <w:pPr>
        <w:rPr>
          <w:lang w:val="en-US"/>
        </w:rPr>
      </w:pPr>
    </w:p>
    <w:p w14:paraId="5D7B66EF" w14:textId="77777777" w:rsidR="00A124E9" w:rsidRPr="00A124E9" w:rsidRDefault="00A124E9" w:rsidP="00A124E9">
      <w:pPr>
        <w:rPr>
          <w:b/>
          <w:bCs/>
          <w:lang w:val="en-US"/>
        </w:rPr>
      </w:pPr>
      <w:r w:rsidRPr="00A124E9">
        <w:rPr>
          <w:b/>
          <w:bCs/>
          <w:lang w:val="en-US"/>
        </w:rPr>
        <w:t>1. The Agent Finally Generates a Row</w:t>
      </w:r>
    </w:p>
    <w:p w14:paraId="6228D0B7" w14:textId="77777777" w:rsidR="00A124E9" w:rsidRPr="00A124E9" w:rsidRDefault="00A124E9" w:rsidP="00A124E9">
      <w:pPr>
        <w:rPr>
          <w:b/>
          <w:bCs/>
          <w:lang w:val="en-US"/>
        </w:rPr>
      </w:pPr>
      <w:r w:rsidRPr="00A124E9">
        <w:rPr>
          <w:b/>
          <w:bCs/>
          <w:lang w:val="en-US"/>
        </w:rPr>
        <w:t>1.1 Generation Was Never Step One</w:t>
      </w:r>
    </w:p>
    <w:p w14:paraId="52DBD9EA" w14:textId="77777777" w:rsidR="00A124E9" w:rsidRPr="00A124E9" w:rsidRDefault="00A124E9" w:rsidP="00A124E9">
      <w:pPr>
        <w:rPr>
          <w:lang w:val="en-US"/>
        </w:rPr>
      </w:pPr>
      <w:r w:rsidRPr="00A124E9">
        <w:rPr>
          <w:lang w:val="en-US"/>
        </w:rPr>
        <w:t>The Synthetic Data Agent has spent nine articles refusing to generate data.</w:t>
      </w:r>
    </w:p>
    <w:p w14:paraId="5743D341" w14:textId="77777777" w:rsidR="00A124E9" w:rsidRPr="00A124E9" w:rsidRDefault="00A124E9" w:rsidP="00A124E9">
      <w:pPr>
        <w:rPr>
          <w:lang w:val="en-US"/>
        </w:rPr>
      </w:pPr>
      <w:r w:rsidRPr="00A124E9">
        <w:rPr>
          <w:lang w:val="en-US"/>
        </w:rPr>
        <w:t>Good.</w:t>
      </w:r>
    </w:p>
    <w:p w14:paraId="600C3802" w14:textId="77777777" w:rsidR="00A124E9" w:rsidRPr="00A124E9" w:rsidRDefault="00A124E9" w:rsidP="00A124E9">
      <w:pPr>
        <w:rPr>
          <w:lang w:val="en-US"/>
        </w:rPr>
      </w:pPr>
      <w:r w:rsidRPr="00A124E9">
        <w:rPr>
          <w:lang w:val="en-US"/>
        </w:rPr>
        <w:t xml:space="preserve">It first learned what exists through </w:t>
      </w:r>
      <w:proofErr w:type="spellStart"/>
      <w:r w:rsidRPr="00A124E9">
        <w:rPr>
          <w:lang w:val="en-US"/>
        </w:rPr>
        <w:t>uc_metadata_reader</w:t>
      </w:r>
      <w:proofErr w:type="spellEnd"/>
      <w:r w:rsidRPr="00A124E9">
        <w:rPr>
          <w:lang w:val="en-US"/>
        </w:rPr>
        <w:t xml:space="preserve">, how individual columns behave through </w:t>
      </w:r>
      <w:proofErr w:type="spellStart"/>
      <w:r w:rsidRPr="00A124E9">
        <w:rPr>
          <w:lang w:val="en-US"/>
        </w:rPr>
        <w:t>table_profiler</w:t>
      </w:r>
      <w:proofErr w:type="spellEnd"/>
      <w:r w:rsidRPr="00A124E9">
        <w:rPr>
          <w:lang w:val="en-US"/>
        </w:rPr>
        <w:t xml:space="preserve">, how tables connect through </w:t>
      </w:r>
      <w:proofErr w:type="spellStart"/>
      <w:r w:rsidRPr="00A124E9">
        <w:rPr>
          <w:lang w:val="en-US"/>
        </w:rPr>
        <w:t>relationship_detector</w:t>
      </w:r>
      <w:proofErr w:type="spellEnd"/>
      <w:r w:rsidRPr="00A124E9">
        <w:rPr>
          <w:lang w:val="en-US"/>
        </w:rPr>
        <w:t xml:space="preserve">, and how values depend on segments, states, and business rules through </w:t>
      </w:r>
      <w:proofErr w:type="spellStart"/>
      <w:r w:rsidRPr="00A124E9">
        <w:rPr>
          <w:lang w:val="en-US"/>
        </w:rPr>
        <w:t>pattern_detector</w:t>
      </w:r>
      <w:proofErr w:type="spellEnd"/>
      <w:r w:rsidRPr="00A124E9">
        <w:rPr>
          <w:lang w:val="en-US"/>
        </w:rPr>
        <w:t xml:space="preserve">. </w:t>
      </w:r>
      <w:proofErr w:type="spellStart"/>
      <w:r w:rsidRPr="00A124E9">
        <w:rPr>
          <w:lang w:val="en-US"/>
        </w:rPr>
        <w:t>Lakebase</w:t>
      </w:r>
      <w:proofErr w:type="spellEnd"/>
      <w:r w:rsidRPr="00A124E9">
        <w:rPr>
          <w:lang w:val="en-US"/>
        </w:rPr>
        <w:t xml:space="preserve"> now preserves requests, runs, approvals, and plan versions, while Unity Catalog and Delta retain the canonical analytical evidence.</w:t>
      </w:r>
    </w:p>
    <w:p w14:paraId="4FCD84EF" w14:textId="77777777" w:rsidR="00A124E9" w:rsidRPr="00A124E9" w:rsidRDefault="00A124E9" w:rsidP="00A124E9">
      <w:pPr>
        <w:rPr>
          <w:lang w:val="en-US"/>
        </w:rPr>
      </w:pPr>
      <w:r w:rsidRPr="00A124E9">
        <w:rPr>
          <w:lang w:val="en-US"/>
        </w:rPr>
        <w:t xml:space="preserve">The system can therefore generate from an approved, versioned plan instead of improvising from a prompt and a suspicious collection of random-number functions. The boundary remains the same throughout </w:t>
      </w:r>
      <w:proofErr w:type="gramStart"/>
      <w:r w:rsidRPr="00A124E9">
        <w:rPr>
          <w:lang w:val="en-US"/>
        </w:rPr>
        <w:t>the architecture</w:t>
      </w:r>
      <w:proofErr w:type="gramEnd"/>
      <w:r w:rsidRPr="00A124E9">
        <w:rPr>
          <w:lang w:val="en-US"/>
        </w:rPr>
        <w:t>: the agent interprets intent and coordinates the workflow; deterministic tools calculate facts and execute the plan.</w:t>
      </w:r>
    </w:p>
    <w:p w14:paraId="1A71A75C" w14:textId="77777777" w:rsidR="00A124E9" w:rsidRPr="00A124E9" w:rsidRDefault="00A124E9" w:rsidP="00A124E9">
      <w:pPr>
        <w:rPr>
          <w:lang w:val="en-US"/>
        </w:rPr>
      </w:pPr>
      <w:r w:rsidRPr="00A124E9">
        <w:rPr>
          <w:lang w:val="en-US"/>
        </w:rPr>
        <w:t>It now knows which table to generate, which source snapshot was profiled, how each supported column behaves, which patterns were approved, and where the result may be written.</w:t>
      </w:r>
    </w:p>
    <w:p w14:paraId="152E226E" w14:textId="77777777" w:rsidR="00A124E9" w:rsidRPr="00A124E9" w:rsidRDefault="00A124E9" w:rsidP="00A124E9">
      <w:pPr>
        <w:rPr>
          <w:lang w:val="en-US"/>
        </w:rPr>
      </w:pPr>
      <w:r w:rsidRPr="00A124E9">
        <w:rPr>
          <w:lang w:val="en-US"/>
        </w:rPr>
        <w:t>Now it can finally create a row without making everything up.</w:t>
      </w:r>
    </w:p>
    <w:p w14:paraId="25EB9DAB" w14:textId="77777777" w:rsidR="00A124E9" w:rsidRPr="00A124E9" w:rsidRDefault="00A124E9" w:rsidP="00A124E9">
      <w:pPr>
        <w:rPr>
          <w:b/>
          <w:bCs/>
          <w:lang w:val="en-US"/>
        </w:rPr>
      </w:pPr>
      <w:r w:rsidRPr="00A124E9">
        <w:rPr>
          <w:b/>
          <w:bCs/>
          <w:lang w:val="en-US"/>
        </w:rPr>
        <w:t>1.2 The First Useful Dataset Is Not the Final Realistic Dataset</w:t>
      </w:r>
    </w:p>
    <w:p w14:paraId="5B0C7C71" w14:textId="77777777" w:rsidR="00A124E9" w:rsidRPr="00A124E9" w:rsidRDefault="00A124E9" w:rsidP="00A124E9">
      <w:pPr>
        <w:rPr>
          <w:lang w:val="en-US"/>
        </w:rPr>
      </w:pPr>
      <w:r w:rsidRPr="00A124E9">
        <w:rPr>
          <w:lang w:val="en-US"/>
        </w:rPr>
        <w:t xml:space="preserve">This article builds </w:t>
      </w:r>
      <w:proofErr w:type="spellStart"/>
      <w:r w:rsidRPr="00A124E9">
        <w:rPr>
          <w:lang w:val="en-US"/>
        </w:rPr>
        <w:t>synthetic_data_generator</w:t>
      </w:r>
      <w:proofErr w:type="spellEnd"/>
      <w:r w:rsidRPr="00A124E9">
        <w:rPr>
          <w:lang w:val="en-US"/>
        </w:rPr>
        <w:t xml:space="preserve"> v1 and produces one statistically credible standalone—or parent—table. It preserves approved numerical distributions, categorical </w:t>
      </w:r>
      <w:r w:rsidRPr="00A124E9">
        <w:rPr>
          <w:lang w:val="en-US"/>
        </w:rPr>
        <w:lastRenderedPageBreak/>
        <w:t xml:space="preserve">frequencies, long tails, timestamp </w:t>
      </w:r>
      <w:proofErr w:type="spellStart"/>
      <w:r w:rsidRPr="00A124E9">
        <w:rPr>
          <w:lang w:val="en-US"/>
        </w:rPr>
        <w:t>behaviour</w:t>
      </w:r>
      <w:proofErr w:type="spellEnd"/>
      <w:r w:rsidRPr="00A124E9">
        <w:rPr>
          <w:lang w:val="en-US"/>
        </w:rPr>
        <w:t>, string formats, null rates, and selected conditional-null patterns at the requested scale.</w:t>
      </w:r>
    </w:p>
    <w:p w14:paraId="090ED44B" w14:textId="77777777" w:rsidR="00A124E9" w:rsidRPr="00A124E9" w:rsidRDefault="00A124E9" w:rsidP="00A124E9">
      <w:pPr>
        <w:rPr>
          <w:lang w:val="en-US"/>
        </w:rPr>
      </w:pPr>
      <w:r w:rsidRPr="00A124E9">
        <w:rPr>
          <w:lang w:val="en-US"/>
        </w:rPr>
        <w:t>It does not yet generate valid foreign keys across multiple tables, reproduce graph topology, inject controlled defects, prove privacy, or assign a final quality score. Those responsibilities belong to later stages of the series.</w:t>
      </w:r>
    </w:p>
    <w:p w14:paraId="18F3018A" w14:textId="77777777" w:rsidR="00A124E9" w:rsidRPr="00A124E9" w:rsidRDefault="00A124E9" w:rsidP="00A124E9">
      <w:pPr>
        <w:rPr>
          <w:lang w:val="en-US"/>
        </w:rPr>
      </w:pPr>
      <w:r w:rsidRPr="00A124E9">
        <w:rPr>
          <w:lang w:val="en-US"/>
        </w:rPr>
        <w:t>That boundary matters because marginal realism is not joint realism. A generator can reproduce every column-level distribution and still create impossible combinations: cancelled orders without cancellation timestamps, premium customers behaving like basic ones, or individually plausible dates arranged in an impossible lifecycle.</w:t>
      </w:r>
    </w:p>
    <w:p w14:paraId="3D8EB8C4" w14:textId="77777777" w:rsidR="00A124E9" w:rsidRPr="00A124E9" w:rsidRDefault="00A124E9" w:rsidP="00A124E9">
      <w:pPr>
        <w:rPr>
          <w:lang w:val="en-US"/>
        </w:rPr>
      </w:pPr>
      <w:r w:rsidRPr="00A124E9">
        <w:rPr>
          <w:lang w:val="en-US"/>
        </w:rPr>
        <w:t xml:space="preserve">The first milestone is therefore narrower but useful: </w:t>
      </w:r>
      <w:proofErr w:type="gramStart"/>
      <w:r w:rsidRPr="00A124E9">
        <w:rPr>
          <w:lang w:val="en-US"/>
        </w:rPr>
        <w:t>generate</w:t>
      </w:r>
      <w:proofErr w:type="gramEnd"/>
      <w:r w:rsidRPr="00A124E9">
        <w:rPr>
          <w:lang w:val="en-US"/>
        </w:rPr>
        <w:t xml:space="preserve"> new values that look statistically credible on their own—and leave relationships, topology, noise, and full validation to the tools designed to handle them.</w:t>
      </w:r>
    </w:p>
    <w:p w14:paraId="4687F481" w14:textId="77777777" w:rsidR="00A124E9" w:rsidRPr="00A124E9" w:rsidRDefault="00A124E9" w:rsidP="00A124E9">
      <w:pPr>
        <w:rPr>
          <w:b/>
          <w:bCs/>
          <w:lang w:val="en-US"/>
        </w:rPr>
      </w:pPr>
      <w:r w:rsidRPr="00A124E9">
        <w:rPr>
          <w:b/>
          <w:bCs/>
          <w:lang w:val="en-US"/>
        </w:rPr>
        <w:t xml:space="preserve">2. Define the </w:t>
      </w:r>
      <w:proofErr w:type="spellStart"/>
      <w:r w:rsidRPr="00A124E9">
        <w:rPr>
          <w:b/>
          <w:bCs/>
          <w:lang w:val="en-US"/>
        </w:rPr>
        <w:t>synthetic_data_generator</w:t>
      </w:r>
      <w:proofErr w:type="spellEnd"/>
      <w:r w:rsidRPr="00A124E9">
        <w:rPr>
          <w:b/>
          <w:bCs/>
          <w:lang w:val="en-US"/>
        </w:rPr>
        <w:t xml:space="preserve"> Contract</w:t>
      </w:r>
    </w:p>
    <w:p w14:paraId="68BBCAE8" w14:textId="77777777" w:rsidR="00A124E9" w:rsidRPr="00A124E9" w:rsidRDefault="00A124E9" w:rsidP="00A124E9">
      <w:pPr>
        <w:rPr>
          <w:b/>
          <w:bCs/>
          <w:lang w:val="en-US"/>
        </w:rPr>
      </w:pPr>
      <w:r w:rsidRPr="00A124E9">
        <w:rPr>
          <w:b/>
          <w:bCs/>
          <w:lang w:val="en-US"/>
        </w:rPr>
        <w:t>2.1 Inputs: Execute the Plan, Do Not Rediscover the Source</w:t>
      </w:r>
    </w:p>
    <w:p w14:paraId="07642284" w14:textId="77777777" w:rsidR="00A124E9" w:rsidRPr="00A124E9" w:rsidRDefault="00A124E9" w:rsidP="00A124E9">
      <w:pPr>
        <w:rPr>
          <w:lang w:val="en-US"/>
        </w:rPr>
      </w:pPr>
      <w:proofErr w:type="spellStart"/>
      <w:r w:rsidRPr="00A124E9">
        <w:rPr>
          <w:lang w:val="en-US"/>
        </w:rPr>
        <w:t>synthetic_data_generator</w:t>
      </w:r>
      <w:proofErr w:type="spellEnd"/>
      <w:r w:rsidRPr="00A124E9">
        <w:rPr>
          <w:lang w:val="en-US"/>
        </w:rPr>
        <w:t xml:space="preserve"> should receive execution-ready references, not reopen profiling or reinterpret the source during generation.</w:t>
      </w:r>
    </w:p>
    <w:p w14:paraId="278CDB93" w14:textId="77777777" w:rsidR="00A124E9" w:rsidRPr="00A124E9" w:rsidRDefault="00A124E9" w:rsidP="00A124E9">
      <w:proofErr w:type="spellStart"/>
      <w:r w:rsidRPr="00A124E9">
        <w:t>Its</w:t>
      </w:r>
      <w:proofErr w:type="spellEnd"/>
      <w:r w:rsidRPr="00A124E9">
        <w:t xml:space="preserve"> inputs </w:t>
      </w:r>
      <w:proofErr w:type="spellStart"/>
      <w:r w:rsidRPr="00A124E9">
        <w:t>should</w:t>
      </w:r>
      <w:proofErr w:type="spellEnd"/>
      <w:r w:rsidRPr="00A124E9">
        <w:t xml:space="preserve"> </w:t>
      </w:r>
      <w:proofErr w:type="spellStart"/>
      <w:r w:rsidRPr="00A124E9">
        <w:t>include</w:t>
      </w:r>
      <w:proofErr w:type="spellEnd"/>
      <w:r w:rsidRPr="00A124E9">
        <w:t>:</w:t>
      </w:r>
    </w:p>
    <w:p w14:paraId="61D06407" w14:textId="77777777" w:rsidR="00A124E9" w:rsidRPr="00A124E9" w:rsidRDefault="00A124E9" w:rsidP="00A124E9">
      <w:pPr>
        <w:numPr>
          <w:ilvl w:val="0"/>
          <w:numId w:val="1"/>
        </w:numPr>
        <w:rPr>
          <w:lang w:val="en-US"/>
        </w:rPr>
      </w:pPr>
      <w:proofErr w:type="spellStart"/>
      <w:r w:rsidRPr="00A124E9">
        <w:rPr>
          <w:lang w:val="en-US"/>
        </w:rPr>
        <w:t>run_id</w:t>
      </w:r>
      <w:proofErr w:type="spellEnd"/>
      <w:r w:rsidRPr="00A124E9">
        <w:rPr>
          <w:lang w:val="en-US"/>
        </w:rPr>
        <w:t xml:space="preserve"> and the exact approved </w:t>
      </w:r>
      <w:proofErr w:type="spellStart"/>
      <w:r w:rsidRPr="00A124E9">
        <w:rPr>
          <w:lang w:val="en-US"/>
        </w:rPr>
        <w:t>plan_id</w:t>
      </w:r>
      <w:proofErr w:type="spellEnd"/>
      <w:r w:rsidRPr="00A124E9">
        <w:rPr>
          <w:lang w:val="en-US"/>
        </w:rPr>
        <w:t xml:space="preserve"> and version;</w:t>
      </w:r>
    </w:p>
    <w:p w14:paraId="129A4147" w14:textId="77777777" w:rsidR="00A124E9" w:rsidRPr="00A124E9" w:rsidRDefault="00A124E9" w:rsidP="00A124E9">
      <w:pPr>
        <w:numPr>
          <w:ilvl w:val="0"/>
          <w:numId w:val="1"/>
        </w:numPr>
        <w:rPr>
          <w:lang w:val="en-US"/>
        </w:rPr>
      </w:pPr>
      <w:r w:rsidRPr="00A124E9">
        <w:rPr>
          <w:lang w:val="en-US"/>
        </w:rPr>
        <w:t>source-profile identifier and source snapshot or Delta version;</w:t>
      </w:r>
    </w:p>
    <w:p w14:paraId="42C70760" w14:textId="77777777" w:rsidR="00A124E9" w:rsidRPr="00A124E9" w:rsidRDefault="00A124E9" w:rsidP="00A124E9">
      <w:pPr>
        <w:numPr>
          <w:ilvl w:val="0"/>
          <w:numId w:val="1"/>
        </w:numPr>
        <w:rPr>
          <w:lang w:val="en-US"/>
        </w:rPr>
      </w:pPr>
      <w:r w:rsidRPr="00A124E9">
        <w:rPr>
          <w:lang w:val="en-US"/>
        </w:rPr>
        <w:t>approved pattern and rule versions;</w:t>
      </w:r>
    </w:p>
    <w:p w14:paraId="6872CBC2" w14:textId="77777777" w:rsidR="00A124E9" w:rsidRPr="00A124E9" w:rsidRDefault="00A124E9" w:rsidP="00A124E9">
      <w:pPr>
        <w:numPr>
          <w:ilvl w:val="0"/>
          <w:numId w:val="1"/>
        </w:numPr>
      </w:pPr>
      <w:proofErr w:type="spellStart"/>
      <w:r w:rsidRPr="00A124E9">
        <w:t>fully</w:t>
      </w:r>
      <w:proofErr w:type="spellEnd"/>
      <w:r w:rsidRPr="00A124E9">
        <w:t xml:space="preserve"> </w:t>
      </w:r>
      <w:proofErr w:type="spellStart"/>
      <w:r w:rsidRPr="00A124E9">
        <w:t>qualified</w:t>
      </w:r>
      <w:proofErr w:type="spellEnd"/>
      <w:r w:rsidRPr="00A124E9">
        <w:t xml:space="preserve"> </w:t>
      </w:r>
      <w:proofErr w:type="gramStart"/>
      <w:r w:rsidRPr="00A124E9">
        <w:t>target</w:t>
      </w:r>
      <w:proofErr w:type="gramEnd"/>
      <w:r w:rsidRPr="00A124E9">
        <w:t xml:space="preserve"> table;</w:t>
      </w:r>
    </w:p>
    <w:p w14:paraId="16FFC22C" w14:textId="77777777" w:rsidR="00A124E9" w:rsidRPr="00A124E9" w:rsidRDefault="00A124E9" w:rsidP="00A124E9">
      <w:pPr>
        <w:numPr>
          <w:ilvl w:val="0"/>
          <w:numId w:val="1"/>
        </w:numPr>
        <w:rPr>
          <w:lang w:val="en-US"/>
        </w:rPr>
      </w:pPr>
      <w:r w:rsidRPr="00A124E9">
        <w:rPr>
          <w:lang w:val="en-US"/>
        </w:rPr>
        <w:t>requested row count or scale factor;</w:t>
      </w:r>
    </w:p>
    <w:p w14:paraId="6CC8CCA7" w14:textId="77777777" w:rsidR="00A124E9" w:rsidRPr="00A124E9" w:rsidRDefault="00A124E9" w:rsidP="00A124E9">
      <w:pPr>
        <w:numPr>
          <w:ilvl w:val="0"/>
          <w:numId w:val="1"/>
        </w:numPr>
        <w:rPr>
          <w:lang w:val="en-US"/>
        </w:rPr>
      </w:pPr>
      <w:r w:rsidRPr="00A124E9">
        <w:rPr>
          <w:lang w:val="en-US"/>
        </w:rPr>
        <w:t>global seed and generator version;</w:t>
      </w:r>
    </w:p>
    <w:p w14:paraId="6E60051F" w14:textId="77777777" w:rsidR="00A124E9" w:rsidRPr="00A124E9" w:rsidRDefault="00A124E9" w:rsidP="00A124E9">
      <w:pPr>
        <w:numPr>
          <w:ilvl w:val="0"/>
          <w:numId w:val="1"/>
        </w:numPr>
        <w:rPr>
          <w:lang w:val="en-US"/>
        </w:rPr>
      </w:pPr>
      <w:r w:rsidRPr="00A124E9">
        <w:rPr>
          <w:lang w:val="en-US"/>
        </w:rPr>
        <w:t>included, excluded, and sensitive-column treatments;</w:t>
      </w:r>
    </w:p>
    <w:p w14:paraId="74B16A2C" w14:textId="77777777" w:rsidR="00A124E9" w:rsidRPr="00A124E9" w:rsidRDefault="00A124E9" w:rsidP="00A124E9">
      <w:pPr>
        <w:numPr>
          <w:ilvl w:val="0"/>
          <w:numId w:val="1"/>
        </w:numPr>
        <w:rPr>
          <w:lang w:val="en-US"/>
        </w:rPr>
      </w:pPr>
      <w:r w:rsidRPr="00A124E9">
        <w:rPr>
          <w:lang w:val="en-US"/>
        </w:rPr>
        <w:t>preview or full-scale mode;</w:t>
      </w:r>
    </w:p>
    <w:p w14:paraId="55431A30" w14:textId="77777777" w:rsidR="00A124E9" w:rsidRPr="00A124E9" w:rsidRDefault="00A124E9" w:rsidP="00A124E9">
      <w:pPr>
        <w:numPr>
          <w:ilvl w:val="0"/>
          <w:numId w:val="1"/>
        </w:numPr>
        <w:rPr>
          <w:lang w:val="en-US"/>
        </w:rPr>
      </w:pPr>
      <w:r w:rsidRPr="00A124E9">
        <w:rPr>
          <w:lang w:val="en-US"/>
        </w:rPr>
        <w:t>retry, idempotency, and replacement policy.</w:t>
      </w:r>
    </w:p>
    <w:p w14:paraId="0A507530" w14:textId="77777777" w:rsidR="00A124E9" w:rsidRPr="00A124E9" w:rsidRDefault="00A124E9" w:rsidP="00A124E9">
      <w:pPr>
        <w:rPr>
          <w:lang w:val="en-US"/>
        </w:rPr>
      </w:pPr>
      <w:r w:rsidRPr="00A124E9">
        <w:rPr>
          <w:lang w:val="en-US"/>
        </w:rPr>
        <w:t xml:space="preserve">The approved generation plan is the contract between the agent and the deterministic tool. It identifies the evidence versions, column-level strategies, scale rules, privacy handling, conditional </w:t>
      </w:r>
      <w:proofErr w:type="spellStart"/>
      <w:r w:rsidRPr="00A124E9">
        <w:rPr>
          <w:lang w:val="en-US"/>
        </w:rPr>
        <w:t>behaviour</w:t>
      </w:r>
      <w:proofErr w:type="spellEnd"/>
      <w:r w:rsidRPr="00A124E9">
        <w:rPr>
          <w:lang w:val="en-US"/>
        </w:rPr>
        <w:t>, validation thresholds, assumptions, and warnings selected for that run. Once approved, it should be immutable; changes require a new version.</w:t>
      </w:r>
    </w:p>
    <w:p w14:paraId="4BAC6C6E" w14:textId="77777777" w:rsidR="00A124E9" w:rsidRPr="00A124E9" w:rsidRDefault="00A124E9" w:rsidP="00A124E9">
      <w:pPr>
        <w:rPr>
          <w:lang w:val="en-US"/>
        </w:rPr>
      </w:pPr>
      <w:r w:rsidRPr="00A124E9">
        <w:rPr>
          <w:lang w:val="en-US"/>
        </w:rPr>
        <w:lastRenderedPageBreak/>
        <w:t>Before generating anything, the tool must verify that the plan is approved, current, compatible with the referenced source evidence, and authorized for the requested target. Draft, rejected, superseded, or incompatible plans must fail before data is written.</w:t>
      </w:r>
    </w:p>
    <w:p w14:paraId="30C8A86E" w14:textId="77777777" w:rsidR="00A124E9" w:rsidRPr="00A124E9" w:rsidRDefault="00A124E9" w:rsidP="00A124E9">
      <w:pPr>
        <w:rPr>
          <w:b/>
          <w:bCs/>
          <w:lang w:val="en-US"/>
        </w:rPr>
      </w:pPr>
      <w:r w:rsidRPr="00A124E9">
        <w:rPr>
          <w:b/>
          <w:bCs/>
          <w:lang w:val="en-US"/>
        </w:rPr>
        <w:t>2.2 Outputs: Data, Manifest, and Receipts</w:t>
      </w:r>
    </w:p>
    <w:p w14:paraId="1CF25017" w14:textId="77777777" w:rsidR="00A124E9" w:rsidRPr="00A124E9" w:rsidRDefault="00A124E9" w:rsidP="00A124E9">
      <w:pPr>
        <w:rPr>
          <w:lang w:val="en-US"/>
        </w:rPr>
      </w:pPr>
      <w:r w:rsidRPr="00A124E9">
        <w:rPr>
          <w:lang w:val="en-US"/>
        </w:rPr>
        <w:t>A successful run should produce:</w:t>
      </w:r>
    </w:p>
    <w:p w14:paraId="16F74AD0" w14:textId="77777777" w:rsidR="00A124E9" w:rsidRPr="00A124E9" w:rsidRDefault="00A124E9" w:rsidP="00A124E9">
      <w:pPr>
        <w:numPr>
          <w:ilvl w:val="0"/>
          <w:numId w:val="2"/>
        </w:numPr>
        <w:rPr>
          <w:lang w:val="en-US"/>
        </w:rPr>
      </w:pPr>
      <w:r w:rsidRPr="00A124E9">
        <w:rPr>
          <w:lang w:val="en-US"/>
        </w:rPr>
        <w:t>a run-scoped staging Delta table registered in Unity Catalog;</w:t>
      </w:r>
    </w:p>
    <w:p w14:paraId="27FDD9D7" w14:textId="77777777" w:rsidR="00A124E9" w:rsidRPr="00A124E9" w:rsidRDefault="00A124E9" w:rsidP="00A124E9">
      <w:pPr>
        <w:numPr>
          <w:ilvl w:val="0"/>
          <w:numId w:val="2"/>
        </w:numPr>
        <w:rPr>
          <w:lang w:val="en-US"/>
        </w:rPr>
      </w:pPr>
      <w:r w:rsidRPr="00A124E9">
        <w:rPr>
          <w:lang w:val="en-US"/>
        </w:rPr>
        <w:t>requested and actual row counts;</w:t>
      </w:r>
    </w:p>
    <w:p w14:paraId="509AE37F" w14:textId="77777777" w:rsidR="00A124E9" w:rsidRPr="00A124E9" w:rsidRDefault="00A124E9" w:rsidP="00A124E9">
      <w:pPr>
        <w:numPr>
          <w:ilvl w:val="0"/>
          <w:numId w:val="2"/>
        </w:numPr>
      </w:pPr>
      <w:proofErr w:type="spellStart"/>
      <w:r w:rsidRPr="00A124E9">
        <w:t>the</w:t>
      </w:r>
      <w:proofErr w:type="spellEnd"/>
      <w:r w:rsidRPr="00A124E9">
        <w:t xml:space="preserve"> </w:t>
      </w:r>
      <w:proofErr w:type="spellStart"/>
      <w:r w:rsidRPr="00A124E9">
        <w:t>resulting</w:t>
      </w:r>
      <w:proofErr w:type="spellEnd"/>
      <w:r w:rsidRPr="00A124E9">
        <w:t xml:space="preserve"> </w:t>
      </w:r>
      <w:proofErr w:type="spellStart"/>
      <w:r w:rsidRPr="00A124E9">
        <w:t>schema</w:t>
      </w:r>
      <w:proofErr w:type="spellEnd"/>
      <w:r w:rsidRPr="00A124E9">
        <w:t>;</w:t>
      </w:r>
    </w:p>
    <w:p w14:paraId="61166988" w14:textId="77777777" w:rsidR="00A124E9" w:rsidRPr="00A124E9" w:rsidRDefault="00A124E9" w:rsidP="00A124E9">
      <w:pPr>
        <w:numPr>
          <w:ilvl w:val="0"/>
          <w:numId w:val="2"/>
        </w:numPr>
      </w:pPr>
      <w:r w:rsidRPr="00A124E9">
        <w:t xml:space="preserve">a </w:t>
      </w:r>
      <w:proofErr w:type="spellStart"/>
      <w:r w:rsidRPr="00A124E9">
        <w:t>generation</w:t>
      </w:r>
      <w:proofErr w:type="spellEnd"/>
      <w:r w:rsidRPr="00A124E9">
        <w:t xml:space="preserve"> </w:t>
      </w:r>
      <w:proofErr w:type="spellStart"/>
      <w:r w:rsidRPr="00A124E9">
        <w:t>manifest</w:t>
      </w:r>
      <w:proofErr w:type="spellEnd"/>
      <w:r w:rsidRPr="00A124E9">
        <w:t>;</w:t>
      </w:r>
    </w:p>
    <w:p w14:paraId="33DB83EA" w14:textId="77777777" w:rsidR="00A124E9" w:rsidRPr="00A124E9" w:rsidRDefault="00A124E9" w:rsidP="00A124E9">
      <w:pPr>
        <w:numPr>
          <w:ilvl w:val="0"/>
          <w:numId w:val="2"/>
        </w:numPr>
        <w:rPr>
          <w:lang w:val="en-US"/>
        </w:rPr>
      </w:pPr>
      <w:r w:rsidRPr="00A124E9">
        <w:rPr>
          <w:lang w:val="en-US"/>
        </w:rPr>
        <w:t>the strategy and seed used for each column;</w:t>
      </w:r>
    </w:p>
    <w:p w14:paraId="07606501" w14:textId="77777777" w:rsidR="00A124E9" w:rsidRPr="00A124E9" w:rsidRDefault="00A124E9" w:rsidP="00A124E9">
      <w:pPr>
        <w:numPr>
          <w:ilvl w:val="0"/>
          <w:numId w:val="2"/>
        </w:numPr>
        <w:rPr>
          <w:lang w:val="en-US"/>
        </w:rPr>
      </w:pPr>
      <w:r w:rsidRPr="00A124E9">
        <w:rPr>
          <w:lang w:val="en-US"/>
        </w:rPr>
        <w:t>references to the plan, profiles, patterns, and rules;</w:t>
      </w:r>
    </w:p>
    <w:p w14:paraId="180F854C" w14:textId="77777777" w:rsidR="00A124E9" w:rsidRPr="00A124E9" w:rsidRDefault="00A124E9" w:rsidP="00A124E9">
      <w:pPr>
        <w:numPr>
          <w:ilvl w:val="0"/>
          <w:numId w:val="2"/>
        </w:numPr>
      </w:pPr>
      <w:proofErr w:type="spellStart"/>
      <w:r w:rsidRPr="00A124E9">
        <w:t>skipped</w:t>
      </w:r>
      <w:proofErr w:type="spellEnd"/>
      <w:r w:rsidRPr="00A124E9">
        <w:t xml:space="preserve"> </w:t>
      </w:r>
      <w:proofErr w:type="spellStart"/>
      <w:r w:rsidRPr="00A124E9">
        <w:t>or</w:t>
      </w:r>
      <w:proofErr w:type="spellEnd"/>
      <w:r w:rsidRPr="00A124E9">
        <w:t xml:space="preserve"> </w:t>
      </w:r>
      <w:proofErr w:type="spellStart"/>
      <w:r w:rsidRPr="00A124E9">
        <w:t>unsupported</w:t>
      </w:r>
      <w:proofErr w:type="spellEnd"/>
      <w:r w:rsidRPr="00A124E9">
        <w:t xml:space="preserve"> </w:t>
      </w:r>
      <w:proofErr w:type="spellStart"/>
      <w:r w:rsidRPr="00A124E9">
        <w:t>columns</w:t>
      </w:r>
      <w:proofErr w:type="spellEnd"/>
      <w:r w:rsidRPr="00A124E9">
        <w:t>;</w:t>
      </w:r>
    </w:p>
    <w:p w14:paraId="26797559" w14:textId="77777777" w:rsidR="00A124E9" w:rsidRPr="00A124E9" w:rsidRDefault="00A124E9" w:rsidP="00A124E9">
      <w:pPr>
        <w:numPr>
          <w:ilvl w:val="0"/>
          <w:numId w:val="2"/>
        </w:numPr>
      </w:pPr>
      <w:proofErr w:type="spellStart"/>
      <w:r w:rsidRPr="00A124E9">
        <w:t>fallbacks</w:t>
      </w:r>
      <w:proofErr w:type="spellEnd"/>
      <w:r w:rsidRPr="00A124E9">
        <w:t xml:space="preserve">, </w:t>
      </w:r>
      <w:proofErr w:type="spellStart"/>
      <w:r w:rsidRPr="00A124E9">
        <w:t>warnings</w:t>
      </w:r>
      <w:proofErr w:type="spellEnd"/>
      <w:r w:rsidRPr="00A124E9">
        <w:t xml:space="preserve">, and </w:t>
      </w:r>
      <w:proofErr w:type="spellStart"/>
      <w:r w:rsidRPr="00A124E9">
        <w:t>errors</w:t>
      </w:r>
      <w:proofErr w:type="spellEnd"/>
      <w:r w:rsidRPr="00A124E9">
        <w:t>;</w:t>
      </w:r>
    </w:p>
    <w:p w14:paraId="1C97AEC7" w14:textId="77777777" w:rsidR="00A124E9" w:rsidRPr="00A124E9" w:rsidRDefault="00A124E9" w:rsidP="00A124E9">
      <w:pPr>
        <w:numPr>
          <w:ilvl w:val="0"/>
          <w:numId w:val="2"/>
        </w:numPr>
      </w:pPr>
      <w:proofErr w:type="spellStart"/>
      <w:r w:rsidRPr="00A124E9">
        <w:t>runtime</w:t>
      </w:r>
      <w:proofErr w:type="spellEnd"/>
      <w:r w:rsidRPr="00A124E9">
        <w:t xml:space="preserve"> and </w:t>
      </w:r>
      <w:proofErr w:type="spellStart"/>
      <w:r w:rsidRPr="00A124E9">
        <w:t>write</w:t>
      </w:r>
      <w:proofErr w:type="spellEnd"/>
      <w:r w:rsidRPr="00A124E9">
        <w:t xml:space="preserve"> </w:t>
      </w:r>
      <w:proofErr w:type="spellStart"/>
      <w:r w:rsidRPr="00A124E9">
        <w:t>metrics</w:t>
      </w:r>
      <w:proofErr w:type="spellEnd"/>
      <w:r w:rsidRPr="00A124E9">
        <w:t>;</w:t>
      </w:r>
    </w:p>
    <w:p w14:paraId="0218BACC" w14:textId="77777777" w:rsidR="00A124E9" w:rsidRPr="00A124E9" w:rsidRDefault="00A124E9" w:rsidP="00A124E9">
      <w:pPr>
        <w:numPr>
          <w:ilvl w:val="0"/>
          <w:numId w:val="2"/>
        </w:numPr>
        <w:rPr>
          <w:lang w:val="en-US"/>
        </w:rPr>
      </w:pPr>
      <w:r w:rsidRPr="00A124E9">
        <w:rPr>
          <w:lang w:val="en-US"/>
        </w:rPr>
        <w:t>a compact summary for the agent.</w:t>
      </w:r>
    </w:p>
    <w:p w14:paraId="09C2E7EC" w14:textId="77777777" w:rsidR="00A124E9" w:rsidRPr="00A124E9" w:rsidRDefault="00A124E9" w:rsidP="00A124E9">
      <w:pPr>
        <w:rPr>
          <w:lang w:val="en-US"/>
        </w:rPr>
      </w:pPr>
      <w:r w:rsidRPr="00A124E9">
        <w:rPr>
          <w:lang w:val="en-US"/>
        </w:rPr>
        <w:t xml:space="preserve">The generated rows and detailed manifest remain in Unity Catalog and Delta. </w:t>
      </w:r>
      <w:proofErr w:type="spellStart"/>
      <w:r w:rsidRPr="00A124E9">
        <w:rPr>
          <w:lang w:val="en-US"/>
        </w:rPr>
        <w:t>Lakebase</w:t>
      </w:r>
      <w:proofErr w:type="spellEnd"/>
      <w:r w:rsidRPr="00A124E9">
        <w:rPr>
          <w:lang w:val="en-US"/>
        </w:rPr>
        <w:t xml:space="preserve"> stores the mutable run state, approval history, status, and artifact references needed to locate, explain, retry, or invalidate the result. It should not become a second analytical store.</w:t>
      </w:r>
    </w:p>
    <w:p w14:paraId="15480AFA" w14:textId="77777777" w:rsidR="00A124E9" w:rsidRPr="00A124E9" w:rsidRDefault="00A124E9" w:rsidP="00A124E9">
      <w:pPr>
        <w:rPr>
          <w:b/>
          <w:bCs/>
          <w:lang w:val="en-US"/>
        </w:rPr>
      </w:pPr>
      <w:r w:rsidRPr="00A124E9">
        <w:rPr>
          <w:b/>
          <w:bCs/>
          <w:lang w:val="en-US"/>
        </w:rPr>
        <w:t>2.3 Explicit Boundaries</w:t>
      </w:r>
    </w:p>
    <w:p w14:paraId="07D9D2CF" w14:textId="77777777" w:rsidR="00A124E9" w:rsidRPr="00A124E9" w:rsidRDefault="00A124E9" w:rsidP="00A124E9">
      <w:pPr>
        <w:rPr>
          <w:lang w:val="en-US"/>
        </w:rPr>
      </w:pPr>
      <w:r w:rsidRPr="00A124E9">
        <w:rPr>
          <w:lang w:val="en-US"/>
        </w:rPr>
        <w:t>Version one does not rescan raw source rows unnecessarily, infer new rules during execution, generate cross-table foreign keys, inject controlled noise, approve or publish the dataset, or claim that the result is privacy-safe.</w:t>
      </w:r>
    </w:p>
    <w:p w14:paraId="4A790A0E" w14:textId="77777777" w:rsidR="00A124E9" w:rsidRPr="00A124E9" w:rsidRDefault="00A124E9" w:rsidP="00A124E9">
      <w:pPr>
        <w:rPr>
          <w:lang w:val="en-US"/>
        </w:rPr>
      </w:pPr>
      <w:r w:rsidRPr="00A124E9">
        <w:rPr>
          <w:lang w:val="en-US"/>
        </w:rPr>
        <w:t xml:space="preserve">It may </w:t>
      </w:r>
      <w:proofErr w:type="gramStart"/>
      <w:r w:rsidRPr="00A124E9">
        <w:rPr>
          <w:lang w:val="en-US"/>
        </w:rPr>
        <w:t>write</w:t>
      </w:r>
      <w:proofErr w:type="gramEnd"/>
      <w:r w:rsidRPr="00A124E9">
        <w:rPr>
          <w:lang w:val="en-US"/>
        </w:rPr>
        <w:t xml:space="preserve"> only to configured temporary or synthetic-output schemas, preferably using run-specific targets. It must never overwrite or append to a source table, and a completed generation step must remain </w:t>
      </w:r>
      <w:r w:rsidRPr="00A124E9">
        <w:rPr>
          <w:b/>
          <w:bCs/>
          <w:lang w:val="en-US"/>
        </w:rPr>
        <w:t>awaiting validation</w:t>
      </w:r>
      <w:r w:rsidRPr="00A124E9">
        <w:rPr>
          <w:lang w:val="en-US"/>
        </w:rPr>
        <w:t>, not approved for use.</w:t>
      </w:r>
    </w:p>
    <w:p w14:paraId="1063ACE8" w14:textId="77777777" w:rsidR="00A124E9" w:rsidRPr="00A124E9" w:rsidRDefault="00A124E9" w:rsidP="00A124E9">
      <w:pPr>
        <w:rPr>
          <w:b/>
          <w:bCs/>
          <w:lang w:val="en-US"/>
        </w:rPr>
      </w:pPr>
      <w:r w:rsidRPr="00A124E9">
        <w:rPr>
          <w:b/>
          <w:bCs/>
          <w:lang w:val="en-US"/>
        </w:rPr>
        <w:t>3. Build the Row Skeleton Before Generating Values</w:t>
      </w:r>
    </w:p>
    <w:p w14:paraId="5AED01EB" w14:textId="77777777" w:rsidR="00A124E9" w:rsidRPr="00A124E9" w:rsidRDefault="00A124E9" w:rsidP="00A124E9">
      <w:pPr>
        <w:rPr>
          <w:b/>
          <w:bCs/>
          <w:lang w:val="en-US"/>
        </w:rPr>
      </w:pPr>
      <w:r w:rsidRPr="00A124E9">
        <w:rPr>
          <w:b/>
          <w:bCs/>
          <w:lang w:val="en-US"/>
        </w:rPr>
        <w:t>3.1 Create a Stable Synthetic Row Identity</w:t>
      </w:r>
    </w:p>
    <w:p w14:paraId="516F72B4" w14:textId="77777777" w:rsidR="00A124E9" w:rsidRPr="00A124E9" w:rsidRDefault="00A124E9" w:rsidP="00A124E9">
      <w:r w:rsidRPr="00A124E9">
        <w:rPr>
          <w:lang w:val="en-US"/>
        </w:rPr>
        <w:t xml:space="preserve">Generation should begin with a distributed skeleton containing exactly the requested number of rows. </w:t>
      </w:r>
      <w:proofErr w:type="spellStart"/>
      <w:proofErr w:type="gramStart"/>
      <w:r w:rsidRPr="00A124E9">
        <w:rPr>
          <w:lang w:val="en-US"/>
        </w:rPr>
        <w:t>spark.range</w:t>
      </w:r>
      <w:proofErr w:type="spellEnd"/>
      <w:proofErr w:type="gramEnd"/>
      <w:r w:rsidRPr="00A124E9">
        <w:rPr>
          <w:lang w:val="en-US"/>
        </w:rPr>
        <w:t>(</w:t>
      </w:r>
      <w:proofErr w:type="spellStart"/>
      <w:r w:rsidRPr="00A124E9">
        <w:rPr>
          <w:lang w:val="en-US"/>
        </w:rPr>
        <w:t>target_rows</w:t>
      </w:r>
      <w:proofErr w:type="spellEnd"/>
      <w:r w:rsidRPr="00A124E9">
        <w:rPr>
          <w:lang w:val="en-US"/>
        </w:rPr>
        <w:t xml:space="preserve">) creates a </w:t>
      </w:r>
      <w:proofErr w:type="spellStart"/>
      <w:r w:rsidRPr="00A124E9">
        <w:rPr>
          <w:lang w:val="en-US"/>
        </w:rPr>
        <w:t>DataFrame</w:t>
      </w:r>
      <w:proofErr w:type="spellEnd"/>
      <w:r w:rsidRPr="00A124E9">
        <w:rPr>
          <w:lang w:val="en-US"/>
        </w:rPr>
        <w:t xml:space="preserve"> with a </w:t>
      </w:r>
      <w:proofErr w:type="spellStart"/>
      <w:r w:rsidRPr="00A124E9">
        <w:rPr>
          <w:lang w:val="en-US"/>
        </w:rPr>
        <w:t>LongType</w:t>
      </w:r>
      <w:proofErr w:type="spellEnd"/>
      <w:r w:rsidRPr="00A124E9">
        <w:rPr>
          <w:lang w:val="en-US"/>
        </w:rPr>
        <w:t xml:space="preserve"> column named id, containing values from 0 to </w:t>
      </w:r>
      <w:proofErr w:type="spellStart"/>
      <w:r w:rsidRPr="00A124E9">
        <w:rPr>
          <w:lang w:val="en-US"/>
        </w:rPr>
        <w:t>target_rows</w:t>
      </w:r>
      <w:proofErr w:type="spellEnd"/>
      <w:r w:rsidRPr="00A124E9">
        <w:rPr>
          <w:lang w:val="en-US"/>
        </w:rPr>
        <w:t xml:space="preserve"> - 1. Rename it </w:t>
      </w:r>
      <w:proofErr w:type="spellStart"/>
      <w:r w:rsidRPr="00A124E9">
        <w:rPr>
          <w:lang w:val="en-US"/>
        </w:rPr>
        <w:t>synthetic_row_id</w:t>
      </w:r>
      <w:proofErr w:type="spellEnd"/>
      <w:r w:rsidRPr="00A124E9">
        <w:rPr>
          <w:lang w:val="en-US"/>
        </w:rPr>
        <w:t xml:space="preserve"> and use it as the stable anchor for the generation process. </w:t>
      </w:r>
      <w:r w:rsidRPr="00A124E9">
        <w:t>(</w:t>
      </w:r>
      <w:hyperlink r:id="rId5" w:tooltip="pyspark.sql.SparkSession.range - Apache Spark" w:history="1">
        <w:r w:rsidRPr="00A124E9">
          <w:rPr>
            <w:rStyle w:val="Hipervnculo"/>
          </w:rPr>
          <w:t>Apache Spark</w:t>
        </w:r>
      </w:hyperlink>
      <w:r w:rsidRPr="00A124E9">
        <w:t>)</w:t>
      </w:r>
    </w:p>
    <w:p w14:paraId="3B905788" w14:textId="77777777" w:rsidR="00A124E9" w:rsidRPr="00A124E9" w:rsidRDefault="00A124E9" w:rsidP="00A124E9">
      <w:pPr>
        <w:rPr>
          <w:lang w:val="en-US"/>
        </w:rPr>
      </w:pPr>
      <w:r w:rsidRPr="00A124E9">
        <w:rPr>
          <w:lang w:val="en-US"/>
        </w:rPr>
        <w:lastRenderedPageBreak/>
        <w:t>That identifier should drive synthetic keys, category assignment, null placement, numerical sampling, string construction, and timestamp selection. It is an internal generation coordinate rather than a source identifier and can be removed from the final schema unless the approved plan retains it.</w:t>
      </w:r>
    </w:p>
    <w:p w14:paraId="2B7AC4B7" w14:textId="77777777" w:rsidR="00A124E9" w:rsidRPr="00A124E9" w:rsidRDefault="00A124E9" w:rsidP="00A124E9">
      <w:pPr>
        <w:rPr>
          <w:b/>
          <w:bCs/>
          <w:lang w:val="en-US"/>
        </w:rPr>
      </w:pPr>
      <w:r w:rsidRPr="00A124E9">
        <w:rPr>
          <w:b/>
          <w:bCs/>
          <w:lang w:val="en-US"/>
        </w:rPr>
        <w:t>3.2 Make Repeatability Stronger Than “We Used a Seed”</w:t>
      </w:r>
    </w:p>
    <w:p w14:paraId="1FD95ED3" w14:textId="77777777" w:rsidR="00A124E9" w:rsidRPr="00A124E9" w:rsidRDefault="00A124E9" w:rsidP="00A124E9">
      <w:pPr>
        <w:rPr>
          <w:lang w:val="en-US"/>
        </w:rPr>
      </w:pPr>
      <w:r w:rsidRPr="00A124E9">
        <w:rPr>
          <w:lang w:val="en-US"/>
        </w:rPr>
        <w:t>A global seed helps, but it is not a complete reproducibility strategy. Spark’s rand(seed) produces uniformly distributed values in [0, 1), while Spark documents random functions as non-deterministic in the general case. Exact row-level replay should therefore not depend on rand alone. (</w:t>
      </w:r>
      <w:hyperlink r:id="rId6" w:tooltip="pyspark.sql.functions.rand - Apache Spark" w:history="1">
        <w:r w:rsidRPr="00A124E9">
          <w:rPr>
            <w:rStyle w:val="Hipervnculo"/>
            <w:lang w:val="en-US"/>
          </w:rPr>
          <w:t>Apache Spark</w:t>
        </w:r>
      </w:hyperlink>
      <w:r w:rsidRPr="00A124E9">
        <w:rPr>
          <w:lang w:val="en-US"/>
        </w:rPr>
        <w:t>)</w:t>
      </w:r>
    </w:p>
    <w:p w14:paraId="71177CEC" w14:textId="77777777" w:rsidR="00A124E9" w:rsidRPr="00A124E9" w:rsidRDefault="00A124E9" w:rsidP="00A124E9">
      <w:pPr>
        <w:rPr>
          <w:lang w:val="en-US"/>
        </w:rPr>
      </w:pPr>
      <w:r w:rsidRPr="00A124E9">
        <w:rPr>
          <w:lang w:val="en-US"/>
        </w:rPr>
        <w:t>For stable assignments, derive an independent stream for each row and column from inputs such as:</w:t>
      </w:r>
    </w:p>
    <w:p w14:paraId="2D205362" w14:textId="77777777" w:rsidR="00A124E9" w:rsidRPr="00A124E9" w:rsidRDefault="00A124E9" w:rsidP="00A124E9">
      <w:pPr>
        <w:rPr>
          <w:lang w:val="en-US"/>
        </w:rPr>
      </w:pPr>
      <w:proofErr w:type="spellStart"/>
      <w:r w:rsidRPr="00A124E9">
        <w:rPr>
          <w:lang w:val="en-US"/>
        </w:rPr>
        <w:t>run_seed</w:t>
      </w:r>
      <w:proofErr w:type="spellEnd"/>
      <w:r w:rsidRPr="00A124E9">
        <w:rPr>
          <w:lang w:val="en-US"/>
        </w:rPr>
        <w:t xml:space="preserve">, </w:t>
      </w:r>
      <w:proofErr w:type="spellStart"/>
      <w:r w:rsidRPr="00A124E9">
        <w:rPr>
          <w:lang w:val="en-US"/>
        </w:rPr>
        <w:t>synthetic_row_id</w:t>
      </w:r>
      <w:proofErr w:type="spellEnd"/>
      <w:r w:rsidRPr="00A124E9">
        <w:rPr>
          <w:lang w:val="en-US"/>
        </w:rPr>
        <w:t xml:space="preserve">, </w:t>
      </w:r>
      <w:proofErr w:type="spellStart"/>
      <w:r w:rsidRPr="00A124E9">
        <w:rPr>
          <w:lang w:val="en-US"/>
        </w:rPr>
        <w:t>column_name</w:t>
      </w:r>
      <w:proofErr w:type="spellEnd"/>
      <w:r w:rsidRPr="00A124E9">
        <w:rPr>
          <w:lang w:val="en-US"/>
        </w:rPr>
        <w:t xml:space="preserve">, </w:t>
      </w:r>
      <w:proofErr w:type="spellStart"/>
      <w:r w:rsidRPr="00A124E9">
        <w:rPr>
          <w:lang w:val="en-US"/>
        </w:rPr>
        <w:t>strategy_version</w:t>
      </w:r>
      <w:proofErr w:type="spellEnd"/>
    </w:p>
    <w:p w14:paraId="4C2BB4F0" w14:textId="77777777" w:rsidR="00A124E9" w:rsidRPr="00A124E9" w:rsidRDefault="00A124E9" w:rsidP="00A124E9">
      <w:pPr>
        <w:rPr>
          <w:lang w:val="en-US"/>
        </w:rPr>
      </w:pPr>
      <w:r w:rsidRPr="00A124E9">
        <w:rPr>
          <w:lang w:val="en-US"/>
        </w:rPr>
        <w:t>Spark’s xxhash64 returns a 64-bit hash and uses a fixed internal seed of 42; the run seed must therefore be included as an input value rather than passed as a configurable hash seed. Map the result into deterministic probability buckets, using a separate column namespace so adding one field does not change every existing assignment. (</w:t>
      </w:r>
      <w:hyperlink r:id="rId7" w:tooltip="pyspark.sql.functions.xxhash64 - Apache Spark" w:history="1">
        <w:r w:rsidRPr="00A124E9">
          <w:rPr>
            <w:rStyle w:val="Hipervnculo"/>
            <w:lang w:val="en-US"/>
          </w:rPr>
          <w:t>Apache Spark</w:t>
        </w:r>
      </w:hyperlink>
      <w:r w:rsidRPr="00A124E9">
        <w:rPr>
          <w:lang w:val="en-US"/>
        </w:rPr>
        <w:t>)</w:t>
      </w:r>
    </w:p>
    <w:p w14:paraId="43C928F7" w14:textId="77777777" w:rsidR="00A124E9" w:rsidRPr="00A124E9" w:rsidRDefault="00A124E9" w:rsidP="00A124E9">
      <w:pPr>
        <w:rPr>
          <w:lang w:val="en-US"/>
        </w:rPr>
      </w:pPr>
      <w:r w:rsidRPr="00A124E9">
        <w:rPr>
          <w:lang w:val="en-US"/>
        </w:rPr>
        <w:t xml:space="preserve">xxhash64 is appropriate for repeatable partitioning and assignment, but it is non-cryptographic and collision-prone by design. It must not provide primary-key uniqueness, </w:t>
      </w:r>
      <w:proofErr w:type="spellStart"/>
      <w:r w:rsidRPr="00A124E9">
        <w:rPr>
          <w:lang w:val="en-US"/>
        </w:rPr>
        <w:t>anonymisation</w:t>
      </w:r>
      <w:proofErr w:type="spellEnd"/>
      <w:r w:rsidRPr="00A124E9">
        <w:rPr>
          <w:lang w:val="en-US"/>
        </w:rPr>
        <w:t>, or security. (</w:t>
      </w:r>
      <w:proofErr w:type="spellStart"/>
      <w:r w:rsidRPr="00A124E9">
        <w:fldChar w:fldCharType="begin"/>
      </w:r>
      <w:r w:rsidRPr="00A124E9">
        <w:rPr>
          <w:lang w:val="en-US"/>
        </w:rPr>
        <w:instrText>HYPERLINK "https://xxhash.com/?utm_source=chatgpt.com" \o "xxHash - Extremely fast non-cryptographic hash algorithm"</w:instrText>
      </w:r>
      <w:r w:rsidRPr="00A124E9">
        <w:fldChar w:fldCharType="separate"/>
      </w:r>
      <w:r w:rsidRPr="00A124E9">
        <w:rPr>
          <w:rStyle w:val="Hipervnculo"/>
          <w:lang w:val="en-US"/>
        </w:rPr>
        <w:t>xxHash</w:t>
      </w:r>
      <w:proofErr w:type="spellEnd"/>
      <w:r w:rsidRPr="00A124E9">
        <w:rPr>
          <w:lang w:val="en-US"/>
        </w:rPr>
        <w:fldChar w:fldCharType="end"/>
      </w:r>
      <w:r w:rsidRPr="00A124E9">
        <w:rPr>
          <w:lang w:val="en-US"/>
        </w:rPr>
        <w:t>)</w:t>
      </w:r>
    </w:p>
    <w:p w14:paraId="1735540A" w14:textId="77777777" w:rsidR="00A124E9" w:rsidRPr="00A124E9" w:rsidRDefault="00A124E9" w:rsidP="00A124E9">
      <w:pPr>
        <w:rPr>
          <w:b/>
          <w:bCs/>
          <w:lang w:val="en-US"/>
        </w:rPr>
      </w:pPr>
      <w:r w:rsidRPr="00A124E9">
        <w:rPr>
          <w:b/>
          <w:bCs/>
          <w:lang w:val="en-US"/>
        </w:rPr>
        <w:t>3.3 Separate Probabilistic Sampling from Exact Allocation</w:t>
      </w:r>
    </w:p>
    <w:p w14:paraId="73E5C1F8" w14:textId="77777777" w:rsidR="00A124E9" w:rsidRPr="00A124E9" w:rsidRDefault="00A124E9" w:rsidP="00A124E9">
      <w:pPr>
        <w:rPr>
          <w:lang w:val="en-US"/>
        </w:rPr>
      </w:pPr>
      <w:r w:rsidRPr="00A124E9">
        <w:rPr>
          <w:lang w:val="en-US"/>
        </w:rPr>
        <w:t>A probability of 10% does not guarantee exactly 10% of a finite output. The generation plan should therefore support two modes:</w:t>
      </w:r>
    </w:p>
    <w:p w14:paraId="504F4C17" w14:textId="77777777" w:rsidR="00A124E9" w:rsidRPr="00A124E9" w:rsidRDefault="00A124E9" w:rsidP="00A124E9">
      <w:pPr>
        <w:rPr>
          <w:lang w:val="en-US"/>
        </w:rPr>
      </w:pPr>
      <w:r w:rsidRPr="00A124E9">
        <w:rPr>
          <w:b/>
          <w:bCs/>
          <w:lang w:val="en-US"/>
        </w:rPr>
        <w:t>Probabilistic mode</w:t>
      </w:r>
      <w:r w:rsidRPr="00A124E9">
        <w:rPr>
          <w:lang w:val="en-US"/>
        </w:rPr>
        <w:t xml:space="preserve"> assigns each row independently from the configured probabilities. It scales well and converges toward the target distribution, but </w:t>
      </w:r>
      <w:proofErr w:type="spellStart"/>
      <w:r w:rsidRPr="00A124E9">
        <w:rPr>
          <w:lang w:val="en-US"/>
        </w:rPr>
        <w:t>realised</w:t>
      </w:r>
      <w:proofErr w:type="spellEnd"/>
      <w:r w:rsidRPr="00A124E9">
        <w:rPr>
          <w:lang w:val="en-US"/>
        </w:rPr>
        <w:t xml:space="preserve"> frequencies fluctuate.</w:t>
      </w:r>
    </w:p>
    <w:p w14:paraId="0D26F815" w14:textId="77777777" w:rsidR="00A124E9" w:rsidRPr="00A124E9" w:rsidRDefault="00A124E9" w:rsidP="00A124E9">
      <w:pPr>
        <w:rPr>
          <w:lang w:val="en-US"/>
        </w:rPr>
      </w:pPr>
      <w:r w:rsidRPr="00A124E9">
        <w:rPr>
          <w:b/>
          <w:bCs/>
          <w:lang w:val="en-US"/>
        </w:rPr>
        <w:t>Exact-count mode</w:t>
      </w:r>
      <w:r w:rsidRPr="00A124E9">
        <w:rPr>
          <w:lang w:val="en-US"/>
        </w:rPr>
        <w:t xml:space="preserve"> converts probabilities into integer targets using an explicit rounding policy, then assigns those counts through a stable row ordering. It is preferable for small previews, contractual null rates, required rare categories, and </w:t>
      </w:r>
      <w:proofErr w:type="gramStart"/>
      <w:r w:rsidRPr="00A124E9">
        <w:rPr>
          <w:lang w:val="en-US"/>
        </w:rPr>
        <w:t>fixed point</w:t>
      </w:r>
      <w:proofErr w:type="gramEnd"/>
      <w:r w:rsidRPr="00A124E9">
        <w:rPr>
          <w:lang w:val="en-US"/>
        </w:rPr>
        <w:t xml:space="preserve"> masses such as zero.</w:t>
      </w:r>
    </w:p>
    <w:p w14:paraId="2B07FC6C" w14:textId="77777777" w:rsidR="00A124E9" w:rsidRPr="00A124E9" w:rsidRDefault="00A124E9" w:rsidP="00A124E9">
      <w:pPr>
        <w:rPr>
          <w:lang w:val="en-US"/>
        </w:rPr>
      </w:pPr>
      <w:r w:rsidRPr="00A124E9">
        <w:rPr>
          <w:lang w:val="en-US"/>
        </w:rPr>
        <w:t>The same choice should apply consistently to categories, nulls, tails, exceptional values, and other probability-driven strategies.</w:t>
      </w:r>
    </w:p>
    <w:p w14:paraId="01B0B5D9" w14:textId="77777777" w:rsidR="00A124E9" w:rsidRPr="00A124E9" w:rsidRDefault="00A124E9" w:rsidP="00A124E9">
      <w:pPr>
        <w:rPr>
          <w:b/>
          <w:bCs/>
          <w:lang w:val="en-US"/>
        </w:rPr>
      </w:pPr>
      <w:r w:rsidRPr="00A124E9">
        <w:rPr>
          <w:b/>
          <w:bCs/>
          <w:lang w:val="en-US"/>
        </w:rPr>
        <w:t>4. Generate Numerical Values from Shape, Not Just Range</w:t>
      </w:r>
    </w:p>
    <w:p w14:paraId="733CE8E5" w14:textId="77777777" w:rsidR="00A124E9" w:rsidRPr="00A124E9" w:rsidRDefault="00A124E9" w:rsidP="00A124E9">
      <w:pPr>
        <w:rPr>
          <w:b/>
          <w:bCs/>
          <w:lang w:val="en-US"/>
        </w:rPr>
      </w:pPr>
      <w:r w:rsidRPr="00A124E9">
        <w:rPr>
          <w:b/>
          <w:bCs/>
          <w:lang w:val="en-US"/>
        </w:rPr>
        <w:t xml:space="preserve">4.1 Minimum and Maximum Are Not </w:t>
      </w:r>
      <w:proofErr w:type="gramStart"/>
      <w:r w:rsidRPr="00A124E9">
        <w:rPr>
          <w:b/>
          <w:bCs/>
          <w:lang w:val="en-US"/>
        </w:rPr>
        <w:t>a Distribution</w:t>
      </w:r>
      <w:proofErr w:type="gramEnd"/>
    </w:p>
    <w:p w14:paraId="02BF99B3" w14:textId="77777777" w:rsidR="00A124E9" w:rsidRPr="00A124E9" w:rsidRDefault="00A124E9" w:rsidP="00A124E9">
      <w:pPr>
        <w:rPr>
          <w:lang w:val="en-US"/>
        </w:rPr>
      </w:pPr>
      <w:r w:rsidRPr="00A124E9">
        <w:rPr>
          <w:lang w:val="en-US"/>
        </w:rPr>
        <w:t>Article 5 already captured the evidence needed for numerical generation: percentiles, histogram or quantile-bin counts, repeated values, skew, sign proportions, zeros, and candidate outliers.</w:t>
      </w:r>
    </w:p>
    <w:p w14:paraId="0B781FDA" w14:textId="77777777" w:rsidR="00A124E9" w:rsidRPr="00A124E9" w:rsidRDefault="00A124E9" w:rsidP="00A124E9">
      <w:pPr>
        <w:rPr>
          <w:lang w:val="en-US"/>
        </w:rPr>
      </w:pPr>
      <w:r w:rsidRPr="00A124E9">
        <w:rPr>
          <w:lang w:val="en-US"/>
        </w:rPr>
        <w:lastRenderedPageBreak/>
        <w:t>Minimum and maximum define boundaries, not probability. Uniform sampling between them would flatten dense regions, overproduce sparse ones, erase repeated values, and turn long-tailed measures into suspiciously well-behaved demo data.</w:t>
      </w:r>
    </w:p>
    <w:p w14:paraId="1A6AAE0A" w14:textId="77777777" w:rsidR="00A124E9" w:rsidRPr="00A124E9" w:rsidRDefault="00A124E9" w:rsidP="00A124E9">
      <w:pPr>
        <w:rPr>
          <w:b/>
          <w:bCs/>
          <w:lang w:val="en-US"/>
        </w:rPr>
      </w:pPr>
      <w:r w:rsidRPr="00A124E9">
        <w:rPr>
          <w:b/>
          <w:bCs/>
          <w:lang w:val="en-US"/>
        </w:rPr>
        <w:t>4.2 Use a Profile-Based Empirical Sampler</w:t>
      </w:r>
    </w:p>
    <w:p w14:paraId="09A376D1" w14:textId="77777777" w:rsidR="00A124E9" w:rsidRPr="00A124E9" w:rsidRDefault="00A124E9" w:rsidP="00A124E9">
      <w:pPr>
        <w:rPr>
          <w:lang w:val="en-US"/>
        </w:rPr>
      </w:pPr>
      <w:r w:rsidRPr="00A124E9">
        <w:rPr>
          <w:lang w:val="en-US"/>
        </w:rPr>
        <w:t>For version one, use a transparent piecewise sampler:</w:t>
      </w:r>
    </w:p>
    <w:p w14:paraId="5F11D533" w14:textId="77777777" w:rsidR="00A124E9" w:rsidRPr="00A124E9" w:rsidRDefault="00A124E9" w:rsidP="00A124E9">
      <w:pPr>
        <w:numPr>
          <w:ilvl w:val="0"/>
          <w:numId w:val="3"/>
        </w:numPr>
        <w:rPr>
          <w:lang w:val="en-US"/>
        </w:rPr>
      </w:pPr>
      <w:r w:rsidRPr="00A124E9">
        <w:rPr>
          <w:lang w:val="en-US"/>
        </w:rPr>
        <w:t>Separate point masses such as zero or common fixed values.</w:t>
      </w:r>
    </w:p>
    <w:p w14:paraId="4A2D0099" w14:textId="77777777" w:rsidR="00A124E9" w:rsidRPr="00A124E9" w:rsidRDefault="00A124E9" w:rsidP="00A124E9">
      <w:pPr>
        <w:numPr>
          <w:ilvl w:val="0"/>
          <w:numId w:val="3"/>
        </w:numPr>
        <w:rPr>
          <w:lang w:val="en-US"/>
        </w:rPr>
      </w:pPr>
      <w:r w:rsidRPr="00A124E9">
        <w:rPr>
          <w:lang w:val="en-US"/>
        </w:rPr>
        <w:t>Select a histogram or quantile interval using its observed probability.</w:t>
      </w:r>
    </w:p>
    <w:p w14:paraId="3B7CC181" w14:textId="77777777" w:rsidR="00A124E9" w:rsidRPr="00A124E9" w:rsidRDefault="00A124E9" w:rsidP="00A124E9">
      <w:pPr>
        <w:numPr>
          <w:ilvl w:val="0"/>
          <w:numId w:val="3"/>
        </w:numPr>
        <w:rPr>
          <w:lang w:val="en-US"/>
        </w:rPr>
      </w:pPr>
      <w:r w:rsidRPr="00A124E9">
        <w:rPr>
          <w:lang w:val="en-US"/>
        </w:rPr>
        <w:t>Generate a value within that interval using bounded interpolation or an approved discrete rule.</w:t>
      </w:r>
    </w:p>
    <w:p w14:paraId="3C183620" w14:textId="77777777" w:rsidR="00A124E9" w:rsidRPr="00A124E9" w:rsidRDefault="00A124E9" w:rsidP="00A124E9">
      <w:pPr>
        <w:numPr>
          <w:ilvl w:val="0"/>
          <w:numId w:val="3"/>
        </w:numPr>
        <w:rPr>
          <w:lang w:val="en-US"/>
        </w:rPr>
      </w:pPr>
      <w:r w:rsidRPr="00A124E9">
        <w:rPr>
          <w:lang w:val="en-US"/>
        </w:rPr>
        <w:t>Apply the declared precision, scale, and data type.</w:t>
      </w:r>
    </w:p>
    <w:p w14:paraId="07E12F50" w14:textId="77777777" w:rsidR="00A124E9" w:rsidRPr="00A124E9" w:rsidRDefault="00A124E9" w:rsidP="00A124E9">
      <w:pPr>
        <w:numPr>
          <w:ilvl w:val="0"/>
          <w:numId w:val="3"/>
        </w:numPr>
        <w:rPr>
          <w:lang w:val="en-US"/>
        </w:rPr>
      </w:pPr>
      <w:r w:rsidRPr="00A124E9">
        <w:rPr>
          <w:lang w:val="en-US"/>
        </w:rPr>
        <w:t>Enforce approved bounds and destination checks.</w:t>
      </w:r>
    </w:p>
    <w:p w14:paraId="64E0C0B0" w14:textId="77777777" w:rsidR="00A124E9" w:rsidRPr="00A124E9" w:rsidRDefault="00A124E9" w:rsidP="00A124E9">
      <w:pPr>
        <w:rPr>
          <w:lang w:val="en-US"/>
        </w:rPr>
      </w:pPr>
      <w:r w:rsidRPr="00A124E9">
        <w:rPr>
          <w:lang w:val="en-US"/>
        </w:rPr>
        <w:t>A transaction amount might contain 6% exact zeros, a dense body below the median, progressively wider upper intervals, a 1% high-value tail, and a small population of negative adjustments. Modelling those components separately is more defensible than fitting every column to a convenient named distribution.</w:t>
      </w:r>
    </w:p>
    <w:p w14:paraId="1D4D1BB9" w14:textId="77777777" w:rsidR="00A124E9" w:rsidRPr="00A124E9" w:rsidRDefault="00A124E9" w:rsidP="00A124E9">
      <w:pPr>
        <w:rPr>
          <w:lang w:val="en-US"/>
        </w:rPr>
      </w:pPr>
      <w:r w:rsidRPr="00A124E9">
        <w:rPr>
          <w:lang w:val="en-US"/>
        </w:rPr>
        <w:t xml:space="preserve">Spark’s </w:t>
      </w:r>
      <w:proofErr w:type="spellStart"/>
      <w:r w:rsidRPr="00A124E9">
        <w:rPr>
          <w:lang w:val="en-US"/>
        </w:rPr>
        <w:t>percentile_approx</w:t>
      </w:r>
      <w:proofErr w:type="spellEnd"/>
      <w:r w:rsidRPr="00A124E9">
        <w:rPr>
          <w:lang w:val="en-US"/>
        </w:rPr>
        <w:t xml:space="preserve"> accepts an accuracy parameter: higher values improve approximation accuracy at additional memory cost. Because profile boundaries may therefore be approximate, the generation manifest should retain the profiling method, accuracy, source snapshot, and resulting percentile anchors. (</w:t>
      </w:r>
      <w:hyperlink r:id="rId8" w:tooltip="pyspark.sql.functions.percentile_approx - Apache Spark" w:history="1">
        <w:r w:rsidRPr="00A124E9">
          <w:rPr>
            <w:rStyle w:val="Hipervnculo"/>
            <w:lang w:val="en-US"/>
          </w:rPr>
          <w:t>Apache Spark</w:t>
        </w:r>
      </w:hyperlink>
      <w:r w:rsidRPr="00A124E9">
        <w:rPr>
          <w:lang w:val="en-US"/>
        </w:rPr>
        <w:t>)</w:t>
      </w:r>
    </w:p>
    <w:p w14:paraId="322D3E62" w14:textId="77777777" w:rsidR="00A124E9" w:rsidRPr="00A124E9" w:rsidRDefault="00A124E9" w:rsidP="00A124E9">
      <w:pPr>
        <w:rPr>
          <w:b/>
          <w:bCs/>
          <w:lang w:val="en-US"/>
        </w:rPr>
      </w:pPr>
      <w:r w:rsidRPr="00A124E9">
        <w:rPr>
          <w:b/>
          <w:bCs/>
          <w:lang w:val="en-US"/>
        </w:rPr>
        <w:t xml:space="preserve">4.3 Preserve Discrete </w:t>
      </w:r>
      <w:proofErr w:type="spellStart"/>
      <w:r w:rsidRPr="00A124E9">
        <w:rPr>
          <w:b/>
          <w:bCs/>
          <w:lang w:val="en-US"/>
        </w:rPr>
        <w:t>Behaviour</w:t>
      </w:r>
      <w:proofErr w:type="spellEnd"/>
    </w:p>
    <w:p w14:paraId="0CBEF598" w14:textId="77777777" w:rsidR="00A124E9" w:rsidRPr="00A124E9" w:rsidRDefault="00A124E9" w:rsidP="00A124E9">
      <w:r w:rsidRPr="00A124E9">
        <w:rPr>
          <w:lang w:val="en-US"/>
        </w:rPr>
        <w:t xml:space="preserve">Integers, fixed-scale decimals, and continuous measures require different strategies. </w:t>
      </w:r>
      <w:r w:rsidRPr="00A124E9">
        <w:t xml:space="preserve">The </w:t>
      </w:r>
      <w:proofErr w:type="spellStart"/>
      <w:r w:rsidRPr="00A124E9">
        <w:t>generator</w:t>
      </w:r>
      <w:proofErr w:type="spellEnd"/>
      <w:r w:rsidRPr="00A124E9">
        <w:t xml:space="preserve"> </w:t>
      </w:r>
      <w:proofErr w:type="spellStart"/>
      <w:r w:rsidRPr="00A124E9">
        <w:t>should</w:t>
      </w:r>
      <w:proofErr w:type="spellEnd"/>
      <w:r w:rsidRPr="00A124E9">
        <w:t xml:space="preserve"> preserve:</w:t>
      </w:r>
    </w:p>
    <w:p w14:paraId="14E08058" w14:textId="77777777" w:rsidR="00A124E9" w:rsidRPr="00A124E9" w:rsidRDefault="00A124E9" w:rsidP="00A124E9">
      <w:pPr>
        <w:numPr>
          <w:ilvl w:val="0"/>
          <w:numId w:val="4"/>
        </w:numPr>
        <w:rPr>
          <w:lang w:val="en-US"/>
        </w:rPr>
      </w:pPr>
      <w:r w:rsidRPr="00A124E9">
        <w:rPr>
          <w:lang w:val="en-US"/>
        </w:rPr>
        <w:t>integer-only outputs and valid domain increments;</w:t>
      </w:r>
    </w:p>
    <w:p w14:paraId="03A86552" w14:textId="77777777" w:rsidR="00A124E9" w:rsidRPr="00A124E9" w:rsidRDefault="00A124E9" w:rsidP="00A124E9">
      <w:pPr>
        <w:numPr>
          <w:ilvl w:val="0"/>
          <w:numId w:val="4"/>
        </w:numPr>
      </w:pPr>
      <w:r w:rsidRPr="00A124E9">
        <w:t xml:space="preserve">decimal </w:t>
      </w:r>
      <w:proofErr w:type="spellStart"/>
      <w:r w:rsidRPr="00A124E9">
        <w:t>precision</w:t>
      </w:r>
      <w:proofErr w:type="spellEnd"/>
      <w:r w:rsidRPr="00A124E9">
        <w:t xml:space="preserve"> and </w:t>
      </w:r>
      <w:proofErr w:type="spellStart"/>
      <w:r w:rsidRPr="00A124E9">
        <w:t>scale</w:t>
      </w:r>
      <w:proofErr w:type="spellEnd"/>
      <w:r w:rsidRPr="00A124E9">
        <w:t>;</w:t>
      </w:r>
    </w:p>
    <w:p w14:paraId="6E43BADA" w14:textId="77777777" w:rsidR="00A124E9" w:rsidRPr="00A124E9" w:rsidRDefault="00A124E9" w:rsidP="00A124E9">
      <w:pPr>
        <w:numPr>
          <w:ilvl w:val="0"/>
          <w:numId w:val="4"/>
        </w:numPr>
        <w:rPr>
          <w:lang w:val="en-US"/>
        </w:rPr>
      </w:pPr>
      <w:r w:rsidRPr="00A124E9">
        <w:rPr>
          <w:lang w:val="en-US"/>
        </w:rPr>
        <w:t>repeated values and price endings such as .00 or .99;</w:t>
      </w:r>
    </w:p>
    <w:p w14:paraId="376422A6" w14:textId="77777777" w:rsidR="00A124E9" w:rsidRPr="00A124E9" w:rsidRDefault="00A124E9" w:rsidP="00A124E9">
      <w:pPr>
        <w:numPr>
          <w:ilvl w:val="0"/>
          <w:numId w:val="4"/>
        </w:numPr>
        <w:rPr>
          <w:lang w:val="en-US"/>
        </w:rPr>
      </w:pPr>
      <w:r w:rsidRPr="00A124E9">
        <w:rPr>
          <w:lang w:val="en-US"/>
        </w:rPr>
        <w:t>zero, negative, and positive proportions;</w:t>
      </w:r>
    </w:p>
    <w:p w14:paraId="1792120C" w14:textId="77777777" w:rsidR="00A124E9" w:rsidRPr="00A124E9" w:rsidRDefault="00A124E9" w:rsidP="00A124E9">
      <w:pPr>
        <w:numPr>
          <w:ilvl w:val="0"/>
          <w:numId w:val="4"/>
        </w:numPr>
      </w:pPr>
      <w:proofErr w:type="spellStart"/>
      <w:r w:rsidRPr="00A124E9">
        <w:t>approved</w:t>
      </w:r>
      <w:proofErr w:type="spellEnd"/>
      <w:r w:rsidRPr="00A124E9">
        <w:t xml:space="preserve"> </w:t>
      </w:r>
      <w:proofErr w:type="spellStart"/>
      <w:r w:rsidRPr="00A124E9">
        <w:t>rounding</w:t>
      </w:r>
      <w:proofErr w:type="spellEnd"/>
      <w:r w:rsidRPr="00A124E9">
        <w:t xml:space="preserve"> </w:t>
      </w:r>
      <w:proofErr w:type="spellStart"/>
      <w:r w:rsidRPr="00A124E9">
        <w:t>behaviour</w:t>
      </w:r>
      <w:proofErr w:type="spellEnd"/>
      <w:r w:rsidRPr="00A124E9">
        <w:t>.</w:t>
      </w:r>
    </w:p>
    <w:p w14:paraId="59CB24BC" w14:textId="77777777" w:rsidR="00A124E9" w:rsidRPr="00A124E9" w:rsidRDefault="00A124E9" w:rsidP="00A124E9">
      <w:pPr>
        <w:rPr>
          <w:lang w:val="en-US"/>
        </w:rPr>
      </w:pPr>
      <w:r w:rsidRPr="00A124E9">
        <w:rPr>
          <w:lang w:val="en-US"/>
        </w:rPr>
        <w:t xml:space="preserve">Databricks </w:t>
      </w:r>
      <w:proofErr w:type="gramStart"/>
      <w:r w:rsidRPr="00A124E9">
        <w:rPr>
          <w:lang w:val="en-US"/>
        </w:rPr>
        <w:t>DECIMAL(</w:t>
      </w:r>
      <w:proofErr w:type="gramEnd"/>
      <w:r w:rsidRPr="00A124E9">
        <w:rPr>
          <w:lang w:val="en-US"/>
        </w:rPr>
        <w:t>p, s) represents values with a fixed scale, so generated values should be rounded deliberately and cast back to the planned type. Generating continuous values and merely casting them can distort narrow, discrete, or highly concentrated distributions. (</w:t>
      </w:r>
      <w:proofErr w:type="spellStart"/>
      <w:r w:rsidRPr="00A124E9">
        <w:fldChar w:fldCharType="begin"/>
      </w:r>
      <w:r w:rsidRPr="00A124E9">
        <w:rPr>
          <w:lang w:val="en-US"/>
        </w:rPr>
        <w:instrText>HYPERLINK "https://docs.databricks.com/aws/en/sql/language-manual/data-types/decimal-type?utm_source=chatgpt.com" \o "DECIMAL type | Databricks on AWS"</w:instrText>
      </w:r>
      <w:r w:rsidRPr="00A124E9">
        <w:fldChar w:fldCharType="separate"/>
      </w:r>
      <w:r w:rsidRPr="00A124E9">
        <w:rPr>
          <w:rStyle w:val="Hipervnculo"/>
          <w:lang w:val="en-US"/>
        </w:rPr>
        <w:t>Documentación</w:t>
      </w:r>
      <w:proofErr w:type="spellEnd"/>
      <w:r w:rsidRPr="00A124E9">
        <w:rPr>
          <w:rStyle w:val="Hipervnculo"/>
          <w:lang w:val="en-US"/>
        </w:rPr>
        <w:t xml:space="preserve"> de Databricks</w:t>
      </w:r>
      <w:r w:rsidRPr="00A124E9">
        <w:rPr>
          <w:lang w:val="en-US"/>
        </w:rPr>
        <w:fldChar w:fldCharType="end"/>
      </w:r>
      <w:r w:rsidRPr="00A124E9">
        <w:rPr>
          <w:lang w:val="en-US"/>
        </w:rPr>
        <w:t>)</w:t>
      </w:r>
    </w:p>
    <w:p w14:paraId="614D19FC" w14:textId="77777777" w:rsidR="00A124E9" w:rsidRPr="00A124E9" w:rsidRDefault="00A124E9" w:rsidP="00A124E9">
      <w:pPr>
        <w:rPr>
          <w:b/>
          <w:bCs/>
          <w:lang w:val="en-US"/>
        </w:rPr>
      </w:pPr>
      <w:r w:rsidRPr="00A124E9">
        <w:rPr>
          <w:b/>
          <w:bCs/>
          <w:lang w:val="en-US"/>
        </w:rPr>
        <w:t>4.4 Model Long Tails Separately</w:t>
      </w:r>
    </w:p>
    <w:p w14:paraId="65EAC2A5" w14:textId="77777777" w:rsidR="00A124E9" w:rsidRPr="00A124E9" w:rsidRDefault="00A124E9" w:rsidP="00A124E9">
      <w:pPr>
        <w:rPr>
          <w:lang w:val="en-US"/>
        </w:rPr>
      </w:pPr>
      <w:r w:rsidRPr="00A124E9">
        <w:rPr>
          <w:lang w:val="en-US"/>
        </w:rPr>
        <w:lastRenderedPageBreak/>
        <w:t>Do not stretch the ordinary distribution until it reaches the maximum. Divide the model into the main body, lower or upper tails, and any separately approved extreme population.</w:t>
      </w:r>
    </w:p>
    <w:p w14:paraId="7A3A1592" w14:textId="77777777" w:rsidR="00A124E9" w:rsidRPr="00A124E9" w:rsidRDefault="00A124E9" w:rsidP="00A124E9">
      <w:pPr>
        <w:rPr>
          <w:lang w:val="en-US"/>
        </w:rPr>
      </w:pPr>
      <w:r w:rsidRPr="00A124E9">
        <w:rPr>
          <w:lang w:val="en-US"/>
        </w:rPr>
        <w:t xml:space="preserve">Preserve the probability of entering each tail, then generate within it using tail-specific intervals or bounded interpolation. Extremely rare values should be </w:t>
      </w:r>
      <w:proofErr w:type="spellStart"/>
      <w:r w:rsidRPr="00A124E9">
        <w:rPr>
          <w:lang w:val="en-US"/>
        </w:rPr>
        <w:t>generalised</w:t>
      </w:r>
      <w:proofErr w:type="spellEnd"/>
      <w:r w:rsidRPr="00A124E9">
        <w:rPr>
          <w:lang w:val="en-US"/>
        </w:rPr>
        <w:t>, capped, transformed, or excluded according to the approved plan—not copied literally.</w:t>
      </w:r>
    </w:p>
    <w:p w14:paraId="215A75E1" w14:textId="77777777" w:rsidR="00A124E9" w:rsidRPr="00A124E9" w:rsidRDefault="00A124E9" w:rsidP="00A124E9">
      <w:pPr>
        <w:rPr>
          <w:lang w:val="en-US"/>
        </w:rPr>
      </w:pPr>
      <w:r w:rsidRPr="00A124E9">
        <w:rPr>
          <w:lang w:val="en-US"/>
        </w:rPr>
        <w:t xml:space="preserve">Article 5 already established the key distinction: an extreme value may be valid </w:t>
      </w:r>
      <w:proofErr w:type="spellStart"/>
      <w:r w:rsidRPr="00A124E9">
        <w:rPr>
          <w:lang w:val="en-US"/>
        </w:rPr>
        <w:t>behaviour</w:t>
      </w:r>
      <w:proofErr w:type="spellEnd"/>
      <w:r w:rsidRPr="00A124E9">
        <w:rPr>
          <w:lang w:val="en-US"/>
        </w:rPr>
        <w:t>, an anomaly, or a defect. The profiler records the evidence; the generation plan decides what survives.</w:t>
      </w:r>
    </w:p>
    <w:p w14:paraId="11CB269B" w14:textId="77777777" w:rsidR="00A124E9" w:rsidRPr="00A124E9" w:rsidRDefault="00A124E9" w:rsidP="00A124E9">
      <w:pPr>
        <w:rPr>
          <w:b/>
          <w:bCs/>
          <w:lang w:val="en-US"/>
        </w:rPr>
      </w:pPr>
      <w:r w:rsidRPr="00A124E9">
        <w:rPr>
          <w:b/>
          <w:bCs/>
          <w:lang w:val="en-US"/>
        </w:rPr>
        <w:t>5. Generate Categorical Values with Their Weights</w:t>
      </w:r>
    </w:p>
    <w:p w14:paraId="3994D2F9" w14:textId="77777777" w:rsidR="00A124E9" w:rsidRPr="00A124E9" w:rsidRDefault="00A124E9" w:rsidP="00A124E9">
      <w:pPr>
        <w:rPr>
          <w:b/>
          <w:bCs/>
          <w:lang w:val="en-US"/>
        </w:rPr>
      </w:pPr>
      <w:r w:rsidRPr="00A124E9">
        <w:rPr>
          <w:b/>
          <w:bCs/>
          <w:lang w:val="en-US"/>
        </w:rPr>
        <w:t>5.1 Use Weighted Assignment</w:t>
      </w:r>
    </w:p>
    <w:p w14:paraId="1D6E70AA" w14:textId="77777777" w:rsidR="00A124E9" w:rsidRPr="00A124E9" w:rsidRDefault="00A124E9" w:rsidP="00A124E9">
      <w:pPr>
        <w:rPr>
          <w:lang w:val="en-US"/>
        </w:rPr>
      </w:pPr>
      <w:r w:rsidRPr="00A124E9">
        <w:rPr>
          <w:lang w:val="en-US"/>
        </w:rPr>
        <w:t>For low-cardinality fields, convert the approved category probabilities into cumulative intervals and map each row’s deterministic pseudo-random value into one interval.</w:t>
      </w:r>
    </w:p>
    <w:p w14:paraId="30E4EF98" w14:textId="77777777" w:rsidR="00A124E9" w:rsidRPr="00A124E9" w:rsidRDefault="00A124E9" w:rsidP="00A124E9">
      <w:r w:rsidRPr="00A124E9">
        <w:t xml:space="preserve">A </w:t>
      </w:r>
      <w:proofErr w:type="spellStart"/>
      <w:r w:rsidRPr="00A124E9">
        <w:t>source</w:t>
      </w:r>
      <w:proofErr w:type="spellEnd"/>
      <w:r w:rsidRPr="00A124E9">
        <w:t xml:space="preserve"> </w:t>
      </w:r>
      <w:proofErr w:type="spellStart"/>
      <w:r w:rsidRPr="00A124E9">
        <w:t>profile</w:t>
      </w:r>
      <w:proofErr w:type="spellEnd"/>
      <w:r w:rsidRPr="00A124E9">
        <w:t xml:space="preserve"> </w:t>
      </w:r>
      <w:proofErr w:type="spellStart"/>
      <w:r w:rsidRPr="00A124E9">
        <w:t>of</w:t>
      </w:r>
      <w:proofErr w:type="spellEnd"/>
      <w:r w:rsidRPr="00A124E9">
        <w:t>:</w:t>
      </w:r>
    </w:p>
    <w:p w14:paraId="59C858C8" w14:textId="77777777" w:rsidR="00A124E9" w:rsidRPr="00A124E9" w:rsidRDefault="00A124E9" w:rsidP="00A124E9">
      <w:pPr>
        <w:numPr>
          <w:ilvl w:val="0"/>
          <w:numId w:val="5"/>
        </w:numPr>
      </w:pPr>
      <w:r w:rsidRPr="00A124E9">
        <w:t>BASIC: 68%</w:t>
      </w:r>
    </w:p>
    <w:p w14:paraId="7602E431" w14:textId="77777777" w:rsidR="00A124E9" w:rsidRPr="00A124E9" w:rsidRDefault="00A124E9" w:rsidP="00A124E9">
      <w:pPr>
        <w:numPr>
          <w:ilvl w:val="0"/>
          <w:numId w:val="5"/>
        </w:numPr>
      </w:pPr>
      <w:r w:rsidRPr="00A124E9">
        <w:t>PREMIUM: 24%</w:t>
      </w:r>
    </w:p>
    <w:p w14:paraId="67F92F73" w14:textId="77777777" w:rsidR="00A124E9" w:rsidRPr="00A124E9" w:rsidRDefault="00A124E9" w:rsidP="00A124E9">
      <w:pPr>
        <w:numPr>
          <w:ilvl w:val="0"/>
          <w:numId w:val="5"/>
        </w:numPr>
      </w:pPr>
      <w:r w:rsidRPr="00A124E9">
        <w:t>ENTERPRISE: 7%</w:t>
      </w:r>
    </w:p>
    <w:p w14:paraId="5D9E2E29" w14:textId="77777777" w:rsidR="00A124E9" w:rsidRPr="00A124E9" w:rsidRDefault="00A124E9" w:rsidP="00A124E9">
      <w:pPr>
        <w:numPr>
          <w:ilvl w:val="0"/>
          <w:numId w:val="5"/>
        </w:numPr>
      </w:pPr>
      <w:r w:rsidRPr="00A124E9">
        <w:t>UNKNOWN: 1%</w:t>
      </w:r>
    </w:p>
    <w:p w14:paraId="185DBD81" w14:textId="77777777" w:rsidR="00A124E9" w:rsidRPr="00A124E9" w:rsidRDefault="00A124E9" w:rsidP="00A124E9">
      <w:pPr>
        <w:rPr>
          <w:lang w:val="en-US"/>
        </w:rPr>
      </w:pPr>
      <w:r w:rsidRPr="00A124E9">
        <w:rPr>
          <w:lang w:val="en-US"/>
        </w:rPr>
        <w:t>must not become an equal four-way choice.</w:t>
      </w:r>
    </w:p>
    <w:p w14:paraId="5F3BB2D6" w14:textId="77777777" w:rsidR="00A124E9" w:rsidRPr="00A124E9" w:rsidRDefault="00A124E9" w:rsidP="00A124E9">
      <w:pPr>
        <w:rPr>
          <w:lang w:val="en-US"/>
        </w:rPr>
      </w:pPr>
      <w:r w:rsidRPr="00A124E9">
        <w:rPr>
          <w:lang w:val="en-US"/>
        </w:rPr>
        <w:t xml:space="preserve">The generator should also preserve the original data type. Boolean, integer-coded, and string categories should remain </w:t>
      </w:r>
      <w:proofErr w:type="spellStart"/>
      <w:r w:rsidRPr="00A124E9">
        <w:rPr>
          <w:lang w:val="en-US"/>
        </w:rPr>
        <w:t>boolean</w:t>
      </w:r>
      <w:proofErr w:type="spellEnd"/>
      <w:r w:rsidRPr="00A124E9">
        <w:rPr>
          <w:lang w:val="en-US"/>
        </w:rPr>
        <w:t xml:space="preserve">, numeric, and string respectively rather than being </w:t>
      </w:r>
      <w:proofErr w:type="spellStart"/>
      <w:r w:rsidRPr="00A124E9">
        <w:rPr>
          <w:lang w:val="en-US"/>
        </w:rPr>
        <w:t>normalised</w:t>
      </w:r>
      <w:proofErr w:type="spellEnd"/>
      <w:r w:rsidRPr="00A124E9">
        <w:rPr>
          <w:lang w:val="en-US"/>
        </w:rPr>
        <w:t xml:space="preserve"> into text.</w:t>
      </w:r>
    </w:p>
    <w:p w14:paraId="1048A5B2" w14:textId="77777777" w:rsidR="00A124E9" w:rsidRPr="00A124E9" w:rsidRDefault="00A124E9" w:rsidP="00A124E9">
      <w:pPr>
        <w:rPr>
          <w:b/>
          <w:bCs/>
          <w:lang w:val="en-US"/>
        </w:rPr>
      </w:pPr>
      <w:r w:rsidRPr="00A124E9">
        <w:rPr>
          <w:b/>
          <w:bCs/>
          <w:lang w:val="en-US"/>
        </w:rPr>
        <w:t>5.2 Make Exact Counts Add Up</w:t>
      </w:r>
    </w:p>
    <w:p w14:paraId="4E094AFF" w14:textId="77777777" w:rsidR="00A124E9" w:rsidRPr="00A124E9" w:rsidRDefault="00A124E9" w:rsidP="00A124E9">
      <w:pPr>
        <w:rPr>
          <w:lang w:val="en-US"/>
        </w:rPr>
      </w:pPr>
      <w:r w:rsidRPr="00A124E9">
        <w:rPr>
          <w:lang w:val="en-US"/>
        </w:rPr>
        <w:t xml:space="preserve">In probabilistic mode, </w:t>
      </w:r>
      <w:proofErr w:type="spellStart"/>
      <w:r w:rsidRPr="00A124E9">
        <w:rPr>
          <w:lang w:val="en-US"/>
        </w:rPr>
        <w:t>realised</w:t>
      </w:r>
      <w:proofErr w:type="spellEnd"/>
      <w:r w:rsidRPr="00A124E9">
        <w:rPr>
          <w:lang w:val="en-US"/>
        </w:rPr>
        <w:t xml:space="preserve"> proportions may vary slightly. In exact-count mode, probabilities must be converted into integer row targets using a documented rule such as largest-remainder allocation.</w:t>
      </w:r>
    </w:p>
    <w:p w14:paraId="558EEE5B" w14:textId="77777777" w:rsidR="00A124E9" w:rsidRPr="00A124E9" w:rsidRDefault="00A124E9" w:rsidP="00A124E9">
      <w:pPr>
        <w:rPr>
          <w:lang w:val="en-US"/>
        </w:rPr>
      </w:pPr>
      <w:r w:rsidRPr="00A124E9">
        <w:rPr>
          <w:lang w:val="en-US"/>
        </w:rPr>
        <w:t xml:space="preserve">This avoids independently rounded counts that no longer sum to the requested row total. Any </w:t>
      </w:r>
      <w:proofErr w:type="gramStart"/>
      <w:r w:rsidRPr="00A124E9">
        <w:rPr>
          <w:lang w:val="en-US"/>
        </w:rPr>
        <w:t>tie</w:t>
      </w:r>
      <w:proofErr w:type="gramEnd"/>
      <w:r w:rsidRPr="00A124E9">
        <w:rPr>
          <w:lang w:val="en-US"/>
        </w:rPr>
        <w:t>-breaking rule should also be deterministic so retries produce the same assignment.</w:t>
      </w:r>
    </w:p>
    <w:p w14:paraId="675AEB1A" w14:textId="77777777" w:rsidR="00A124E9" w:rsidRPr="00A124E9" w:rsidRDefault="00A124E9" w:rsidP="00A124E9">
      <w:pPr>
        <w:rPr>
          <w:b/>
          <w:bCs/>
          <w:lang w:val="en-US"/>
        </w:rPr>
      </w:pPr>
      <w:r w:rsidRPr="00A124E9">
        <w:rPr>
          <w:b/>
          <w:bCs/>
          <w:lang w:val="en-US"/>
        </w:rPr>
        <w:t>5.3 Preserve Rare Categories Without Copying Sensitive Values</w:t>
      </w:r>
    </w:p>
    <w:p w14:paraId="25FA40AE" w14:textId="77777777" w:rsidR="00A124E9" w:rsidRPr="00A124E9" w:rsidRDefault="00A124E9" w:rsidP="00A124E9">
      <w:pPr>
        <w:rPr>
          <w:lang w:val="en-US"/>
        </w:rPr>
      </w:pPr>
      <w:r w:rsidRPr="00A124E9">
        <w:rPr>
          <w:lang w:val="en-US"/>
        </w:rPr>
        <w:t>Approved low-cardinality values—such as statuses, countries, currencies, or product families—may be generated directly when policy permits.</w:t>
      </w:r>
    </w:p>
    <w:p w14:paraId="0C900CD6" w14:textId="77777777" w:rsidR="00A124E9" w:rsidRPr="00A124E9" w:rsidRDefault="00A124E9" w:rsidP="00A124E9">
      <w:pPr>
        <w:rPr>
          <w:lang w:val="en-US"/>
        </w:rPr>
      </w:pPr>
      <w:r w:rsidRPr="00A124E9">
        <w:rPr>
          <w:lang w:val="en-US"/>
        </w:rPr>
        <w:t>High-cardinality, sensitive, or identifier-like fields require safer strategies:</w:t>
      </w:r>
    </w:p>
    <w:p w14:paraId="0D491502" w14:textId="77777777" w:rsidR="00A124E9" w:rsidRPr="00A124E9" w:rsidRDefault="00A124E9" w:rsidP="00A124E9">
      <w:pPr>
        <w:numPr>
          <w:ilvl w:val="0"/>
          <w:numId w:val="6"/>
        </w:numPr>
        <w:rPr>
          <w:lang w:val="en-US"/>
        </w:rPr>
      </w:pPr>
      <w:r w:rsidRPr="00A124E9">
        <w:rPr>
          <w:lang w:val="en-US"/>
        </w:rPr>
        <w:t>use an approved synthetic vocabulary;</w:t>
      </w:r>
    </w:p>
    <w:p w14:paraId="47B7A818" w14:textId="77777777" w:rsidR="00A124E9" w:rsidRPr="00A124E9" w:rsidRDefault="00A124E9" w:rsidP="00A124E9">
      <w:pPr>
        <w:numPr>
          <w:ilvl w:val="0"/>
          <w:numId w:val="6"/>
        </w:numPr>
        <w:rPr>
          <w:lang w:val="en-US"/>
        </w:rPr>
      </w:pPr>
      <w:r w:rsidRPr="00A124E9">
        <w:rPr>
          <w:lang w:val="en-US"/>
        </w:rPr>
        <w:lastRenderedPageBreak/>
        <w:t>preserve only the category family or format;</w:t>
      </w:r>
    </w:p>
    <w:p w14:paraId="6BB88DAA" w14:textId="77777777" w:rsidR="00A124E9" w:rsidRPr="00A124E9" w:rsidRDefault="00A124E9" w:rsidP="00A124E9">
      <w:pPr>
        <w:numPr>
          <w:ilvl w:val="0"/>
          <w:numId w:val="6"/>
        </w:numPr>
        <w:rPr>
          <w:lang w:val="en-US"/>
        </w:rPr>
      </w:pPr>
      <w:r w:rsidRPr="00A124E9">
        <w:rPr>
          <w:lang w:val="en-US"/>
        </w:rPr>
        <w:t>combine rare values into an allowed residual group;</w:t>
      </w:r>
    </w:p>
    <w:p w14:paraId="221F90A5" w14:textId="77777777" w:rsidR="00A124E9" w:rsidRPr="00A124E9" w:rsidRDefault="00A124E9" w:rsidP="00A124E9">
      <w:pPr>
        <w:numPr>
          <w:ilvl w:val="0"/>
          <w:numId w:val="6"/>
        </w:numPr>
        <w:rPr>
          <w:lang w:val="en-US"/>
        </w:rPr>
      </w:pPr>
      <w:r w:rsidRPr="00A124E9">
        <w:rPr>
          <w:lang w:val="en-US"/>
        </w:rPr>
        <w:t>generate new identifiers from templates;</w:t>
      </w:r>
    </w:p>
    <w:p w14:paraId="2FFCD459" w14:textId="77777777" w:rsidR="00A124E9" w:rsidRPr="00A124E9" w:rsidRDefault="00A124E9" w:rsidP="00A124E9">
      <w:pPr>
        <w:numPr>
          <w:ilvl w:val="0"/>
          <w:numId w:val="6"/>
        </w:numPr>
      </w:pPr>
      <w:proofErr w:type="spellStart"/>
      <w:r w:rsidRPr="00A124E9">
        <w:t>reject</w:t>
      </w:r>
      <w:proofErr w:type="spellEnd"/>
      <w:r w:rsidRPr="00A124E9">
        <w:t xml:space="preserve"> </w:t>
      </w:r>
      <w:proofErr w:type="spellStart"/>
      <w:r w:rsidRPr="00A124E9">
        <w:t>unsupported</w:t>
      </w:r>
      <w:proofErr w:type="spellEnd"/>
      <w:r w:rsidRPr="00A124E9">
        <w:t xml:space="preserve"> </w:t>
      </w:r>
      <w:proofErr w:type="spellStart"/>
      <w:r w:rsidRPr="00A124E9">
        <w:t>fields</w:t>
      </w:r>
      <w:proofErr w:type="spellEnd"/>
      <w:r w:rsidRPr="00A124E9">
        <w:t>.</w:t>
      </w:r>
    </w:p>
    <w:p w14:paraId="116B1BF9" w14:textId="77777777" w:rsidR="00A124E9" w:rsidRPr="00A124E9" w:rsidRDefault="00A124E9" w:rsidP="00A124E9">
      <w:pPr>
        <w:rPr>
          <w:lang w:val="en-US"/>
        </w:rPr>
      </w:pPr>
      <w:r w:rsidRPr="00A124E9">
        <w:rPr>
          <w:lang w:val="en-US"/>
        </w:rPr>
        <w:t>Sampling from an observed distribution means using approved frequencies and structural evidence, not copying production names, emails, account numbers, or other sensitive values. The profiler was deliberately designed to retain signatures, cardinalities, and frequency bands rather than unrestricted raw strings.</w:t>
      </w:r>
    </w:p>
    <w:p w14:paraId="551CD76D" w14:textId="77777777" w:rsidR="00A124E9" w:rsidRPr="00A124E9" w:rsidRDefault="00A124E9" w:rsidP="00A124E9">
      <w:pPr>
        <w:rPr>
          <w:b/>
          <w:bCs/>
          <w:lang w:val="en-US"/>
        </w:rPr>
      </w:pPr>
      <w:r w:rsidRPr="00A124E9">
        <w:rPr>
          <w:b/>
          <w:bCs/>
          <w:lang w:val="en-US"/>
        </w:rPr>
        <w:t>5.4 Keep Clean Mode Clean</w:t>
      </w:r>
    </w:p>
    <w:p w14:paraId="4E8164BC" w14:textId="77777777" w:rsidR="00A124E9" w:rsidRPr="00A124E9" w:rsidRDefault="00A124E9" w:rsidP="00A124E9">
      <w:pPr>
        <w:rPr>
          <w:lang w:val="en-US"/>
        </w:rPr>
      </w:pPr>
      <w:r w:rsidRPr="00A124E9">
        <w:rPr>
          <w:lang w:val="en-US"/>
        </w:rPr>
        <w:t>Unexpected categories, misspellings, invalid codes, inconsistent casing, and other deliberate defects belong to the later noise-injection stage.</w:t>
      </w:r>
    </w:p>
    <w:p w14:paraId="55026EF7" w14:textId="77777777" w:rsidR="00A124E9" w:rsidRPr="00E35896" w:rsidRDefault="00A124E9" w:rsidP="00A124E9">
      <w:pPr>
        <w:rPr>
          <w:lang w:val="en-US"/>
        </w:rPr>
      </w:pPr>
      <w:r w:rsidRPr="00A124E9">
        <w:rPr>
          <w:lang w:val="en-US"/>
        </w:rPr>
        <w:t xml:space="preserve">In clean mode, the generator should emit only approved categories and documented residual </w:t>
      </w:r>
      <w:proofErr w:type="spellStart"/>
      <w:r w:rsidRPr="00A124E9">
        <w:rPr>
          <w:lang w:val="en-US"/>
        </w:rPr>
        <w:t>behaviour</w:t>
      </w:r>
      <w:proofErr w:type="spellEnd"/>
      <w:r w:rsidRPr="00A124E9">
        <w:rPr>
          <w:lang w:val="en-US"/>
        </w:rPr>
        <w:t xml:space="preserve">. A new status called PROBABLY_ACTIVE is not synthetic realism. </w:t>
      </w:r>
      <w:r w:rsidRPr="00E35896">
        <w:rPr>
          <w:lang w:val="en-US"/>
        </w:rPr>
        <w:t>It is a generation bug.</w:t>
      </w:r>
    </w:p>
    <w:p w14:paraId="567F4E2A" w14:textId="77777777" w:rsidR="00E35896" w:rsidRPr="00E35896" w:rsidRDefault="00E35896" w:rsidP="00E35896">
      <w:pPr>
        <w:rPr>
          <w:b/>
          <w:bCs/>
          <w:lang w:val="en-US"/>
        </w:rPr>
      </w:pPr>
      <w:r w:rsidRPr="00E35896">
        <w:rPr>
          <w:b/>
          <w:bCs/>
          <w:lang w:val="en-US"/>
        </w:rPr>
        <w:t>6. Reproduce String Structure Without Reproducing Strings</w:t>
      </w:r>
    </w:p>
    <w:p w14:paraId="6CE685E2" w14:textId="77777777" w:rsidR="00E35896" w:rsidRPr="00E35896" w:rsidRDefault="00E35896" w:rsidP="00E35896">
      <w:pPr>
        <w:rPr>
          <w:b/>
          <w:bCs/>
          <w:lang w:val="en-US"/>
        </w:rPr>
      </w:pPr>
      <w:r w:rsidRPr="00E35896">
        <w:rPr>
          <w:b/>
          <w:bCs/>
          <w:lang w:val="en-US"/>
        </w:rPr>
        <w:t>6.1 Generate from Format Signatures</w:t>
      </w:r>
    </w:p>
    <w:p w14:paraId="62AB2D21" w14:textId="77777777" w:rsidR="00E35896" w:rsidRPr="00E35896" w:rsidRDefault="00E35896" w:rsidP="00E35896">
      <w:pPr>
        <w:rPr>
          <w:lang w:val="en-US"/>
        </w:rPr>
      </w:pPr>
      <w:proofErr w:type="spellStart"/>
      <w:r w:rsidRPr="00E35896">
        <w:rPr>
          <w:lang w:val="en-US"/>
        </w:rPr>
        <w:t>table_profiler</w:t>
      </w:r>
      <w:proofErr w:type="spellEnd"/>
      <w:r w:rsidRPr="00E35896">
        <w:rPr>
          <w:lang w:val="en-US"/>
        </w:rPr>
        <w:t xml:space="preserve"> already records the evidence needed to model structured strings safely: length distributions, character-class signatures, casing, separators, safe prefixes or suffixes, parsing success, and approved </w:t>
      </w:r>
      <w:proofErr w:type="gramStart"/>
      <w:r w:rsidRPr="00E35896">
        <w:rPr>
          <w:lang w:val="en-US"/>
        </w:rPr>
        <w:t>vocabularies</w:t>
      </w:r>
      <w:proofErr w:type="gramEnd"/>
      <w:r w:rsidRPr="00E35896">
        <w:rPr>
          <w:lang w:val="en-US"/>
        </w:rPr>
        <w:t>.</w:t>
      </w:r>
    </w:p>
    <w:p w14:paraId="5BEF38E8" w14:textId="77777777" w:rsidR="00E35896" w:rsidRPr="00E35896" w:rsidRDefault="00E35896" w:rsidP="00E35896">
      <w:pPr>
        <w:rPr>
          <w:lang w:val="en-US"/>
        </w:rPr>
      </w:pPr>
      <w:r w:rsidRPr="00E35896">
        <w:rPr>
          <w:lang w:val="en-US"/>
        </w:rPr>
        <w:t>A signature such as AAA-999999 can produce a new value with three letters, a hyphen, and six digits without retaining the original code. The same approach applies to email-shaped values, telephone numbers, postal codes, and internal references. The goal is to reproduce structure, not source content.</w:t>
      </w:r>
    </w:p>
    <w:p w14:paraId="03670808" w14:textId="77777777" w:rsidR="00E35896" w:rsidRPr="00E35896" w:rsidRDefault="00E35896" w:rsidP="00E35896">
      <w:pPr>
        <w:rPr>
          <w:b/>
          <w:bCs/>
          <w:lang w:val="en-US"/>
        </w:rPr>
      </w:pPr>
      <w:r w:rsidRPr="00E35896">
        <w:rPr>
          <w:b/>
          <w:bCs/>
          <w:lang w:val="en-US"/>
        </w:rPr>
        <w:t>6.2 Generate New Identifiers</w:t>
      </w:r>
    </w:p>
    <w:p w14:paraId="22ABD607" w14:textId="77777777" w:rsidR="00E35896" w:rsidRPr="00E35896" w:rsidRDefault="00E35896" w:rsidP="00E35896">
      <w:pPr>
        <w:rPr>
          <w:lang w:val="en-US"/>
        </w:rPr>
      </w:pPr>
      <w:r w:rsidRPr="00E35896">
        <w:rPr>
          <w:lang w:val="en-US"/>
        </w:rPr>
        <w:t xml:space="preserve">Identifier-like columns should normally be derived from </w:t>
      </w:r>
      <w:proofErr w:type="spellStart"/>
      <w:r w:rsidRPr="00E35896">
        <w:rPr>
          <w:lang w:val="en-US"/>
        </w:rPr>
        <w:t>synthetic_row_id</w:t>
      </w:r>
      <w:proofErr w:type="spellEnd"/>
      <w:r w:rsidRPr="00E35896">
        <w:rPr>
          <w:lang w:val="en-US"/>
        </w:rPr>
        <w:t>, using strategies such as:</w:t>
      </w:r>
    </w:p>
    <w:p w14:paraId="353E8A15" w14:textId="77777777" w:rsidR="00E35896" w:rsidRPr="00E35896" w:rsidRDefault="00E35896" w:rsidP="00E35896">
      <w:pPr>
        <w:numPr>
          <w:ilvl w:val="0"/>
          <w:numId w:val="7"/>
        </w:numPr>
      </w:pPr>
      <w:proofErr w:type="spellStart"/>
      <w:r w:rsidRPr="00E35896">
        <w:t>sequential</w:t>
      </w:r>
      <w:proofErr w:type="spellEnd"/>
      <w:r w:rsidRPr="00E35896">
        <w:t xml:space="preserve"> </w:t>
      </w:r>
      <w:proofErr w:type="spellStart"/>
      <w:r w:rsidRPr="00E35896">
        <w:t>numeric</w:t>
      </w:r>
      <w:proofErr w:type="spellEnd"/>
      <w:r w:rsidRPr="00E35896">
        <w:t xml:space="preserve"> </w:t>
      </w:r>
      <w:proofErr w:type="spellStart"/>
      <w:r w:rsidRPr="00E35896">
        <w:t>keys</w:t>
      </w:r>
      <w:proofErr w:type="spellEnd"/>
      <w:r w:rsidRPr="00E35896">
        <w:t>;</w:t>
      </w:r>
    </w:p>
    <w:p w14:paraId="3B4422AB" w14:textId="77777777" w:rsidR="00E35896" w:rsidRPr="00E35896" w:rsidRDefault="00E35896" w:rsidP="00E35896">
      <w:pPr>
        <w:numPr>
          <w:ilvl w:val="0"/>
          <w:numId w:val="7"/>
        </w:numPr>
      </w:pPr>
      <w:proofErr w:type="spellStart"/>
      <w:r w:rsidRPr="00E35896">
        <w:t>padded</w:t>
      </w:r>
      <w:proofErr w:type="spellEnd"/>
      <w:r w:rsidRPr="00E35896">
        <w:t xml:space="preserve"> </w:t>
      </w:r>
      <w:proofErr w:type="spellStart"/>
      <w:r w:rsidRPr="00E35896">
        <w:t>values</w:t>
      </w:r>
      <w:proofErr w:type="spellEnd"/>
      <w:r w:rsidRPr="00E35896">
        <w:t xml:space="preserve"> </w:t>
      </w:r>
      <w:proofErr w:type="spellStart"/>
      <w:r w:rsidRPr="00E35896">
        <w:t>like</w:t>
      </w:r>
      <w:proofErr w:type="spellEnd"/>
      <w:r w:rsidRPr="00E35896">
        <w:t xml:space="preserve"> CUS-00000124;</w:t>
      </w:r>
    </w:p>
    <w:p w14:paraId="3FF2C832" w14:textId="77777777" w:rsidR="00E35896" w:rsidRPr="00E35896" w:rsidRDefault="00E35896" w:rsidP="00E35896">
      <w:pPr>
        <w:numPr>
          <w:ilvl w:val="0"/>
          <w:numId w:val="7"/>
        </w:numPr>
        <w:rPr>
          <w:lang w:val="en-US"/>
        </w:rPr>
      </w:pPr>
      <w:r w:rsidRPr="00E35896">
        <w:rPr>
          <w:lang w:val="en-US"/>
        </w:rPr>
        <w:t>deterministic UUIDs or hash-derived tokens;</w:t>
      </w:r>
    </w:p>
    <w:p w14:paraId="5FF70A57" w14:textId="77777777" w:rsidR="00E35896" w:rsidRPr="00E35896" w:rsidRDefault="00E35896" w:rsidP="00E35896">
      <w:pPr>
        <w:numPr>
          <w:ilvl w:val="0"/>
          <w:numId w:val="7"/>
        </w:numPr>
      </w:pPr>
      <w:proofErr w:type="spellStart"/>
      <w:r w:rsidRPr="00E35896">
        <w:t>fixed-width</w:t>
      </w:r>
      <w:proofErr w:type="spellEnd"/>
      <w:r w:rsidRPr="00E35896">
        <w:t xml:space="preserve"> </w:t>
      </w:r>
      <w:proofErr w:type="spellStart"/>
      <w:r w:rsidRPr="00E35896">
        <w:t>synthetic</w:t>
      </w:r>
      <w:proofErr w:type="spellEnd"/>
      <w:r w:rsidRPr="00E35896">
        <w:t xml:space="preserve"> </w:t>
      </w:r>
      <w:proofErr w:type="spellStart"/>
      <w:r w:rsidRPr="00E35896">
        <w:t>codes</w:t>
      </w:r>
      <w:proofErr w:type="spellEnd"/>
      <w:r w:rsidRPr="00E35896">
        <w:t>.</w:t>
      </w:r>
    </w:p>
    <w:p w14:paraId="2354A631" w14:textId="77777777" w:rsidR="00E35896" w:rsidRPr="00E35896" w:rsidRDefault="00E35896" w:rsidP="00E35896">
      <w:pPr>
        <w:rPr>
          <w:lang w:val="en-US"/>
        </w:rPr>
      </w:pPr>
      <w:r w:rsidRPr="00E35896">
        <w:rPr>
          <w:lang w:val="en-US"/>
        </w:rPr>
        <w:lastRenderedPageBreak/>
        <w:t xml:space="preserve">Regenerating identifiers avoids dependence on production IDs. Hashing a source identifier may still preserve cross-dataset </w:t>
      </w:r>
      <w:proofErr w:type="spellStart"/>
      <w:r w:rsidRPr="00E35896">
        <w:rPr>
          <w:lang w:val="en-US"/>
        </w:rPr>
        <w:t>linkability</w:t>
      </w:r>
      <w:proofErr w:type="spellEnd"/>
      <w:r w:rsidRPr="00E35896">
        <w:rPr>
          <w:lang w:val="en-US"/>
        </w:rPr>
        <w:t xml:space="preserve"> and is better treated as </w:t>
      </w:r>
      <w:proofErr w:type="spellStart"/>
      <w:r w:rsidRPr="00E35896">
        <w:rPr>
          <w:lang w:val="en-US"/>
        </w:rPr>
        <w:t>pseudonymisation</w:t>
      </w:r>
      <w:proofErr w:type="spellEnd"/>
      <w:r w:rsidRPr="00E35896">
        <w:rPr>
          <w:lang w:val="en-US"/>
        </w:rPr>
        <w:t xml:space="preserve"> for a specific use case—not as synthetic generation.</w:t>
      </w:r>
    </w:p>
    <w:p w14:paraId="01785F93" w14:textId="77777777" w:rsidR="00E35896" w:rsidRPr="00E35896" w:rsidRDefault="00E35896" w:rsidP="00E35896">
      <w:pPr>
        <w:rPr>
          <w:lang w:val="en-US"/>
        </w:rPr>
      </w:pPr>
      <w:r w:rsidRPr="00E35896">
        <w:rPr>
          <w:lang w:val="en-US"/>
        </w:rPr>
        <w:t xml:space="preserve">Version one can guarantee uniqueness within the generated table. Article 11 will use those generated keys when assigning </w:t>
      </w:r>
      <w:proofErr w:type="gramStart"/>
      <w:r w:rsidRPr="00E35896">
        <w:rPr>
          <w:lang w:val="en-US"/>
        </w:rPr>
        <w:t>valid child</w:t>
      </w:r>
      <w:proofErr w:type="gramEnd"/>
      <w:r w:rsidRPr="00E35896">
        <w:rPr>
          <w:lang w:val="en-US"/>
        </w:rPr>
        <w:t xml:space="preserve"> foreign keys.</w:t>
      </w:r>
    </w:p>
    <w:p w14:paraId="01F73F9B" w14:textId="77777777" w:rsidR="00E35896" w:rsidRPr="00E35896" w:rsidRDefault="00E35896" w:rsidP="00E35896">
      <w:pPr>
        <w:rPr>
          <w:b/>
          <w:bCs/>
          <w:lang w:val="en-US"/>
        </w:rPr>
      </w:pPr>
      <w:r w:rsidRPr="00E35896">
        <w:rPr>
          <w:b/>
          <w:bCs/>
          <w:lang w:val="en-US"/>
        </w:rPr>
        <w:t>6.3 Fail Clearly on Unsupported Text</w:t>
      </w:r>
    </w:p>
    <w:p w14:paraId="054FCF71" w14:textId="77777777" w:rsidR="00E35896" w:rsidRPr="00E35896" w:rsidRDefault="00E35896" w:rsidP="00E35896">
      <w:pPr>
        <w:rPr>
          <w:lang w:val="en-US"/>
        </w:rPr>
      </w:pPr>
      <w:r w:rsidRPr="00E35896">
        <w:rPr>
          <w:lang w:val="en-US"/>
        </w:rPr>
        <w:t>Version one should not pretend to model unrestricted natural-language text, binary payloads, large JSON documents, or deeply nested structures.</w:t>
      </w:r>
    </w:p>
    <w:p w14:paraId="61D5CE84" w14:textId="77777777" w:rsidR="00E35896" w:rsidRPr="00E35896" w:rsidRDefault="00E35896" w:rsidP="00E35896">
      <w:pPr>
        <w:rPr>
          <w:lang w:val="en-US"/>
        </w:rPr>
      </w:pPr>
      <w:r w:rsidRPr="00E35896">
        <w:rPr>
          <w:lang w:val="en-US"/>
        </w:rPr>
        <w:t xml:space="preserve">For each unsupported field, the approved plan must explicitly choose exclusion, a safe placeholder, a </w:t>
      </w:r>
      <w:proofErr w:type="spellStart"/>
      <w:r w:rsidRPr="00E35896">
        <w:rPr>
          <w:lang w:val="en-US"/>
        </w:rPr>
        <w:t>specialised</w:t>
      </w:r>
      <w:proofErr w:type="spellEnd"/>
      <w:r w:rsidRPr="00E35896">
        <w:rPr>
          <w:lang w:val="en-US"/>
        </w:rPr>
        <w:t xml:space="preserve"> generator, or failure. Complex values must never be silently cast to strings and presented as realistic output.</w:t>
      </w:r>
    </w:p>
    <w:p w14:paraId="012F189C" w14:textId="77777777" w:rsidR="00E35896" w:rsidRPr="00E35896" w:rsidRDefault="00E35896" w:rsidP="00E35896">
      <w:pPr>
        <w:rPr>
          <w:b/>
          <w:bCs/>
          <w:lang w:val="en-US"/>
        </w:rPr>
      </w:pPr>
      <w:r w:rsidRPr="00E35896">
        <w:rPr>
          <w:b/>
          <w:bCs/>
          <w:lang w:val="en-US"/>
        </w:rPr>
        <w:t>7. Generate Dates and Timestamps as Temporal Distributions</w:t>
      </w:r>
    </w:p>
    <w:p w14:paraId="06CFC841" w14:textId="77777777" w:rsidR="00E35896" w:rsidRPr="00E35896" w:rsidRDefault="00E35896" w:rsidP="00E35896">
      <w:pPr>
        <w:rPr>
          <w:b/>
          <w:bCs/>
          <w:lang w:val="en-US"/>
        </w:rPr>
      </w:pPr>
      <w:r w:rsidRPr="00E35896">
        <w:rPr>
          <w:b/>
          <w:bCs/>
          <w:lang w:val="en-US"/>
        </w:rPr>
        <w:t>7.1 A Range Is Not a Temporal Model</w:t>
      </w:r>
    </w:p>
    <w:p w14:paraId="6C422633" w14:textId="77777777" w:rsidR="00E35896" w:rsidRPr="00E35896" w:rsidRDefault="00E35896" w:rsidP="00E35896">
      <w:pPr>
        <w:rPr>
          <w:lang w:val="en-US"/>
        </w:rPr>
      </w:pPr>
      <w:r w:rsidRPr="00E35896">
        <w:rPr>
          <w:lang w:val="en-US"/>
        </w:rPr>
        <w:t>Uniformly sampling between the earliest and latest value erases growth, seasonality, weekday effects, business-hour concentration, inactive periods, midnight defaults, and month-end spikes.</w:t>
      </w:r>
    </w:p>
    <w:p w14:paraId="40C06DE6" w14:textId="77777777" w:rsidR="00E35896" w:rsidRPr="00E35896" w:rsidRDefault="00E35896" w:rsidP="00E35896">
      <w:pPr>
        <w:rPr>
          <w:lang w:val="en-US"/>
        </w:rPr>
      </w:pPr>
      <w:r w:rsidRPr="00E35896">
        <w:rPr>
          <w:lang w:val="en-US"/>
        </w:rPr>
        <w:t>Instead, the generator should first select an observed calendar bucket—such as month, date, weekday, or hour—using its approved weight, then generate a valid offset within that bucket. Article 5 already captured these patterns as generation evidence rather than reducing timestamps to minimum and maximum values.</w:t>
      </w:r>
    </w:p>
    <w:p w14:paraId="3144DA10" w14:textId="77777777" w:rsidR="00E35896" w:rsidRPr="00E35896" w:rsidRDefault="00E35896" w:rsidP="00E35896">
      <w:pPr>
        <w:rPr>
          <w:b/>
          <w:bCs/>
          <w:lang w:val="en-US"/>
        </w:rPr>
      </w:pPr>
      <w:r w:rsidRPr="00E35896">
        <w:rPr>
          <w:b/>
          <w:bCs/>
          <w:lang w:val="en-US"/>
        </w:rPr>
        <w:t>7.2 Generate at the Appropriate Granularity</w:t>
      </w:r>
    </w:p>
    <w:p w14:paraId="396E528F" w14:textId="77777777" w:rsidR="00E35896" w:rsidRPr="00E35896" w:rsidRDefault="00E35896" w:rsidP="00E35896">
      <w:pPr>
        <w:rPr>
          <w:lang w:val="en-US"/>
        </w:rPr>
      </w:pPr>
      <w:r w:rsidRPr="00E35896">
        <w:rPr>
          <w:lang w:val="en-US"/>
        </w:rPr>
        <w:t>A practical hierarchy is:</w:t>
      </w:r>
    </w:p>
    <w:p w14:paraId="5861FB02" w14:textId="77777777" w:rsidR="00E35896" w:rsidRPr="00E35896" w:rsidRDefault="00E35896" w:rsidP="00E35896">
      <w:pPr>
        <w:numPr>
          <w:ilvl w:val="0"/>
          <w:numId w:val="8"/>
        </w:numPr>
        <w:rPr>
          <w:lang w:val="en-US"/>
        </w:rPr>
      </w:pPr>
      <w:r w:rsidRPr="00E35896">
        <w:rPr>
          <w:lang w:val="en-US"/>
        </w:rPr>
        <w:t>Select an observed period using its volume weight.</w:t>
      </w:r>
    </w:p>
    <w:p w14:paraId="41E76B5F" w14:textId="77777777" w:rsidR="00E35896" w:rsidRPr="00E35896" w:rsidRDefault="00E35896" w:rsidP="00E35896">
      <w:pPr>
        <w:numPr>
          <w:ilvl w:val="0"/>
          <w:numId w:val="8"/>
        </w:numPr>
        <w:rPr>
          <w:lang w:val="en-US"/>
        </w:rPr>
      </w:pPr>
      <w:r w:rsidRPr="00E35896">
        <w:rPr>
          <w:lang w:val="en-US"/>
        </w:rPr>
        <w:t xml:space="preserve">Select a valid date within that period, preserving weekday or day-of-month </w:t>
      </w:r>
      <w:proofErr w:type="spellStart"/>
      <w:r w:rsidRPr="00E35896">
        <w:rPr>
          <w:lang w:val="en-US"/>
        </w:rPr>
        <w:t>behaviour</w:t>
      </w:r>
      <w:proofErr w:type="spellEnd"/>
      <w:r w:rsidRPr="00E35896">
        <w:rPr>
          <w:lang w:val="en-US"/>
        </w:rPr>
        <w:t xml:space="preserve"> where relevant.</w:t>
      </w:r>
    </w:p>
    <w:p w14:paraId="660EE7B6" w14:textId="77777777" w:rsidR="00E35896" w:rsidRPr="00E35896" w:rsidRDefault="00E35896" w:rsidP="00E35896">
      <w:pPr>
        <w:numPr>
          <w:ilvl w:val="0"/>
          <w:numId w:val="8"/>
        </w:numPr>
        <w:rPr>
          <w:lang w:val="en-US"/>
        </w:rPr>
      </w:pPr>
      <w:r w:rsidRPr="00E35896">
        <w:rPr>
          <w:lang w:val="en-US"/>
        </w:rPr>
        <w:t>For timestamps, select the hour, minute, and optional second distribution.</w:t>
      </w:r>
    </w:p>
    <w:p w14:paraId="64DC26E7" w14:textId="77777777" w:rsidR="00E35896" w:rsidRPr="00E35896" w:rsidRDefault="00E35896" w:rsidP="00E35896">
      <w:pPr>
        <w:numPr>
          <w:ilvl w:val="0"/>
          <w:numId w:val="8"/>
        </w:numPr>
        <w:rPr>
          <w:lang w:val="en-US"/>
        </w:rPr>
      </w:pPr>
      <w:r w:rsidRPr="00E35896">
        <w:rPr>
          <w:lang w:val="en-US"/>
        </w:rPr>
        <w:t>Apply approved range, future-date, and boundary rules.</w:t>
      </w:r>
    </w:p>
    <w:p w14:paraId="6CCD5A6F" w14:textId="77777777" w:rsidR="00E35896" w:rsidRPr="00E35896" w:rsidRDefault="00E35896" w:rsidP="00E35896">
      <w:pPr>
        <w:rPr>
          <w:lang w:val="en-US"/>
        </w:rPr>
      </w:pPr>
      <w:r w:rsidRPr="00E35896">
        <w:rPr>
          <w:lang w:val="en-US"/>
        </w:rPr>
        <w:t xml:space="preserve">The generator should not independently combine calendar components when doing so could create invalid dates or destroy observed dependencies. It should also </w:t>
      </w:r>
      <w:proofErr w:type="gramStart"/>
      <w:r w:rsidRPr="00E35896">
        <w:rPr>
          <w:lang w:val="en-US"/>
        </w:rPr>
        <w:t>use</w:t>
      </w:r>
      <w:proofErr w:type="gramEnd"/>
      <w:r w:rsidRPr="00E35896">
        <w:rPr>
          <w:lang w:val="en-US"/>
        </w:rPr>
        <w:t xml:space="preserve"> only the levels relevant to the column: a birth date needs no hourly model, while a transaction timestamp probably does.</w:t>
      </w:r>
    </w:p>
    <w:p w14:paraId="1D135175" w14:textId="77777777" w:rsidR="00E35896" w:rsidRPr="00E35896" w:rsidRDefault="00E35896" w:rsidP="00E35896">
      <w:pPr>
        <w:rPr>
          <w:b/>
          <w:bCs/>
          <w:lang w:val="en-US"/>
        </w:rPr>
      </w:pPr>
      <w:r w:rsidRPr="00E35896">
        <w:rPr>
          <w:b/>
          <w:bCs/>
          <w:lang w:val="en-US"/>
        </w:rPr>
        <w:t>7.3 Preserve Timestamp Semantics</w:t>
      </w:r>
    </w:p>
    <w:p w14:paraId="0928B62C" w14:textId="77777777" w:rsidR="00E35896" w:rsidRPr="00E35896" w:rsidRDefault="00E35896" w:rsidP="00E35896">
      <w:pPr>
        <w:rPr>
          <w:lang w:val="en-US"/>
        </w:rPr>
      </w:pPr>
      <w:r w:rsidRPr="00E35896">
        <w:rPr>
          <w:lang w:val="en-US"/>
        </w:rPr>
        <w:lastRenderedPageBreak/>
        <w:t xml:space="preserve">The generator must retain the planned temporal type and </w:t>
      </w:r>
      <w:proofErr w:type="spellStart"/>
      <w:r w:rsidRPr="00E35896">
        <w:rPr>
          <w:lang w:val="en-US"/>
        </w:rPr>
        <w:t>timezone</w:t>
      </w:r>
      <w:proofErr w:type="spellEnd"/>
      <w:r w:rsidRPr="00E35896">
        <w:rPr>
          <w:lang w:val="en-US"/>
        </w:rPr>
        <w:t xml:space="preserve"> policy. In Databricks, calendar components extracted from TIMESTAMP—also called TIMESTAMP_LTZ—depend on the session </w:t>
      </w:r>
      <w:proofErr w:type="spellStart"/>
      <w:r w:rsidRPr="00E35896">
        <w:rPr>
          <w:lang w:val="en-US"/>
        </w:rPr>
        <w:t>timezone</w:t>
      </w:r>
      <w:proofErr w:type="spellEnd"/>
      <w:r w:rsidRPr="00E35896">
        <w:rPr>
          <w:lang w:val="en-US"/>
        </w:rPr>
        <w:t xml:space="preserve">. TIMESTAMP_NTZ represents a local wall-clock value without </w:t>
      </w:r>
      <w:proofErr w:type="spellStart"/>
      <w:r w:rsidRPr="00E35896">
        <w:rPr>
          <w:lang w:val="en-US"/>
        </w:rPr>
        <w:t>timezone</w:t>
      </w:r>
      <w:proofErr w:type="spellEnd"/>
      <w:r w:rsidRPr="00E35896">
        <w:rPr>
          <w:lang w:val="en-US"/>
        </w:rPr>
        <w:t xml:space="preserve"> semantics. Regenerating an hourly profile under a different </w:t>
      </w:r>
      <w:proofErr w:type="spellStart"/>
      <w:r w:rsidRPr="00E35896">
        <w:rPr>
          <w:lang w:val="en-US"/>
        </w:rPr>
        <w:t>timezone</w:t>
      </w:r>
      <w:proofErr w:type="spellEnd"/>
      <w:r w:rsidRPr="00E35896">
        <w:rPr>
          <w:lang w:val="en-US"/>
        </w:rPr>
        <w:t xml:space="preserve"> can therefore shift both weekday and time-of-day </w:t>
      </w:r>
      <w:proofErr w:type="spellStart"/>
      <w:r w:rsidRPr="00E35896">
        <w:rPr>
          <w:lang w:val="en-US"/>
        </w:rPr>
        <w:t>behaviour</w:t>
      </w:r>
      <w:proofErr w:type="spellEnd"/>
      <w:r w:rsidRPr="00E35896">
        <w:rPr>
          <w:lang w:val="en-US"/>
        </w:rPr>
        <w:t>.</w:t>
      </w:r>
    </w:p>
    <w:p w14:paraId="79E16017" w14:textId="77777777" w:rsidR="00E35896" w:rsidRPr="00E35896" w:rsidRDefault="00E35896" w:rsidP="00E35896">
      <w:pPr>
        <w:rPr>
          <w:lang w:val="en-US"/>
        </w:rPr>
      </w:pPr>
      <w:r w:rsidRPr="00E35896">
        <w:rPr>
          <w:lang w:val="en-US"/>
        </w:rPr>
        <w:t xml:space="preserve">The manifest should record the source type, profiling and generation </w:t>
      </w:r>
      <w:proofErr w:type="spellStart"/>
      <w:r w:rsidRPr="00E35896">
        <w:rPr>
          <w:lang w:val="en-US"/>
        </w:rPr>
        <w:t>timezones</w:t>
      </w:r>
      <w:proofErr w:type="spellEnd"/>
      <w:r w:rsidRPr="00E35896">
        <w:rPr>
          <w:lang w:val="en-US"/>
        </w:rPr>
        <w:t xml:space="preserve">, conversion policy, and </w:t>
      </w:r>
      <w:proofErr w:type="gramStart"/>
      <w:r w:rsidRPr="00E35896">
        <w:rPr>
          <w:lang w:val="en-US"/>
        </w:rPr>
        <w:t>handling of</w:t>
      </w:r>
      <w:proofErr w:type="gramEnd"/>
      <w:r w:rsidRPr="00E35896">
        <w:rPr>
          <w:lang w:val="en-US"/>
        </w:rPr>
        <w:t xml:space="preserve"> daylight-saving gaps or ambiguous local times. For TIMESTAMP_LTZ, generate or resolve a real instant consistently; for TIMESTAMP_NTZ, preserve the intended local clock value without silently applying </w:t>
      </w:r>
      <w:proofErr w:type="spellStart"/>
      <w:r w:rsidRPr="00E35896">
        <w:rPr>
          <w:lang w:val="en-US"/>
        </w:rPr>
        <w:t>timezone</w:t>
      </w:r>
      <w:proofErr w:type="spellEnd"/>
      <w:r w:rsidRPr="00E35896">
        <w:rPr>
          <w:lang w:val="en-US"/>
        </w:rPr>
        <w:t xml:space="preserve"> conversion.</w:t>
      </w:r>
    </w:p>
    <w:p w14:paraId="342E94F5" w14:textId="77777777" w:rsidR="00E35896" w:rsidRPr="00E35896" w:rsidRDefault="00E35896" w:rsidP="00E35896">
      <w:pPr>
        <w:rPr>
          <w:b/>
          <w:bCs/>
          <w:lang w:val="en-US"/>
        </w:rPr>
      </w:pPr>
      <w:r w:rsidRPr="00E35896">
        <w:rPr>
          <w:b/>
          <w:bCs/>
          <w:lang w:val="en-US"/>
        </w:rPr>
        <w:t xml:space="preserve">8. Preserve Null </w:t>
      </w:r>
      <w:proofErr w:type="spellStart"/>
      <w:r w:rsidRPr="00E35896">
        <w:rPr>
          <w:b/>
          <w:bCs/>
          <w:lang w:val="en-US"/>
        </w:rPr>
        <w:t>Behaviour</w:t>
      </w:r>
      <w:proofErr w:type="spellEnd"/>
      <w:r w:rsidRPr="00E35896">
        <w:rPr>
          <w:b/>
          <w:bCs/>
          <w:lang w:val="en-US"/>
        </w:rPr>
        <w:t xml:space="preserve"> Deliberately</w:t>
      </w:r>
    </w:p>
    <w:p w14:paraId="7A15578A" w14:textId="77777777" w:rsidR="00E35896" w:rsidRPr="00E35896" w:rsidRDefault="00E35896" w:rsidP="00E35896">
      <w:pPr>
        <w:rPr>
          <w:b/>
          <w:bCs/>
          <w:lang w:val="en-US"/>
        </w:rPr>
      </w:pPr>
      <w:r w:rsidRPr="00E35896">
        <w:rPr>
          <w:b/>
          <w:bCs/>
          <w:lang w:val="en-US"/>
        </w:rPr>
        <w:t>8.1 Missing Does Not Always Mean NULL</w:t>
      </w:r>
    </w:p>
    <w:p w14:paraId="1FCC2F7D" w14:textId="77777777" w:rsidR="00E35896" w:rsidRPr="00E35896" w:rsidRDefault="00E35896" w:rsidP="00E35896">
      <w:pPr>
        <w:rPr>
          <w:lang w:val="en-US"/>
        </w:rPr>
      </w:pPr>
      <w:r w:rsidRPr="00E35896">
        <w:rPr>
          <w:lang w:val="en-US"/>
        </w:rPr>
        <w:t xml:space="preserve">Article 5 distinguished SQL NULL from empty strings, whitespace-only values, </w:t>
      </w:r>
      <w:proofErr w:type="spellStart"/>
      <w:r w:rsidRPr="00E35896">
        <w:rPr>
          <w:lang w:val="en-US"/>
        </w:rPr>
        <w:t>NaN</w:t>
      </w:r>
      <w:proofErr w:type="spellEnd"/>
      <w:r w:rsidRPr="00E35896">
        <w:rPr>
          <w:lang w:val="en-US"/>
        </w:rPr>
        <w:t>, sentinel dates, legacy defaults, and parse failures. These states are not interchangeable and must remain separate generation strategies.</w:t>
      </w:r>
    </w:p>
    <w:p w14:paraId="774686AE" w14:textId="77777777" w:rsidR="00E35896" w:rsidRPr="00E35896" w:rsidRDefault="00E35896" w:rsidP="00E35896">
      <w:pPr>
        <w:rPr>
          <w:lang w:val="en-US"/>
        </w:rPr>
      </w:pPr>
      <w:r w:rsidRPr="00E35896">
        <w:rPr>
          <w:lang w:val="en-US"/>
        </w:rPr>
        <w:t xml:space="preserve">For example, NULL may mean unavailable, UNKNOWN may be an approved category, 1900-01-01 may be a legacy sentinel, and </w:t>
      </w:r>
      <w:proofErr w:type="spellStart"/>
      <w:r w:rsidRPr="00E35896">
        <w:rPr>
          <w:lang w:val="en-US"/>
        </w:rPr>
        <w:t>NaN</w:t>
      </w:r>
      <w:proofErr w:type="spellEnd"/>
      <w:r w:rsidRPr="00E35896">
        <w:rPr>
          <w:lang w:val="en-US"/>
        </w:rPr>
        <w:t xml:space="preserve"> remains distinct from SQL NULL. Version one should reproduce only the absence patterns explicitly </w:t>
      </w:r>
      <w:proofErr w:type="gramStart"/>
      <w:r w:rsidRPr="00E35896">
        <w:rPr>
          <w:lang w:val="en-US"/>
        </w:rPr>
        <w:t>approved</w:t>
      </w:r>
      <w:proofErr w:type="gramEnd"/>
      <w:r w:rsidRPr="00E35896">
        <w:rPr>
          <w:lang w:val="en-US"/>
        </w:rPr>
        <w:t xml:space="preserve"> in the generation plan.</w:t>
      </w:r>
    </w:p>
    <w:p w14:paraId="67A9AADC" w14:textId="77777777" w:rsidR="00E35896" w:rsidRPr="00E35896" w:rsidRDefault="00E35896" w:rsidP="00E35896">
      <w:pPr>
        <w:rPr>
          <w:b/>
          <w:bCs/>
          <w:lang w:val="en-US"/>
        </w:rPr>
      </w:pPr>
      <w:r w:rsidRPr="00E35896">
        <w:rPr>
          <w:b/>
          <w:bCs/>
          <w:lang w:val="en-US"/>
        </w:rPr>
        <w:t>8.2 Support Global Null Rates</w:t>
      </w:r>
    </w:p>
    <w:p w14:paraId="730C9841" w14:textId="77777777" w:rsidR="00E35896" w:rsidRPr="00E35896" w:rsidRDefault="00E35896" w:rsidP="00E35896">
      <w:pPr>
        <w:rPr>
          <w:lang w:val="en-US"/>
        </w:rPr>
      </w:pPr>
      <w:r w:rsidRPr="00E35896">
        <w:rPr>
          <w:lang w:val="en-US"/>
        </w:rPr>
        <w:t>For fields governed by one overall null rate, create a deterministic null mask using either:</w:t>
      </w:r>
    </w:p>
    <w:p w14:paraId="4539E9C1" w14:textId="77777777" w:rsidR="00E35896" w:rsidRPr="00E35896" w:rsidRDefault="00E35896" w:rsidP="00E35896">
      <w:pPr>
        <w:numPr>
          <w:ilvl w:val="0"/>
          <w:numId w:val="9"/>
        </w:numPr>
        <w:rPr>
          <w:lang w:val="en-US"/>
        </w:rPr>
      </w:pPr>
      <w:r w:rsidRPr="00E35896">
        <w:rPr>
          <w:lang w:val="en-US"/>
        </w:rPr>
        <w:t>probabilistic assignment from the approved rate; or</w:t>
      </w:r>
    </w:p>
    <w:p w14:paraId="59C95991" w14:textId="77777777" w:rsidR="00E35896" w:rsidRPr="00E35896" w:rsidRDefault="00E35896" w:rsidP="00E35896">
      <w:pPr>
        <w:numPr>
          <w:ilvl w:val="0"/>
          <w:numId w:val="9"/>
        </w:numPr>
        <w:rPr>
          <w:lang w:val="en-US"/>
        </w:rPr>
      </w:pPr>
      <w:r w:rsidRPr="00E35896">
        <w:rPr>
          <w:lang w:val="en-US"/>
        </w:rPr>
        <w:t>exact allocation of a documented integer target.</w:t>
      </w:r>
    </w:p>
    <w:p w14:paraId="1C7E0252" w14:textId="77777777" w:rsidR="00E35896" w:rsidRPr="00E35896" w:rsidRDefault="00E35896" w:rsidP="00E35896">
      <w:pPr>
        <w:rPr>
          <w:lang w:val="en-US"/>
        </w:rPr>
      </w:pPr>
      <w:r w:rsidRPr="00E35896">
        <w:rPr>
          <w:lang w:val="en-US"/>
        </w:rPr>
        <w:t xml:space="preserve">Generate the non-null value only for rows outside that mask, avoiding unnecessary work. The manifest should record the requested null count and rate, the allocation method, and the </w:t>
      </w:r>
      <w:proofErr w:type="spellStart"/>
      <w:r w:rsidRPr="00E35896">
        <w:rPr>
          <w:lang w:val="en-US"/>
        </w:rPr>
        <w:t>realised</w:t>
      </w:r>
      <w:proofErr w:type="spellEnd"/>
      <w:r w:rsidRPr="00E35896">
        <w:rPr>
          <w:lang w:val="en-US"/>
        </w:rPr>
        <w:t xml:space="preserve"> result.</w:t>
      </w:r>
    </w:p>
    <w:p w14:paraId="292BB3D2" w14:textId="77777777" w:rsidR="00E35896" w:rsidRPr="00E35896" w:rsidRDefault="00E35896" w:rsidP="00E35896">
      <w:pPr>
        <w:rPr>
          <w:b/>
          <w:bCs/>
          <w:lang w:val="en-US"/>
        </w:rPr>
      </w:pPr>
      <w:r w:rsidRPr="00E35896">
        <w:rPr>
          <w:b/>
          <w:bCs/>
          <w:lang w:val="en-US"/>
        </w:rPr>
        <w:t>8.3 Apply Conditional Null Models First</w:t>
      </w:r>
    </w:p>
    <w:p w14:paraId="0C9E4354" w14:textId="77777777" w:rsidR="00E35896" w:rsidRPr="00E35896" w:rsidRDefault="00E35896" w:rsidP="00E35896">
      <w:pPr>
        <w:rPr>
          <w:lang w:val="en-US"/>
        </w:rPr>
      </w:pPr>
      <w:proofErr w:type="gramStart"/>
      <w:r w:rsidRPr="00E35896">
        <w:rPr>
          <w:lang w:val="en-US"/>
        </w:rPr>
        <w:t>A global</w:t>
      </w:r>
      <w:proofErr w:type="gramEnd"/>
      <w:r w:rsidRPr="00E35896">
        <w:rPr>
          <w:lang w:val="en-US"/>
        </w:rPr>
        <w:t xml:space="preserve"> rate is often insufficient. Article </w:t>
      </w:r>
      <w:proofErr w:type="gramStart"/>
      <w:r w:rsidRPr="00E35896">
        <w:rPr>
          <w:lang w:val="en-US"/>
        </w:rPr>
        <w:t>7 already</w:t>
      </w:r>
      <w:proofErr w:type="gramEnd"/>
      <w:r w:rsidRPr="00E35896">
        <w:rPr>
          <w:lang w:val="en-US"/>
        </w:rPr>
        <w:t xml:space="preserve"> captured patterns such as:</w:t>
      </w:r>
    </w:p>
    <w:p w14:paraId="2E899E4C" w14:textId="77777777" w:rsidR="00E35896" w:rsidRPr="00E35896" w:rsidRDefault="00E35896" w:rsidP="00E35896">
      <w:pPr>
        <w:rPr>
          <w:lang w:val="en-US"/>
        </w:rPr>
      </w:pPr>
      <w:proofErr w:type="gramStart"/>
      <w:r w:rsidRPr="00E35896">
        <w:rPr>
          <w:lang w:val="en-US"/>
        </w:rPr>
        <w:t>P(</w:t>
      </w:r>
      <w:proofErr w:type="spellStart"/>
      <w:proofErr w:type="gramEnd"/>
      <w:r w:rsidRPr="00E35896">
        <w:rPr>
          <w:lang w:val="en-US"/>
        </w:rPr>
        <w:t>closed_at</w:t>
      </w:r>
      <w:proofErr w:type="spellEnd"/>
      <w:r w:rsidRPr="00E35896">
        <w:rPr>
          <w:lang w:val="en-US"/>
        </w:rPr>
        <w:t xml:space="preserve"> IS NULL | </w:t>
      </w:r>
      <w:proofErr w:type="spellStart"/>
      <w:r w:rsidRPr="00E35896">
        <w:rPr>
          <w:lang w:val="en-US"/>
        </w:rPr>
        <w:t>account_status</w:t>
      </w:r>
      <w:proofErr w:type="spellEnd"/>
      <w:r w:rsidRPr="00E35896">
        <w:rPr>
          <w:lang w:val="en-US"/>
        </w:rPr>
        <w:t>)</w:t>
      </w:r>
    </w:p>
    <w:p w14:paraId="708A8699" w14:textId="77777777" w:rsidR="00E35896" w:rsidRPr="00E35896" w:rsidRDefault="00E35896" w:rsidP="00E35896">
      <w:pPr>
        <w:rPr>
          <w:lang w:val="en-US"/>
        </w:rPr>
      </w:pPr>
      <w:proofErr w:type="gramStart"/>
      <w:r w:rsidRPr="00E35896">
        <w:rPr>
          <w:lang w:val="en-US"/>
        </w:rPr>
        <w:t>P(</w:t>
      </w:r>
      <w:proofErr w:type="spellStart"/>
      <w:r w:rsidRPr="00E35896">
        <w:rPr>
          <w:lang w:val="en-US"/>
        </w:rPr>
        <w:t>tax</w:t>
      </w:r>
      <w:proofErr w:type="gramEnd"/>
      <w:r w:rsidRPr="00E35896">
        <w:rPr>
          <w:lang w:val="en-US"/>
        </w:rPr>
        <w:t>_id</w:t>
      </w:r>
      <w:proofErr w:type="spellEnd"/>
      <w:r w:rsidRPr="00E35896">
        <w:rPr>
          <w:lang w:val="en-US"/>
        </w:rPr>
        <w:t xml:space="preserve"> IS NULL | </w:t>
      </w:r>
      <w:proofErr w:type="spellStart"/>
      <w:r w:rsidRPr="00E35896">
        <w:rPr>
          <w:lang w:val="en-US"/>
        </w:rPr>
        <w:t>customer_type</w:t>
      </w:r>
      <w:proofErr w:type="spellEnd"/>
      <w:r w:rsidRPr="00E35896">
        <w:rPr>
          <w:lang w:val="en-US"/>
        </w:rPr>
        <w:t>, country)</w:t>
      </w:r>
    </w:p>
    <w:p w14:paraId="0D5A963E" w14:textId="77777777" w:rsidR="00E35896" w:rsidRPr="00E35896" w:rsidRDefault="00E35896" w:rsidP="00E35896">
      <w:pPr>
        <w:rPr>
          <w:lang w:val="en-US"/>
        </w:rPr>
      </w:pPr>
      <w:proofErr w:type="gramStart"/>
      <w:r w:rsidRPr="00E35896">
        <w:rPr>
          <w:lang w:val="en-US"/>
        </w:rPr>
        <w:t>P(</w:t>
      </w:r>
      <w:proofErr w:type="spellStart"/>
      <w:proofErr w:type="gramEnd"/>
      <w:r w:rsidRPr="00E35896">
        <w:rPr>
          <w:lang w:val="en-US"/>
        </w:rPr>
        <w:t>cancellation_timestamp</w:t>
      </w:r>
      <w:proofErr w:type="spellEnd"/>
      <w:r w:rsidRPr="00E35896">
        <w:rPr>
          <w:lang w:val="en-US"/>
        </w:rPr>
        <w:t xml:space="preserve"> IS NULL | status)</w:t>
      </w:r>
    </w:p>
    <w:p w14:paraId="67428956" w14:textId="77777777" w:rsidR="00E35896" w:rsidRPr="00E35896" w:rsidRDefault="00E35896" w:rsidP="00E35896">
      <w:pPr>
        <w:rPr>
          <w:lang w:val="en-US"/>
        </w:rPr>
      </w:pPr>
      <w:r w:rsidRPr="00E35896">
        <w:rPr>
          <w:lang w:val="en-US"/>
        </w:rPr>
        <w:t>When an approved conditional model exists, the generator should:</w:t>
      </w:r>
    </w:p>
    <w:p w14:paraId="7E9B86A6" w14:textId="77777777" w:rsidR="00E35896" w:rsidRPr="00E35896" w:rsidRDefault="00E35896" w:rsidP="00E35896">
      <w:pPr>
        <w:numPr>
          <w:ilvl w:val="0"/>
          <w:numId w:val="10"/>
        </w:numPr>
        <w:rPr>
          <w:lang w:val="en-US"/>
        </w:rPr>
      </w:pPr>
      <w:r w:rsidRPr="00E35896">
        <w:rPr>
          <w:lang w:val="en-US"/>
        </w:rPr>
        <w:t>generate driver columns such as status or country;</w:t>
      </w:r>
    </w:p>
    <w:p w14:paraId="2F89896A" w14:textId="77777777" w:rsidR="00E35896" w:rsidRPr="00E35896" w:rsidRDefault="00E35896" w:rsidP="00E35896">
      <w:pPr>
        <w:numPr>
          <w:ilvl w:val="0"/>
          <w:numId w:val="10"/>
        </w:numPr>
        <w:rPr>
          <w:lang w:val="en-US"/>
        </w:rPr>
      </w:pPr>
      <w:r w:rsidRPr="00E35896">
        <w:rPr>
          <w:lang w:val="en-US"/>
        </w:rPr>
        <w:t>select the most specific supported null model;</w:t>
      </w:r>
    </w:p>
    <w:p w14:paraId="4A696BC4" w14:textId="77777777" w:rsidR="00E35896" w:rsidRPr="00E35896" w:rsidRDefault="00E35896" w:rsidP="00E35896">
      <w:pPr>
        <w:numPr>
          <w:ilvl w:val="0"/>
          <w:numId w:val="10"/>
        </w:numPr>
      </w:pPr>
      <w:proofErr w:type="spellStart"/>
      <w:r w:rsidRPr="00E35896">
        <w:lastRenderedPageBreak/>
        <w:t>generate</w:t>
      </w:r>
      <w:proofErr w:type="spellEnd"/>
      <w:r w:rsidRPr="00E35896">
        <w:t xml:space="preserve"> </w:t>
      </w:r>
      <w:proofErr w:type="spellStart"/>
      <w:r w:rsidRPr="00E35896">
        <w:t>the</w:t>
      </w:r>
      <w:proofErr w:type="spellEnd"/>
      <w:r w:rsidRPr="00E35896">
        <w:t xml:space="preserve"> </w:t>
      </w:r>
      <w:proofErr w:type="spellStart"/>
      <w:r w:rsidRPr="00E35896">
        <w:t>null</w:t>
      </w:r>
      <w:proofErr w:type="spellEnd"/>
      <w:r w:rsidRPr="00E35896">
        <w:t xml:space="preserve"> </w:t>
      </w:r>
      <w:proofErr w:type="spellStart"/>
      <w:r w:rsidRPr="00E35896">
        <w:t>indicator</w:t>
      </w:r>
      <w:proofErr w:type="spellEnd"/>
      <w:r w:rsidRPr="00E35896">
        <w:t>;</w:t>
      </w:r>
    </w:p>
    <w:p w14:paraId="49582A40" w14:textId="77777777" w:rsidR="00E35896" w:rsidRPr="00E35896" w:rsidRDefault="00E35896" w:rsidP="00E35896">
      <w:pPr>
        <w:numPr>
          <w:ilvl w:val="0"/>
          <w:numId w:val="10"/>
        </w:numPr>
        <w:rPr>
          <w:lang w:val="en-US"/>
        </w:rPr>
      </w:pPr>
      <w:r w:rsidRPr="00E35896">
        <w:rPr>
          <w:lang w:val="en-US"/>
        </w:rPr>
        <w:t>generate the dependent value only when populated.</w:t>
      </w:r>
    </w:p>
    <w:p w14:paraId="5659B03E" w14:textId="77777777" w:rsidR="00E35896" w:rsidRPr="00E35896" w:rsidRDefault="00E35896" w:rsidP="00E35896">
      <w:pPr>
        <w:rPr>
          <w:lang w:val="en-US"/>
        </w:rPr>
      </w:pPr>
      <w:r w:rsidRPr="00E35896">
        <w:rPr>
          <w:lang w:val="en-US"/>
        </w:rPr>
        <w:t>Fallback to a broader segment or global rate should occur only when the plan defines that path, and the fallback must be recorded.</w:t>
      </w:r>
    </w:p>
    <w:p w14:paraId="49CB0FF1" w14:textId="77777777" w:rsidR="00E35896" w:rsidRPr="00E35896" w:rsidRDefault="00E35896" w:rsidP="00E35896">
      <w:pPr>
        <w:rPr>
          <w:b/>
          <w:bCs/>
          <w:lang w:val="en-US"/>
        </w:rPr>
      </w:pPr>
      <w:r w:rsidRPr="00E35896">
        <w:rPr>
          <w:b/>
          <w:bCs/>
          <w:lang w:val="en-US"/>
        </w:rPr>
        <w:t>8.4 Enforce Precedence, Not Historical Mistakes</w:t>
      </w:r>
    </w:p>
    <w:p w14:paraId="0E2F6D17" w14:textId="77777777" w:rsidR="00E35896" w:rsidRPr="00E35896" w:rsidRDefault="00E35896" w:rsidP="00E35896">
      <w:pPr>
        <w:rPr>
          <w:lang w:val="en-US"/>
        </w:rPr>
      </w:pPr>
      <w:r w:rsidRPr="00E35896">
        <w:rPr>
          <w:lang w:val="en-US"/>
        </w:rPr>
        <w:t xml:space="preserve">Destination constraints and approved domain rules override observed statistical </w:t>
      </w:r>
      <w:proofErr w:type="spellStart"/>
      <w:r w:rsidRPr="00E35896">
        <w:rPr>
          <w:lang w:val="en-US"/>
        </w:rPr>
        <w:t>behaviour</w:t>
      </w:r>
      <w:proofErr w:type="spellEnd"/>
      <w:r w:rsidRPr="00E35896">
        <w:rPr>
          <w:lang w:val="en-US"/>
        </w:rPr>
        <w:t xml:space="preserve">. If an approved rule requires active accounts to have </w:t>
      </w:r>
      <w:proofErr w:type="spellStart"/>
      <w:r w:rsidRPr="00E35896">
        <w:rPr>
          <w:lang w:val="en-US"/>
        </w:rPr>
        <w:t>closed_at</w:t>
      </w:r>
      <w:proofErr w:type="spellEnd"/>
      <w:r w:rsidRPr="00E35896">
        <w:rPr>
          <w:lang w:val="en-US"/>
        </w:rPr>
        <w:t xml:space="preserve"> = NULL, the generator should enforce it rather than reproduce a small historical violation population.</w:t>
      </w:r>
    </w:p>
    <w:p w14:paraId="4C78CB58" w14:textId="77777777" w:rsidR="00E35896" w:rsidRPr="00E35896" w:rsidRDefault="00E35896" w:rsidP="00E35896">
      <w:pPr>
        <w:rPr>
          <w:lang w:val="en-US"/>
        </w:rPr>
      </w:pPr>
      <w:r w:rsidRPr="00E35896">
        <w:rPr>
          <w:lang w:val="en-US"/>
        </w:rPr>
        <w:t>The conflict, evidence, and decision remain in the plan’s provenance and warnings. The generator executes the approved rule; it does not reinterpret it during the run.</w:t>
      </w:r>
    </w:p>
    <w:p w14:paraId="2FFEA4F9" w14:textId="77777777" w:rsidR="00E35896" w:rsidRPr="00E35896" w:rsidRDefault="00E35896" w:rsidP="00E35896">
      <w:pPr>
        <w:rPr>
          <w:b/>
          <w:bCs/>
          <w:lang w:val="en-US"/>
        </w:rPr>
      </w:pPr>
      <w:r w:rsidRPr="00E35896">
        <w:rPr>
          <w:b/>
          <w:bCs/>
          <w:lang w:val="en-US"/>
        </w:rPr>
        <w:t>9. Scale Row Counts Without Scaling Source Rows</w:t>
      </w:r>
    </w:p>
    <w:p w14:paraId="570BB082" w14:textId="77777777" w:rsidR="00E35896" w:rsidRPr="00E35896" w:rsidRDefault="00E35896" w:rsidP="00E35896">
      <w:pPr>
        <w:rPr>
          <w:b/>
          <w:bCs/>
          <w:lang w:val="en-US"/>
        </w:rPr>
      </w:pPr>
      <w:r w:rsidRPr="00E35896">
        <w:rPr>
          <w:b/>
          <w:bCs/>
          <w:lang w:val="en-US"/>
        </w:rPr>
        <w:t>9.1 Resolve the Final Count Before Execution</w:t>
      </w:r>
    </w:p>
    <w:p w14:paraId="767F5313" w14:textId="77777777" w:rsidR="00E35896" w:rsidRPr="00E35896" w:rsidRDefault="00E35896" w:rsidP="00E35896">
      <w:pPr>
        <w:rPr>
          <w:lang w:val="en-US"/>
        </w:rPr>
      </w:pPr>
      <w:r w:rsidRPr="00E35896">
        <w:rPr>
          <w:lang w:val="en-US"/>
        </w:rPr>
        <w:t xml:space="preserve">The approved plan should contain one immutable </w:t>
      </w:r>
      <w:proofErr w:type="spellStart"/>
      <w:r w:rsidRPr="00E35896">
        <w:rPr>
          <w:lang w:val="en-US"/>
        </w:rPr>
        <w:t>target_rows</w:t>
      </w:r>
      <w:proofErr w:type="spellEnd"/>
      <w:r w:rsidRPr="00E35896">
        <w:rPr>
          <w:lang w:val="en-US"/>
        </w:rPr>
        <w:t xml:space="preserve"> value. The user may request an exact count, a scale factor, or an environment-capped result, but the generator should not recalculate that decision during execution.</w:t>
      </w:r>
    </w:p>
    <w:p w14:paraId="0DA2F6AB" w14:textId="77777777" w:rsidR="00E35896" w:rsidRPr="00E35896" w:rsidRDefault="00E35896" w:rsidP="00E35896">
      <w:pPr>
        <w:rPr>
          <w:lang w:val="en-US"/>
        </w:rPr>
      </w:pPr>
      <w:r w:rsidRPr="00E35896">
        <w:rPr>
          <w:lang w:val="en-US"/>
        </w:rPr>
        <w:t>For a scale factor:</w:t>
      </w:r>
    </w:p>
    <w:p w14:paraId="3FDDADDA" w14:textId="77777777" w:rsidR="00E35896" w:rsidRPr="00E35896" w:rsidRDefault="00E35896" w:rsidP="00E35896">
      <w:pPr>
        <w:rPr>
          <w:lang w:val="en-US"/>
        </w:rPr>
      </w:pPr>
      <w:proofErr w:type="spellStart"/>
      <w:r w:rsidRPr="00E35896">
        <w:rPr>
          <w:lang w:val="en-US"/>
        </w:rPr>
        <w:t>target_rows</w:t>
      </w:r>
      <w:proofErr w:type="spellEnd"/>
      <w:r w:rsidRPr="00E35896">
        <w:rPr>
          <w:lang w:val="en-US"/>
        </w:rPr>
        <w:t xml:space="preserve"> = </w:t>
      </w:r>
      <w:proofErr w:type="spellStart"/>
      <w:r w:rsidRPr="00E35896">
        <w:rPr>
          <w:lang w:val="en-US"/>
        </w:rPr>
        <w:t>approved_</w:t>
      </w:r>
      <w:proofErr w:type="gramStart"/>
      <w:r w:rsidRPr="00E35896">
        <w:rPr>
          <w:lang w:val="en-US"/>
        </w:rPr>
        <w:t>rounding</w:t>
      </w:r>
      <w:proofErr w:type="spellEnd"/>
      <w:r w:rsidRPr="00E35896">
        <w:rPr>
          <w:lang w:val="en-US"/>
        </w:rPr>
        <w:t>(</w:t>
      </w:r>
      <w:proofErr w:type="spellStart"/>
      <w:proofErr w:type="gramEnd"/>
      <w:r w:rsidRPr="00E35896">
        <w:rPr>
          <w:lang w:val="en-US"/>
        </w:rPr>
        <w:t>profiled_source_rows</w:t>
      </w:r>
      <w:proofErr w:type="spellEnd"/>
      <w:r w:rsidRPr="00E35896">
        <w:rPr>
          <w:lang w:val="en-US"/>
        </w:rPr>
        <w:t xml:space="preserve"> × </w:t>
      </w:r>
      <w:proofErr w:type="spellStart"/>
      <w:r w:rsidRPr="00E35896">
        <w:rPr>
          <w:lang w:val="en-US"/>
        </w:rPr>
        <w:t>scale_factor</w:t>
      </w:r>
      <w:proofErr w:type="spellEnd"/>
      <w:r w:rsidRPr="00E35896">
        <w:rPr>
          <w:lang w:val="en-US"/>
        </w:rPr>
        <w:t>)</w:t>
      </w:r>
    </w:p>
    <w:p w14:paraId="366352B9" w14:textId="77777777" w:rsidR="00E35896" w:rsidRPr="00E35896" w:rsidRDefault="00E35896" w:rsidP="00E35896">
      <w:pPr>
        <w:rPr>
          <w:lang w:val="en-US"/>
        </w:rPr>
      </w:pPr>
      <w:r w:rsidRPr="00E35896">
        <w:rPr>
          <w:lang w:val="en-US"/>
        </w:rPr>
        <w:t>The plan must record the source row count and snapshot used, rounding policy, maximum permitted output, and any threshold requiring approval. This supports requests ranging from a 1,000-row preview to a fixed 10-million-row test table or a capped 5× expansion.</w:t>
      </w:r>
    </w:p>
    <w:p w14:paraId="1B694479" w14:textId="77777777" w:rsidR="00E35896" w:rsidRPr="00E35896" w:rsidRDefault="00E35896" w:rsidP="00E35896">
      <w:pPr>
        <w:rPr>
          <w:b/>
          <w:bCs/>
          <w:lang w:val="en-US"/>
        </w:rPr>
      </w:pPr>
      <w:r w:rsidRPr="00E35896">
        <w:rPr>
          <w:b/>
          <w:bCs/>
          <w:lang w:val="en-US"/>
        </w:rPr>
        <w:t>9.2 Scaling Is Generation, Not Duplication</w:t>
      </w:r>
    </w:p>
    <w:p w14:paraId="30749174" w14:textId="77777777" w:rsidR="00E35896" w:rsidRPr="00E35896" w:rsidRDefault="00E35896" w:rsidP="00E35896">
      <w:pPr>
        <w:rPr>
          <w:lang w:val="en-US"/>
        </w:rPr>
      </w:pPr>
      <w:r w:rsidRPr="00E35896">
        <w:rPr>
          <w:lang w:val="en-US"/>
        </w:rPr>
        <w:t>Scaling must not mean repeating source rows, cross-joining samples, or copying one small synthetic batch until the count looks impressive.</w:t>
      </w:r>
    </w:p>
    <w:p w14:paraId="02FCCB2A" w14:textId="77777777" w:rsidR="00E35896" w:rsidRPr="00E35896" w:rsidRDefault="00E35896" w:rsidP="00E35896">
      <w:pPr>
        <w:rPr>
          <w:lang w:val="en-US"/>
        </w:rPr>
      </w:pPr>
      <w:r w:rsidRPr="00E35896">
        <w:rPr>
          <w:lang w:val="en-US"/>
        </w:rPr>
        <w:t xml:space="preserve">Every output row should begin </w:t>
      </w:r>
      <w:proofErr w:type="gramStart"/>
      <w:r w:rsidRPr="00E35896">
        <w:rPr>
          <w:lang w:val="en-US"/>
        </w:rPr>
        <w:t>from</w:t>
      </w:r>
      <w:proofErr w:type="gramEnd"/>
      <w:r w:rsidRPr="00E35896">
        <w:rPr>
          <w:lang w:val="en-US"/>
        </w:rPr>
        <w:t xml:space="preserve"> its own </w:t>
      </w:r>
      <w:proofErr w:type="spellStart"/>
      <w:r w:rsidRPr="00E35896">
        <w:rPr>
          <w:lang w:val="en-US"/>
        </w:rPr>
        <w:t>synthetic_row_id</w:t>
      </w:r>
      <w:proofErr w:type="spellEnd"/>
      <w:r w:rsidRPr="00E35896">
        <w:rPr>
          <w:lang w:val="en-US"/>
        </w:rPr>
        <w:t xml:space="preserve"> and be generated independently from the approved statistical model. </w:t>
      </w:r>
      <w:proofErr w:type="spellStart"/>
      <w:proofErr w:type="gramStart"/>
      <w:r w:rsidRPr="00E35896">
        <w:rPr>
          <w:lang w:val="en-US"/>
        </w:rPr>
        <w:t>spark.range</w:t>
      </w:r>
      <w:proofErr w:type="spellEnd"/>
      <w:proofErr w:type="gramEnd"/>
      <w:r w:rsidRPr="00E35896">
        <w:rPr>
          <w:lang w:val="en-US"/>
        </w:rPr>
        <w:t>(</w:t>
      </w:r>
      <w:proofErr w:type="spellStart"/>
      <w:r w:rsidRPr="00E35896">
        <w:rPr>
          <w:lang w:val="en-US"/>
        </w:rPr>
        <w:t>target_rows</w:t>
      </w:r>
      <w:proofErr w:type="spellEnd"/>
      <w:r w:rsidRPr="00E35896">
        <w:rPr>
          <w:lang w:val="en-US"/>
        </w:rPr>
        <w:t xml:space="preserve">) provides a distributed </w:t>
      </w:r>
      <w:proofErr w:type="spellStart"/>
      <w:r w:rsidRPr="00E35896">
        <w:rPr>
          <w:lang w:val="en-US"/>
        </w:rPr>
        <w:t>LongType</w:t>
      </w:r>
      <w:proofErr w:type="spellEnd"/>
      <w:r w:rsidRPr="00E35896">
        <w:rPr>
          <w:lang w:val="en-US"/>
        </w:rPr>
        <w:t xml:space="preserve"> row skeleton without requiring identifiers to be constructed on the driver. (</w:t>
      </w:r>
      <w:hyperlink r:id="rId9" w:tooltip="pyspark.sql.SparkSession.range - Apache Spark" w:history="1">
        <w:r w:rsidRPr="00E35896">
          <w:rPr>
            <w:rStyle w:val="Hipervnculo"/>
            <w:lang w:val="en-US"/>
          </w:rPr>
          <w:t>Apache Spark</w:t>
        </w:r>
      </w:hyperlink>
      <w:r w:rsidRPr="00E35896">
        <w:rPr>
          <w:lang w:val="en-US"/>
        </w:rPr>
        <w:t>)</w:t>
      </w:r>
    </w:p>
    <w:p w14:paraId="370AAA54" w14:textId="77777777" w:rsidR="00E35896" w:rsidRPr="00E35896" w:rsidRDefault="00E35896" w:rsidP="00E35896">
      <w:pPr>
        <w:rPr>
          <w:b/>
          <w:bCs/>
          <w:lang w:val="en-US"/>
        </w:rPr>
      </w:pPr>
      <w:r w:rsidRPr="00E35896">
        <w:rPr>
          <w:b/>
          <w:bCs/>
          <w:lang w:val="en-US"/>
        </w:rPr>
        <w:t>9.3 Be Honest About Small Samples</w:t>
      </w:r>
    </w:p>
    <w:p w14:paraId="2F352878" w14:textId="77777777" w:rsidR="00E35896" w:rsidRPr="00E35896" w:rsidRDefault="00E35896" w:rsidP="00E35896">
      <w:pPr>
        <w:rPr>
          <w:lang w:val="en-US"/>
        </w:rPr>
      </w:pPr>
      <w:r w:rsidRPr="00E35896">
        <w:rPr>
          <w:lang w:val="en-US"/>
        </w:rPr>
        <w:t xml:space="preserve">Rare </w:t>
      </w:r>
      <w:proofErr w:type="spellStart"/>
      <w:r w:rsidRPr="00E35896">
        <w:rPr>
          <w:lang w:val="en-US"/>
        </w:rPr>
        <w:t>behaviour</w:t>
      </w:r>
      <w:proofErr w:type="spellEnd"/>
      <w:r w:rsidRPr="00E35896">
        <w:rPr>
          <w:lang w:val="en-US"/>
        </w:rPr>
        <w:t xml:space="preserve"> may disappear naturally from small outputs. A category with probability 0.01% has an expected count of only 0.1 in a 1,000-row preview.</w:t>
      </w:r>
    </w:p>
    <w:p w14:paraId="255E46CE" w14:textId="77777777" w:rsidR="00E35896" w:rsidRPr="00E35896" w:rsidRDefault="00E35896" w:rsidP="00E35896">
      <w:pPr>
        <w:rPr>
          <w:lang w:val="en-US"/>
        </w:rPr>
      </w:pPr>
      <w:r w:rsidRPr="00E35896">
        <w:rPr>
          <w:lang w:val="en-US"/>
        </w:rPr>
        <w:t xml:space="preserve">The plan must decide whether to let it disappear, force a representative, enlarge the preview, or merge it into an approved residual group. Forcing every rare category into every small </w:t>
      </w:r>
      <w:proofErr w:type="gramStart"/>
      <w:r w:rsidRPr="00E35896">
        <w:rPr>
          <w:lang w:val="en-US"/>
        </w:rPr>
        <w:t>dataset</w:t>
      </w:r>
      <w:proofErr w:type="gramEnd"/>
      <w:r w:rsidRPr="00E35896">
        <w:rPr>
          <w:lang w:val="en-US"/>
        </w:rPr>
        <w:t xml:space="preserve"> would exaggerate its prevalence. Sampling and reduced populations can also miss rare </w:t>
      </w:r>
      <w:r w:rsidRPr="00E35896">
        <w:rPr>
          <w:lang w:val="en-US"/>
        </w:rPr>
        <w:lastRenderedPageBreak/>
        <w:t>categories and extreme values, so preview results must not be presented as full-scale guarantees.</w:t>
      </w:r>
    </w:p>
    <w:p w14:paraId="2CCF240E" w14:textId="77777777" w:rsidR="00E35896" w:rsidRPr="00E35896" w:rsidRDefault="00E35896" w:rsidP="00E35896">
      <w:pPr>
        <w:rPr>
          <w:b/>
          <w:bCs/>
          <w:lang w:val="en-US"/>
        </w:rPr>
      </w:pPr>
      <w:r w:rsidRPr="00E35896">
        <w:rPr>
          <w:b/>
          <w:bCs/>
          <w:lang w:val="en-US"/>
        </w:rPr>
        <w:t>9.4 Keep Generation Distributed</w:t>
      </w:r>
    </w:p>
    <w:p w14:paraId="21A6F10C" w14:textId="77777777" w:rsidR="00E35896" w:rsidRPr="00E35896" w:rsidRDefault="00E35896" w:rsidP="00E35896">
      <w:pPr>
        <w:rPr>
          <w:lang w:val="en-US"/>
        </w:rPr>
      </w:pPr>
      <w:r w:rsidRPr="00E35896">
        <w:rPr>
          <w:lang w:val="en-US"/>
        </w:rPr>
        <w:t xml:space="preserve">Create the row skeleton in Spark, add columns through dependency-aware </w:t>
      </w:r>
      <w:proofErr w:type="spellStart"/>
      <w:r w:rsidRPr="00E35896">
        <w:rPr>
          <w:lang w:val="en-US"/>
        </w:rPr>
        <w:t>DataFrame</w:t>
      </w:r>
      <w:proofErr w:type="spellEnd"/>
      <w:r w:rsidRPr="00E35896">
        <w:rPr>
          <w:lang w:val="en-US"/>
        </w:rPr>
        <w:t xml:space="preserve"> expressions or joins, and write the result directly to the run-scoped staging table. </w:t>
      </w:r>
      <w:proofErr w:type="spellStart"/>
      <w:r w:rsidRPr="00E35896">
        <w:rPr>
          <w:lang w:val="en-US"/>
        </w:rPr>
        <w:t>DataFrames</w:t>
      </w:r>
      <w:proofErr w:type="spellEnd"/>
      <w:r w:rsidRPr="00E35896">
        <w:rPr>
          <w:lang w:val="en-US"/>
        </w:rPr>
        <w:t xml:space="preserve"> are distributed collections, while </w:t>
      </w:r>
      <w:proofErr w:type="gramStart"/>
      <w:r w:rsidRPr="00E35896">
        <w:rPr>
          <w:lang w:val="en-US"/>
        </w:rPr>
        <w:t>collect(</w:t>
      </w:r>
      <w:proofErr w:type="gramEnd"/>
      <w:r w:rsidRPr="00E35896">
        <w:rPr>
          <w:lang w:val="en-US"/>
        </w:rPr>
        <w:t>) moves all records into driver memory; row generation should therefore avoid Python loops and large driver-side collections. (</w:t>
      </w:r>
      <w:hyperlink r:id="rId10" w:tooltip="Chapter 1: DataFrames - A view into your structured data" w:history="1">
        <w:r w:rsidRPr="00E35896">
          <w:rPr>
            <w:rStyle w:val="Hipervnculo"/>
            <w:lang w:val="en-US"/>
          </w:rPr>
          <w:t>Apache Spark</w:t>
        </w:r>
      </w:hyperlink>
      <w:r w:rsidRPr="00E35896">
        <w:rPr>
          <w:lang w:val="en-US"/>
        </w:rPr>
        <w:t>)</w:t>
      </w:r>
    </w:p>
    <w:p w14:paraId="1C7A2989" w14:textId="77777777" w:rsidR="00E35896" w:rsidRPr="00E35896" w:rsidRDefault="00E35896" w:rsidP="00E35896">
      <w:pPr>
        <w:rPr>
          <w:lang w:val="en-US"/>
        </w:rPr>
      </w:pPr>
      <w:r w:rsidRPr="00E35896">
        <w:rPr>
          <w:lang w:val="en-US"/>
        </w:rPr>
        <w:t>Only compact configuration artifacts—such as approved category weights, histogram boundaries, and format definitions—should be materialized locally when safe. The generated rows themselves remain distributed from skeleton to Delta write.</w:t>
      </w:r>
    </w:p>
    <w:p w14:paraId="089AE009" w14:textId="77777777" w:rsidR="00E35896" w:rsidRPr="00E35896" w:rsidRDefault="00E35896" w:rsidP="00E35896">
      <w:pPr>
        <w:rPr>
          <w:b/>
          <w:bCs/>
          <w:lang w:val="en-US"/>
        </w:rPr>
      </w:pPr>
      <w:r w:rsidRPr="00E35896">
        <w:rPr>
          <w:b/>
          <w:bCs/>
          <w:lang w:val="en-US"/>
        </w:rPr>
        <w:t>10. Build the Tool into the Existing Project</w:t>
      </w:r>
    </w:p>
    <w:p w14:paraId="38916088" w14:textId="77777777" w:rsidR="00E35896" w:rsidRPr="00E35896" w:rsidRDefault="00E35896" w:rsidP="00E35896">
      <w:pPr>
        <w:rPr>
          <w:b/>
          <w:bCs/>
          <w:lang w:val="en-US"/>
        </w:rPr>
      </w:pPr>
      <w:r w:rsidRPr="00E35896">
        <w:rPr>
          <w:b/>
          <w:bCs/>
          <w:lang w:val="en-US"/>
        </w:rPr>
        <w:t>10.1 Keep Generation Modular</w:t>
      </w:r>
    </w:p>
    <w:p w14:paraId="3C312224" w14:textId="77777777" w:rsidR="00E35896" w:rsidRPr="00E35896" w:rsidRDefault="00E35896" w:rsidP="00E35896">
      <w:pPr>
        <w:rPr>
          <w:lang w:val="en-US"/>
        </w:rPr>
      </w:pPr>
      <w:r w:rsidRPr="00E35896">
        <w:rPr>
          <w:lang w:val="en-US"/>
        </w:rPr>
        <w:t>The generator should extend the packaged architecture established earlier in the series:</w:t>
      </w:r>
    </w:p>
    <w:p w14:paraId="43F785A9" w14:textId="77777777" w:rsidR="00E35896" w:rsidRPr="00E35896" w:rsidRDefault="00E35896" w:rsidP="00E35896">
      <w:pPr>
        <w:rPr>
          <w:lang w:val="en-US"/>
        </w:rPr>
      </w:pPr>
      <w:proofErr w:type="spellStart"/>
      <w:r w:rsidRPr="00E35896">
        <w:rPr>
          <w:lang w:val="en-US"/>
        </w:rPr>
        <w:t>src</w:t>
      </w:r>
      <w:proofErr w:type="spellEnd"/>
      <w:r w:rsidRPr="00E35896">
        <w:rPr>
          <w:lang w:val="en-US"/>
        </w:rPr>
        <w:t>/</w:t>
      </w:r>
      <w:proofErr w:type="spellStart"/>
      <w:r w:rsidRPr="00E35896">
        <w:rPr>
          <w:lang w:val="en-US"/>
        </w:rPr>
        <w:t>sda</w:t>
      </w:r>
      <w:proofErr w:type="spellEnd"/>
      <w:r w:rsidRPr="00E35896">
        <w:rPr>
          <w:lang w:val="en-US"/>
        </w:rPr>
        <w:t>/generation/</w:t>
      </w:r>
    </w:p>
    <w:p w14:paraId="09CF8249" w14:textId="77777777" w:rsidR="00E35896" w:rsidRPr="00E35896" w:rsidRDefault="00E35896" w:rsidP="00E35896">
      <w:pPr>
        <w:rPr>
          <w:lang w:val="en-US"/>
        </w:rPr>
      </w:pPr>
      <w:r w:rsidRPr="00E35896">
        <w:rPr>
          <w:rFonts w:ascii="MS Gothic" w:eastAsia="MS Gothic" w:hAnsi="MS Gothic" w:cs="MS Gothic" w:hint="eastAsia"/>
          <w:lang w:val="en-US"/>
        </w:rPr>
        <w:t>├</w:t>
      </w:r>
      <w:r w:rsidRPr="00E35896">
        <w:rPr>
          <w:rFonts w:ascii="Aptos" w:hAnsi="Aptos" w:cs="Aptos"/>
          <w:lang w:val="en-US"/>
        </w:rPr>
        <w:t>──</w:t>
      </w:r>
      <w:r w:rsidRPr="00E35896">
        <w:rPr>
          <w:lang w:val="en-US"/>
        </w:rPr>
        <w:t xml:space="preserve"> contract.py</w:t>
      </w:r>
    </w:p>
    <w:p w14:paraId="78C5CE7B" w14:textId="77777777" w:rsidR="00E35896" w:rsidRPr="00E35896" w:rsidRDefault="00E35896" w:rsidP="00E35896">
      <w:pPr>
        <w:rPr>
          <w:lang w:val="en-US"/>
        </w:rPr>
      </w:pPr>
      <w:r w:rsidRPr="00E35896">
        <w:rPr>
          <w:rFonts w:ascii="MS Gothic" w:eastAsia="MS Gothic" w:hAnsi="MS Gothic" w:cs="MS Gothic" w:hint="eastAsia"/>
          <w:lang w:val="en-US"/>
        </w:rPr>
        <w:t>├</w:t>
      </w:r>
      <w:r w:rsidRPr="00E35896">
        <w:rPr>
          <w:rFonts w:ascii="Aptos" w:hAnsi="Aptos" w:cs="Aptos"/>
          <w:lang w:val="en-US"/>
        </w:rPr>
        <w:t>──</w:t>
      </w:r>
      <w:r w:rsidRPr="00E35896">
        <w:rPr>
          <w:lang w:val="en-US"/>
        </w:rPr>
        <w:t xml:space="preserve"> randomness.py</w:t>
      </w:r>
    </w:p>
    <w:p w14:paraId="578F4C14" w14:textId="77777777" w:rsidR="00E35896" w:rsidRPr="00E35896" w:rsidRDefault="00E35896" w:rsidP="00E35896">
      <w:pPr>
        <w:rPr>
          <w:lang w:val="en-US"/>
        </w:rPr>
      </w:pPr>
      <w:r w:rsidRPr="00E35896">
        <w:rPr>
          <w:rFonts w:ascii="MS Gothic" w:eastAsia="MS Gothic" w:hAnsi="MS Gothic" w:cs="MS Gothic" w:hint="eastAsia"/>
          <w:lang w:val="en-US"/>
        </w:rPr>
        <w:t>├</w:t>
      </w:r>
      <w:r w:rsidRPr="00E35896">
        <w:rPr>
          <w:rFonts w:ascii="Aptos" w:hAnsi="Aptos" w:cs="Aptos"/>
          <w:lang w:val="en-US"/>
        </w:rPr>
        <w:t>──</w:t>
      </w:r>
      <w:r w:rsidRPr="00E35896">
        <w:rPr>
          <w:lang w:val="en-US"/>
        </w:rPr>
        <w:t xml:space="preserve"> identifiers.py</w:t>
      </w:r>
    </w:p>
    <w:p w14:paraId="2F667DCC" w14:textId="77777777" w:rsidR="00E35896" w:rsidRPr="00E35896" w:rsidRDefault="00E35896" w:rsidP="00E35896">
      <w:pPr>
        <w:rPr>
          <w:lang w:val="en-US"/>
        </w:rPr>
      </w:pPr>
      <w:r w:rsidRPr="00E35896">
        <w:rPr>
          <w:rFonts w:ascii="MS Gothic" w:eastAsia="MS Gothic" w:hAnsi="MS Gothic" w:cs="MS Gothic" w:hint="eastAsia"/>
          <w:lang w:val="en-US"/>
        </w:rPr>
        <w:t>├</w:t>
      </w:r>
      <w:r w:rsidRPr="00E35896">
        <w:rPr>
          <w:rFonts w:ascii="Aptos" w:hAnsi="Aptos" w:cs="Aptos"/>
          <w:lang w:val="en-US"/>
        </w:rPr>
        <w:t>──</w:t>
      </w:r>
      <w:r w:rsidRPr="00E35896">
        <w:rPr>
          <w:lang w:val="en-US"/>
        </w:rPr>
        <w:t xml:space="preserve"> numeric.py</w:t>
      </w:r>
    </w:p>
    <w:p w14:paraId="09F4CF7B" w14:textId="77777777" w:rsidR="00E35896" w:rsidRPr="00E35896" w:rsidRDefault="00E35896" w:rsidP="00E35896">
      <w:pPr>
        <w:rPr>
          <w:lang w:val="en-US"/>
        </w:rPr>
      </w:pPr>
      <w:r w:rsidRPr="00E35896">
        <w:rPr>
          <w:rFonts w:ascii="MS Gothic" w:eastAsia="MS Gothic" w:hAnsi="MS Gothic" w:cs="MS Gothic" w:hint="eastAsia"/>
          <w:lang w:val="en-US"/>
        </w:rPr>
        <w:t>├</w:t>
      </w:r>
      <w:r w:rsidRPr="00E35896">
        <w:rPr>
          <w:rFonts w:ascii="Aptos" w:hAnsi="Aptos" w:cs="Aptos"/>
          <w:lang w:val="en-US"/>
        </w:rPr>
        <w:t>──</w:t>
      </w:r>
      <w:r w:rsidRPr="00E35896">
        <w:rPr>
          <w:lang w:val="en-US"/>
        </w:rPr>
        <w:t xml:space="preserve"> categorical.py</w:t>
      </w:r>
    </w:p>
    <w:p w14:paraId="0FC86965" w14:textId="77777777" w:rsidR="00E35896" w:rsidRPr="00E35896" w:rsidRDefault="00E35896" w:rsidP="00E35896">
      <w:pPr>
        <w:rPr>
          <w:lang w:val="en-US"/>
        </w:rPr>
      </w:pPr>
      <w:r w:rsidRPr="00E35896">
        <w:rPr>
          <w:rFonts w:ascii="MS Gothic" w:eastAsia="MS Gothic" w:hAnsi="MS Gothic" w:cs="MS Gothic" w:hint="eastAsia"/>
          <w:lang w:val="en-US"/>
        </w:rPr>
        <w:t>├</w:t>
      </w:r>
      <w:r w:rsidRPr="00E35896">
        <w:rPr>
          <w:rFonts w:ascii="Aptos" w:hAnsi="Aptos" w:cs="Aptos"/>
          <w:lang w:val="en-US"/>
        </w:rPr>
        <w:t>──</w:t>
      </w:r>
      <w:r w:rsidRPr="00E35896">
        <w:rPr>
          <w:lang w:val="en-US"/>
        </w:rPr>
        <w:t xml:space="preserve"> strings.py</w:t>
      </w:r>
    </w:p>
    <w:p w14:paraId="167FF4A7" w14:textId="77777777" w:rsidR="00E35896" w:rsidRPr="00E35896" w:rsidRDefault="00E35896" w:rsidP="00E35896">
      <w:pPr>
        <w:rPr>
          <w:lang w:val="en-US"/>
        </w:rPr>
      </w:pPr>
      <w:r w:rsidRPr="00E35896">
        <w:rPr>
          <w:rFonts w:ascii="MS Gothic" w:eastAsia="MS Gothic" w:hAnsi="MS Gothic" w:cs="MS Gothic" w:hint="eastAsia"/>
          <w:lang w:val="en-US"/>
        </w:rPr>
        <w:t>├</w:t>
      </w:r>
      <w:r w:rsidRPr="00E35896">
        <w:rPr>
          <w:rFonts w:ascii="Aptos" w:hAnsi="Aptos" w:cs="Aptos"/>
          <w:lang w:val="en-US"/>
        </w:rPr>
        <w:t>──</w:t>
      </w:r>
      <w:r w:rsidRPr="00E35896">
        <w:rPr>
          <w:lang w:val="en-US"/>
        </w:rPr>
        <w:t xml:space="preserve"> temporal.py</w:t>
      </w:r>
    </w:p>
    <w:p w14:paraId="45D95D8B" w14:textId="77777777" w:rsidR="00E35896" w:rsidRPr="00E35896" w:rsidRDefault="00E35896" w:rsidP="00E35896">
      <w:pPr>
        <w:rPr>
          <w:lang w:val="en-US"/>
        </w:rPr>
      </w:pPr>
      <w:r w:rsidRPr="00E35896">
        <w:rPr>
          <w:rFonts w:ascii="MS Gothic" w:eastAsia="MS Gothic" w:hAnsi="MS Gothic" w:cs="MS Gothic" w:hint="eastAsia"/>
          <w:lang w:val="en-US"/>
        </w:rPr>
        <w:t>├</w:t>
      </w:r>
      <w:r w:rsidRPr="00E35896">
        <w:rPr>
          <w:rFonts w:ascii="Aptos" w:hAnsi="Aptos" w:cs="Aptos"/>
          <w:lang w:val="en-US"/>
        </w:rPr>
        <w:t>──</w:t>
      </w:r>
      <w:r w:rsidRPr="00E35896">
        <w:rPr>
          <w:lang w:val="en-US"/>
        </w:rPr>
        <w:t xml:space="preserve"> missingness.py</w:t>
      </w:r>
    </w:p>
    <w:p w14:paraId="3EE68426" w14:textId="77777777" w:rsidR="00E35896" w:rsidRPr="00E35896" w:rsidRDefault="00E35896" w:rsidP="00E35896">
      <w:r w:rsidRPr="00E35896">
        <w:rPr>
          <w:rFonts w:ascii="MS Gothic" w:eastAsia="MS Gothic" w:hAnsi="MS Gothic" w:cs="MS Gothic" w:hint="eastAsia"/>
        </w:rPr>
        <w:t>├</w:t>
      </w:r>
      <w:r w:rsidRPr="00E35896">
        <w:rPr>
          <w:rFonts w:ascii="Aptos" w:hAnsi="Aptos" w:cs="Aptos"/>
        </w:rPr>
        <w:t>──</w:t>
      </w:r>
      <w:r w:rsidRPr="00E35896">
        <w:t xml:space="preserve"> dependencies.py</w:t>
      </w:r>
    </w:p>
    <w:p w14:paraId="2C6879CD" w14:textId="77777777" w:rsidR="00E35896" w:rsidRPr="00E35896" w:rsidRDefault="00E35896" w:rsidP="00E35896">
      <w:r w:rsidRPr="00E35896">
        <w:rPr>
          <w:rFonts w:ascii="MS Gothic" w:eastAsia="MS Gothic" w:hAnsi="MS Gothic" w:cs="MS Gothic" w:hint="eastAsia"/>
        </w:rPr>
        <w:t>├</w:t>
      </w:r>
      <w:r w:rsidRPr="00E35896">
        <w:rPr>
          <w:rFonts w:ascii="Aptos" w:hAnsi="Aptos" w:cs="Aptos"/>
        </w:rPr>
        <w:t>──</w:t>
      </w:r>
      <w:r w:rsidRPr="00E35896">
        <w:t xml:space="preserve"> manifest.py</w:t>
      </w:r>
    </w:p>
    <w:p w14:paraId="3F1578B3" w14:textId="77777777" w:rsidR="00E35896" w:rsidRPr="00E35896" w:rsidRDefault="00E35896" w:rsidP="00E35896">
      <w:r w:rsidRPr="00E35896">
        <w:t>└── generator.py</w:t>
      </w:r>
    </w:p>
    <w:p w14:paraId="35C452F4" w14:textId="77777777" w:rsidR="00E35896" w:rsidRPr="00E35896" w:rsidRDefault="00E35896" w:rsidP="00E35896"/>
    <w:p w14:paraId="47AF3202" w14:textId="77777777" w:rsidR="00E35896" w:rsidRPr="00E35896" w:rsidRDefault="00E35896" w:rsidP="00E35896">
      <w:pPr>
        <w:rPr>
          <w:lang w:val="en-US"/>
        </w:rPr>
      </w:pPr>
      <w:proofErr w:type="spellStart"/>
      <w:r w:rsidRPr="00E35896">
        <w:rPr>
          <w:lang w:val="en-US"/>
        </w:rPr>
        <w:t>src</w:t>
      </w:r>
      <w:proofErr w:type="spellEnd"/>
      <w:r w:rsidRPr="00E35896">
        <w:rPr>
          <w:lang w:val="en-US"/>
        </w:rPr>
        <w:t>/</w:t>
      </w:r>
      <w:proofErr w:type="spellStart"/>
      <w:r w:rsidRPr="00E35896">
        <w:rPr>
          <w:lang w:val="en-US"/>
        </w:rPr>
        <w:t>sda</w:t>
      </w:r>
      <w:proofErr w:type="spellEnd"/>
      <w:r w:rsidRPr="00E35896">
        <w:rPr>
          <w:lang w:val="en-US"/>
        </w:rPr>
        <w:t>/models/</w:t>
      </w:r>
    </w:p>
    <w:p w14:paraId="271E48A0" w14:textId="77777777" w:rsidR="00E35896" w:rsidRPr="00E35896" w:rsidRDefault="00E35896" w:rsidP="00E35896">
      <w:pPr>
        <w:rPr>
          <w:lang w:val="en-US"/>
        </w:rPr>
      </w:pPr>
      <w:r w:rsidRPr="00E35896">
        <w:rPr>
          <w:lang w:val="en-US"/>
        </w:rPr>
        <w:t>└── generation.py</w:t>
      </w:r>
    </w:p>
    <w:p w14:paraId="4FD4EA0E" w14:textId="77777777" w:rsidR="00E35896" w:rsidRPr="00E35896" w:rsidRDefault="00E35896" w:rsidP="00E35896">
      <w:pPr>
        <w:rPr>
          <w:lang w:val="en-US"/>
        </w:rPr>
      </w:pPr>
    </w:p>
    <w:p w14:paraId="36240350" w14:textId="77777777" w:rsidR="00E35896" w:rsidRPr="00E35896" w:rsidRDefault="00E35896" w:rsidP="00E35896">
      <w:pPr>
        <w:rPr>
          <w:lang w:val="en-US"/>
        </w:rPr>
      </w:pPr>
      <w:r w:rsidRPr="00E35896">
        <w:rPr>
          <w:lang w:val="en-US"/>
        </w:rPr>
        <w:lastRenderedPageBreak/>
        <w:t>notebooks/</w:t>
      </w:r>
    </w:p>
    <w:p w14:paraId="1E9FE0F1" w14:textId="77777777" w:rsidR="00E35896" w:rsidRPr="00E35896" w:rsidRDefault="00E35896" w:rsidP="00E35896">
      <w:pPr>
        <w:rPr>
          <w:lang w:val="en-US"/>
        </w:rPr>
      </w:pPr>
      <w:r w:rsidRPr="00E35896">
        <w:rPr>
          <w:lang w:val="en-US"/>
        </w:rPr>
        <w:t>└── 10_generate_synthetic.py</w:t>
      </w:r>
    </w:p>
    <w:p w14:paraId="76853EF6" w14:textId="77777777" w:rsidR="00E35896" w:rsidRPr="00E35896" w:rsidRDefault="00E35896" w:rsidP="00E35896">
      <w:pPr>
        <w:rPr>
          <w:lang w:val="en-US"/>
        </w:rPr>
      </w:pPr>
    </w:p>
    <w:p w14:paraId="70CD5328" w14:textId="77777777" w:rsidR="00E35896" w:rsidRPr="00E35896" w:rsidRDefault="00E35896" w:rsidP="00E35896">
      <w:pPr>
        <w:rPr>
          <w:lang w:val="en-US"/>
        </w:rPr>
      </w:pPr>
      <w:r w:rsidRPr="00E35896">
        <w:rPr>
          <w:lang w:val="en-US"/>
        </w:rPr>
        <w:t>bundle/resources/</w:t>
      </w:r>
    </w:p>
    <w:p w14:paraId="0FFC2609" w14:textId="77777777" w:rsidR="00E35896" w:rsidRPr="00E35896" w:rsidRDefault="00E35896" w:rsidP="00E35896">
      <w:pPr>
        <w:rPr>
          <w:lang w:val="en-US"/>
        </w:rPr>
      </w:pPr>
      <w:r w:rsidRPr="00E35896">
        <w:rPr>
          <w:lang w:val="en-US"/>
        </w:rPr>
        <w:t xml:space="preserve">└── </w:t>
      </w:r>
      <w:proofErr w:type="spellStart"/>
      <w:r w:rsidRPr="00E35896">
        <w:rPr>
          <w:lang w:val="en-US"/>
        </w:rPr>
        <w:t>synthetic_data_generator_job.yml</w:t>
      </w:r>
      <w:proofErr w:type="spellEnd"/>
    </w:p>
    <w:p w14:paraId="574BEE86" w14:textId="77777777" w:rsidR="00E35896" w:rsidRPr="00E35896" w:rsidRDefault="00E35896" w:rsidP="00E35896">
      <w:pPr>
        <w:rPr>
          <w:lang w:val="en-US"/>
        </w:rPr>
      </w:pPr>
    </w:p>
    <w:p w14:paraId="170A80EB" w14:textId="77777777" w:rsidR="00E35896" w:rsidRPr="00E35896" w:rsidRDefault="00E35896" w:rsidP="00E35896">
      <w:pPr>
        <w:rPr>
          <w:lang w:val="en-US"/>
        </w:rPr>
      </w:pPr>
      <w:r w:rsidRPr="00E35896">
        <w:rPr>
          <w:lang w:val="en-US"/>
        </w:rPr>
        <w:t>tests/</w:t>
      </w:r>
    </w:p>
    <w:p w14:paraId="090082FA" w14:textId="77777777" w:rsidR="00E35896" w:rsidRPr="00E35896" w:rsidRDefault="00E35896" w:rsidP="00E35896">
      <w:pPr>
        <w:rPr>
          <w:lang w:val="en-US"/>
        </w:rPr>
      </w:pPr>
      <w:r w:rsidRPr="00E35896">
        <w:rPr>
          <w:rFonts w:ascii="MS Gothic" w:eastAsia="MS Gothic" w:hAnsi="MS Gothic" w:cs="MS Gothic" w:hint="eastAsia"/>
          <w:lang w:val="en-US"/>
        </w:rPr>
        <w:t>├</w:t>
      </w:r>
      <w:r w:rsidRPr="00E35896">
        <w:rPr>
          <w:rFonts w:ascii="Aptos" w:hAnsi="Aptos" w:cs="Aptos"/>
          <w:lang w:val="en-US"/>
        </w:rPr>
        <w:t>──</w:t>
      </w:r>
      <w:r w:rsidRPr="00E35896">
        <w:rPr>
          <w:lang w:val="en-US"/>
        </w:rPr>
        <w:t xml:space="preserve"> test_numeric_generation.py</w:t>
      </w:r>
    </w:p>
    <w:p w14:paraId="73AD6EDC" w14:textId="77777777" w:rsidR="00E35896" w:rsidRPr="00E35896" w:rsidRDefault="00E35896" w:rsidP="00E35896">
      <w:pPr>
        <w:rPr>
          <w:lang w:val="en-US"/>
        </w:rPr>
      </w:pPr>
      <w:r w:rsidRPr="00E35896">
        <w:rPr>
          <w:rFonts w:ascii="MS Gothic" w:eastAsia="MS Gothic" w:hAnsi="MS Gothic" w:cs="MS Gothic" w:hint="eastAsia"/>
          <w:lang w:val="en-US"/>
        </w:rPr>
        <w:t>├</w:t>
      </w:r>
      <w:r w:rsidRPr="00E35896">
        <w:rPr>
          <w:rFonts w:ascii="Aptos" w:hAnsi="Aptos" w:cs="Aptos"/>
          <w:lang w:val="en-US"/>
        </w:rPr>
        <w:t>──</w:t>
      </w:r>
      <w:r w:rsidRPr="00E35896">
        <w:rPr>
          <w:lang w:val="en-US"/>
        </w:rPr>
        <w:t xml:space="preserve"> test_categorical_generation.py</w:t>
      </w:r>
    </w:p>
    <w:p w14:paraId="5F82D70B" w14:textId="77777777" w:rsidR="00E35896" w:rsidRPr="00E35896" w:rsidRDefault="00E35896" w:rsidP="00E35896">
      <w:pPr>
        <w:rPr>
          <w:lang w:val="en-US"/>
        </w:rPr>
      </w:pPr>
      <w:r w:rsidRPr="00E35896">
        <w:rPr>
          <w:rFonts w:ascii="MS Gothic" w:eastAsia="MS Gothic" w:hAnsi="MS Gothic" w:cs="MS Gothic" w:hint="eastAsia"/>
          <w:lang w:val="en-US"/>
        </w:rPr>
        <w:t>├</w:t>
      </w:r>
      <w:r w:rsidRPr="00E35896">
        <w:rPr>
          <w:rFonts w:ascii="Aptos" w:hAnsi="Aptos" w:cs="Aptos"/>
          <w:lang w:val="en-US"/>
        </w:rPr>
        <w:t>──</w:t>
      </w:r>
      <w:r w:rsidRPr="00E35896">
        <w:rPr>
          <w:lang w:val="en-US"/>
        </w:rPr>
        <w:t xml:space="preserve"> test_string_generation.py</w:t>
      </w:r>
    </w:p>
    <w:p w14:paraId="3980BB34" w14:textId="77777777" w:rsidR="00E35896" w:rsidRPr="00E35896" w:rsidRDefault="00E35896" w:rsidP="00E35896">
      <w:pPr>
        <w:rPr>
          <w:lang w:val="en-US"/>
        </w:rPr>
      </w:pPr>
      <w:r w:rsidRPr="00E35896">
        <w:rPr>
          <w:rFonts w:ascii="MS Gothic" w:eastAsia="MS Gothic" w:hAnsi="MS Gothic" w:cs="MS Gothic" w:hint="eastAsia"/>
          <w:lang w:val="en-US"/>
        </w:rPr>
        <w:t>├</w:t>
      </w:r>
      <w:r w:rsidRPr="00E35896">
        <w:rPr>
          <w:rFonts w:ascii="Aptos" w:hAnsi="Aptos" w:cs="Aptos"/>
          <w:lang w:val="en-US"/>
        </w:rPr>
        <w:t>──</w:t>
      </w:r>
      <w:r w:rsidRPr="00E35896">
        <w:rPr>
          <w:lang w:val="en-US"/>
        </w:rPr>
        <w:t xml:space="preserve"> test_temporal_generation.py</w:t>
      </w:r>
    </w:p>
    <w:p w14:paraId="1A9A9D8C" w14:textId="77777777" w:rsidR="00E35896" w:rsidRPr="00E35896" w:rsidRDefault="00E35896" w:rsidP="00E35896">
      <w:pPr>
        <w:rPr>
          <w:lang w:val="en-US"/>
        </w:rPr>
      </w:pPr>
      <w:r w:rsidRPr="00E35896">
        <w:rPr>
          <w:rFonts w:ascii="MS Gothic" w:eastAsia="MS Gothic" w:hAnsi="MS Gothic" w:cs="MS Gothic" w:hint="eastAsia"/>
          <w:lang w:val="en-US"/>
        </w:rPr>
        <w:t>├</w:t>
      </w:r>
      <w:r w:rsidRPr="00E35896">
        <w:rPr>
          <w:rFonts w:ascii="Aptos" w:hAnsi="Aptos" w:cs="Aptos"/>
          <w:lang w:val="en-US"/>
        </w:rPr>
        <w:t>──</w:t>
      </w:r>
      <w:r w:rsidRPr="00E35896">
        <w:rPr>
          <w:lang w:val="en-US"/>
        </w:rPr>
        <w:t xml:space="preserve"> test_null_generation.py</w:t>
      </w:r>
    </w:p>
    <w:p w14:paraId="389ACDAA" w14:textId="77777777" w:rsidR="00E35896" w:rsidRPr="00E35896" w:rsidRDefault="00E35896" w:rsidP="00E35896">
      <w:pPr>
        <w:rPr>
          <w:lang w:val="en-US"/>
        </w:rPr>
      </w:pPr>
      <w:r w:rsidRPr="00E35896">
        <w:rPr>
          <w:rFonts w:ascii="MS Gothic" w:eastAsia="MS Gothic" w:hAnsi="MS Gothic" w:cs="MS Gothic" w:hint="eastAsia"/>
          <w:lang w:val="en-US"/>
        </w:rPr>
        <w:t>├</w:t>
      </w:r>
      <w:r w:rsidRPr="00E35896">
        <w:rPr>
          <w:rFonts w:ascii="Aptos" w:hAnsi="Aptos" w:cs="Aptos"/>
          <w:lang w:val="en-US"/>
        </w:rPr>
        <w:t>──</w:t>
      </w:r>
      <w:r w:rsidRPr="00E35896">
        <w:rPr>
          <w:lang w:val="en-US"/>
        </w:rPr>
        <w:t xml:space="preserve"> test_reproducibility.py</w:t>
      </w:r>
    </w:p>
    <w:p w14:paraId="25D0C960" w14:textId="77777777" w:rsidR="00E35896" w:rsidRPr="00E35896" w:rsidRDefault="00E35896" w:rsidP="00E35896">
      <w:pPr>
        <w:rPr>
          <w:lang w:val="en-US"/>
        </w:rPr>
      </w:pPr>
      <w:r w:rsidRPr="00E35896">
        <w:rPr>
          <w:lang w:val="en-US"/>
        </w:rPr>
        <w:t>└── test_generation_contract.py</w:t>
      </w:r>
    </w:p>
    <w:p w14:paraId="55CA40D0" w14:textId="77777777" w:rsidR="00E35896" w:rsidRPr="00E35896" w:rsidRDefault="00E35896" w:rsidP="00E35896">
      <w:pPr>
        <w:rPr>
          <w:lang w:val="en-US"/>
        </w:rPr>
      </w:pPr>
      <w:r w:rsidRPr="00E35896">
        <w:rPr>
          <w:lang w:val="en-US"/>
        </w:rPr>
        <w:t xml:space="preserve">generator.py validates the contract and coordinates execution. The </w:t>
      </w:r>
      <w:proofErr w:type="spellStart"/>
      <w:r w:rsidRPr="00E35896">
        <w:rPr>
          <w:lang w:val="en-US"/>
        </w:rPr>
        <w:t>specialised</w:t>
      </w:r>
      <w:proofErr w:type="spellEnd"/>
      <w:r w:rsidRPr="00E35896">
        <w:rPr>
          <w:lang w:val="en-US"/>
        </w:rPr>
        <w:t xml:space="preserve"> modules implement individual strategy families; dependencies.py orders driver and dependent columns and </w:t>
      </w:r>
      <w:proofErr w:type="gramStart"/>
      <w:r w:rsidRPr="00E35896">
        <w:rPr>
          <w:lang w:val="en-US"/>
        </w:rPr>
        <w:t>rejects</w:t>
      </w:r>
      <w:proofErr w:type="gramEnd"/>
      <w:r w:rsidRPr="00E35896">
        <w:rPr>
          <w:lang w:val="en-US"/>
        </w:rPr>
        <w:t xml:space="preserve"> unresolved cycles; manifest.py records strategies, fallbacks, seeds, evidence versions, metrics, and warnings.</w:t>
      </w:r>
    </w:p>
    <w:p w14:paraId="4B255CB4" w14:textId="77777777" w:rsidR="00E35896" w:rsidRPr="00E35896" w:rsidRDefault="00E35896" w:rsidP="00E35896">
      <w:pPr>
        <w:rPr>
          <w:lang w:val="en-US"/>
        </w:rPr>
      </w:pPr>
      <w:r w:rsidRPr="00E35896">
        <w:rPr>
          <w:lang w:val="en-US"/>
        </w:rPr>
        <w:t>Core logic belongs in the Python package, not the notebook. The notebook should remain an optional thin demonstration or debugging entry point. For deployed execution, the bundle can build the package as a wheel and invoke its declared entry point through a Python wheel job task. Declarative Automation Bundles support building, deploying, and running wheel artifacts as part of the bundle lifecycle. (</w:t>
      </w:r>
      <w:proofErr w:type="spellStart"/>
      <w:r w:rsidRPr="00E35896">
        <w:fldChar w:fldCharType="begin"/>
      </w:r>
      <w:r w:rsidRPr="00E35896">
        <w:rPr>
          <w:lang w:val="en-US"/>
        </w:rPr>
        <w:instrText>HYPERLINK "https://docs.databricks.com/aws/en/dev-tools/bundles/python-wheel?utm_source=chatgpt.com" \o "Build a Python wheel file using Declarative Automation ..."</w:instrText>
      </w:r>
      <w:r w:rsidRPr="00E35896">
        <w:fldChar w:fldCharType="separate"/>
      </w:r>
      <w:r w:rsidRPr="00E35896">
        <w:rPr>
          <w:rStyle w:val="Hipervnculo"/>
          <w:lang w:val="en-US"/>
        </w:rPr>
        <w:t>Documentación</w:t>
      </w:r>
      <w:proofErr w:type="spellEnd"/>
      <w:r w:rsidRPr="00E35896">
        <w:rPr>
          <w:rStyle w:val="Hipervnculo"/>
          <w:lang w:val="en-US"/>
        </w:rPr>
        <w:t xml:space="preserve"> de Databricks</w:t>
      </w:r>
      <w:r w:rsidRPr="00E35896">
        <w:rPr>
          <w:lang w:val="en-US"/>
        </w:rPr>
        <w:fldChar w:fldCharType="end"/>
      </w:r>
      <w:r w:rsidRPr="00E35896">
        <w:rPr>
          <w:lang w:val="en-US"/>
        </w:rPr>
        <w:t>) This preserves the project’s original rule: notebooks call the system; they do not contain it.</w:t>
      </w:r>
    </w:p>
    <w:p w14:paraId="736249DE" w14:textId="77777777" w:rsidR="00E35896" w:rsidRPr="00E35896" w:rsidRDefault="00E35896" w:rsidP="00E35896">
      <w:pPr>
        <w:rPr>
          <w:b/>
          <w:bCs/>
          <w:lang w:val="en-US"/>
        </w:rPr>
      </w:pPr>
      <w:r w:rsidRPr="00E35896">
        <w:rPr>
          <w:b/>
          <w:bCs/>
          <w:lang w:val="en-US"/>
        </w:rPr>
        <w:t>10.2 Use a Strategy Registry</w:t>
      </w:r>
    </w:p>
    <w:p w14:paraId="1CB8B9BE" w14:textId="77777777" w:rsidR="00E35896" w:rsidRPr="00E35896" w:rsidRDefault="00E35896" w:rsidP="00E35896">
      <w:pPr>
        <w:rPr>
          <w:lang w:val="en-US"/>
        </w:rPr>
      </w:pPr>
      <w:r w:rsidRPr="00E35896">
        <w:rPr>
          <w:lang w:val="en-US"/>
        </w:rPr>
        <w:t>Avoid one enormous conditional block. Register each approved strategy name against a tested implementation:</w:t>
      </w:r>
    </w:p>
    <w:p w14:paraId="75BA7DAB" w14:textId="77777777" w:rsidR="00E35896" w:rsidRPr="00E35896" w:rsidRDefault="00E35896" w:rsidP="00E35896">
      <w:pPr>
        <w:rPr>
          <w:lang w:val="en-US"/>
        </w:rPr>
      </w:pPr>
      <w:proofErr w:type="spellStart"/>
      <w:r w:rsidRPr="00E35896">
        <w:rPr>
          <w:lang w:val="en-US"/>
        </w:rPr>
        <w:t>empirical_numeric</w:t>
      </w:r>
      <w:proofErr w:type="spellEnd"/>
    </w:p>
    <w:p w14:paraId="0E740C8C" w14:textId="77777777" w:rsidR="00E35896" w:rsidRPr="00E35896" w:rsidRDefault="00E35896" w:rsidP="00E35896">
      <w:pPr>
        <w:rPr>
          <w:lang w:val="en-US"/>
        </w:rPr>
      </w:pPr>
      <w:proofErr w:type="spellStart"/>
      <w:r w:rsidRPr="00E35896">
        <w:rPr>
          <w:lang w:val="en-US"/>
        </w:rPr>
        <w:t>weighted_categorical</w:t>
      </w:r>
      <w:proofErr w:type="spellEnd"/>
    </w:p>
    <w:p w14:paraId="1512216A" w14:textId="77777777" w:rsidR="00E35896" w:rsidRPr="00E35896" w:rsidRDefault="00E35896" w:rsidP="00E35896">
      <w:pPr>
        <w:rPr>
          <w:lang w:val="en-US"/>
        </w:rPr>
      </w:pPr>
      <w:proofErr w:type="spellStart"/>
      <w:r w:rsidRPr="00E35896">
        <w:rPr>
          <w:lang w:val="en-US"/>
        </w:rPr>
        <w:t>formatted_identifier</w:t>
      </w:r>
      <w:proofErr w:type="spellEnd"/>
    </w:p>
    <w:p w14:paraId="7398AF14" w14:textId="77777777" w:rsidR="00E35896" w:rsidRPr="00E35896" w:rsidRDefault="00E35896" w:rsidP="00E35896">
      <w:pPr>
        <w:rPr>
          <w:lang w:val="en-US"/>
        </w:rPr>
      </w:pPr>
      <w:proofErr w:type="spellStart"/>
      <w:r w:rsidRPr="00E35896">
        <w:rPr>
          <w:lang w:val="en-US"/>
        </w:rPr>
        <w:lastRenderedPageBreak/>
        <w:t>signature_string</w:t>
      </w:r>
      <w:proofErr w:type="spellEnd"/>
    </w:p>
    <w:p w14:paraId="43818EB9" w14:textId="77777777" w:rsidR="00E35896" w:rsidRPr="00E35896" w:rsidRDefault="00E35896" w:rsidP="00E35896">
      <w:pPr>
        <w:rPr>
          <w:lang w:val="en-US"/>
        </w:rPr>
      </w:pPr>
      <w:proofErr w:type="spellStart"/>
      <w:r w:rsidRPr="00E35896">
        <w:rPr>
          <w:lang w:val="en-US"/>
        </w:rPr>
        <w:t>temporal_histogram</w:t>
      </w:r>
      <w:proofErr w:type="spellEnd"/>
    </w:p>
    <w:p w14:paraId="5C4D1DCE" w14:textId="77777777" w:rsidR="00E35896" w:rsidRPr="00E35896" w:rsidRDefault="00E35896" w:rsidP="00E35896">
      <w:pPr>
        <w:rPr>
          <w:lang w:val="en-US"/>
        </w:rPr>
      </w:pPr>
      <w:proofErr w:type="spellStart"/>
      <w:r w:rsidRPr="00E35896">
        <w:rPr>
          <w:lang w:val="en-US"/>
        </w:rPr>
        <w:t>global_null</w:t>
      </w:r>
      <w:proofErr w:type="spellEnd"/>
    </w:p>
    <w:p w14:paraId="157D566F" w14:textId="77777777" w:rsidR="00E35896" w:rsidRPr="00E35896" w:rsidRDefault="00E35896" w:rsidP="00E35896">
      <w:proofErr w:type="spellStart"/>
      <w:r w:rsidRPr="00E35896">
        <w:t>conditional_null</w:t>
      </w:r>
      <w:proofErr w:type="spellEnd"/>
    </w:p>
    <w:p w14:paraId="046997B3" w14:textId="77777777" w:rsidR="00E35896" w:rsidRPr="00E35896" w:rsidRDefault="00E35896" w:rsidP="00E35896">
      <w:proofErr w:type="spellStart"/>
      <w:r w:rsidRPr="00E35896">
        <w:t>constant</w:t>
      </w:r>
      <w:proofErr w:type="spellEnd"/>
    </w:p>
    <w:p w14:paraId="61ED6A6B" w14:textId="77777777" w:rsidR="00E35896" w:rsidRPr="00E35896" w:rsidRDefault="00E35896" w:rsidP="00E35896">
      <w:proofErr w:type="spellStart"/>
      <w:r w:rsidRPr="00E35896">
        <w:t>excluded</w:t>
      </w:r>
      <w:proofErr w:type="spellEnd"/>
    </w:p>
    <w:p w14:paraId="6C187425" w14:textId="77777777" w:rsidR="00E35896" w:rsidRPr="00E35896" w:rsidRDefault="00E35896" w:rsidP="00E35896">
      <w:proofErr w:type="spellStart"/>
      <w:r w:rsidRPr="00E35896">
        <w:t>unsupported</w:t>
      </w:r>
      <w:proofErr w:type="spellEnd"/>
    </w:p>
    <w:p w14:paraId="012C9127" w14:textId="77777777" w:rsidR="00E35896" w:rsidRPr="00E35896" w:rsidRDefault="00E35896" w:rsidP="00E35896">
      <w:pPr>
        <w:rPr>
          <w:lang w:val="en-US"/>
        </w:rPr>
      </w:pPr>
      <w:r w:rsidRPr="00E35896">
        <w:rPr>
          <w:lang w:val="en-US"/>
        </w:rPr>
        <w:t>Each implementation should expose the same narrow contract: validate its configuration, declare dependencies, generate a Spark column or transformation, and return manifest details.</w:t>
      </w:r>
    </w:p>
    <w:p w14:paraId="25C93340" w14:textId="77777777" w:rsidR="00E35896" w:rsidRPr="00E35896" w:rsidRDefault="00E35896" w:rsidP="00E35896">
      <w:pPr>
        <w:rPr>
          <w:lang w:val="en-US"/>
        </w:rPr>
      </w:pPr>
      <w:r w:rsidRPr="00E35896">
        <w:rPr>
          <w:lang w:val="en-US"/>
        </w:rPr>
        <w:t xml:space="preserve">An unknown strategy, invalid configuration, or unsupported dependency must fail before the output is committed. The generator must never replace an </w:t>
      </w:r>
      <w:proofErr w:type="spellStart"/>
      <w:r w:rsidRPr="00E35896">
        <w:rPr>
          <w:lang w:val="en-US"/>
        </w:rPr>
        <w:t>unrecognised</w:t>
      </w:r>
      <w:proofErr w:type="spellEnd"/>
      <w:r w:rsidRPr="00E35896">
        <w:rPr>
          <w:lang w:val="en-US"/>
        </w:rPr>
        <w:t xml:space="preserve"> plan instruction with a generic random value; silent fallback would make the run irreproducible and the approved plan meaningless.</w:t>
      </w:r>
    </w:p>
    <w:p w14:paraId="02F616F0" w14:textId="77777777" w:rsidR="00E35896" w:rsidRPr="00E35896" w:rsidRDefault="00E35896" w:rsidP="00E35896">
      <w:pPr>
        <w:rPr>
          <w:b/>
          <w:bCs/>
          <w:lang w:val="en-US"/>
        </w:rPr>
      </w:pPr>
      <w:r w:rsidRPr="00E35896">
        <w:rPr>
          <w:b/>
          <w:bCs/>
          <w:lang w:val="en-US"/>
        </w:rPr>
        <w:t>11. Execution Flow</w:t>
      </w:r>
    </w:p>
    <w:p w14:paraId="35DA9F26" w14:textId="77777777" w:rsidR="00E35896" w:rsidRPr="00E35896" w:rsidRDefault="00E35896" w:rsidP="00E35896">
      <w:pPr>
        <w:rPr>
          <w:lang w:val="en-US"/>
        </w:rPr>
      </w:pPr>
      <w:r w:rsidRPr="00E35896">
        <w:rPr>
          <w:lang w:val="en-US"/>
        </w:rPr>
        <w:t>The generator should follow one auditable, dependency-aware sequence:</w:t>
      </w:r>
    </w:p>
    <w:p w14:paraId="1F1843DC" w14:textId="77777777" w:rsidR="00E35896" w:rsidRPr="00E35896" w:rsidRDefault="00E35896" w:rsidP="00E35896">
      <w:pPr>
        <w:rPr>
          <w:lang w:val="en-US"/>
        </w:rPr>
      </w:pPr>
      <w:r w:rsidRPr="00E35896">
        <w:rPr>
          <w:lang w:val="en-US"/>
        </w:rPr>
        <w:t>Load run and immutable approved plan</w:t>
      </w:r>
    </w:p>
    <w:p w14:paraId="00F00B3E" w14:textId="77777777" w:rsidR="00E35896" w:rsidRPr="00E35896" w:rsidRDefault="00E35896" w:rsidP="00E35896">
      <w:pPr>
        <w:rPr>
          <w:lang w:val="en-US"/>
        </w:rPr>
      </w:pPr>
      <w:r w:rsidRPr="00E35896">
        <w:rPr>
          <w:lang w:val="en-US"/>
        </w:rPr>
        <w:t xml:space="preserve">        ↓</w:t>
      </w:r>
    </w:p>
    <w:p w14:paraId="13EC0578" w14:textId="77777777" w:rsidR="00E35896" w:rsidRPr="00E35896" w:rsidRDefault="00E35896" w:rsidP="00E35896">
      <w:pPr>
        <w:rPr>
          <w:lang w:val="en-US"/>
        </w:rPr>
      </w:pPr>
      <w:r w:rsidRPr="00E35896">
        <w:rPr>
          <w:lang w:val="en-US"/>
        </w:rPr>
        <w:t>Resolve referenced profiles, patterns, rules, and source versions</w:t>
      </w:r>
    </w:p>
    <w:p w14:paraId="609A8C0F" w14:textId="77777777" w:rsidR="00E35896" w:rsidRPr="00E35896" w:rsidRDefault="00E35896" w:rsidP="00E35896">
      <w:pPr>
        <w:rPr>
          <w:lang w:val="en-US"/>
        </w:rPr>
      </w:pPr>
      <w:r w:rsidRPr="00E35896">
        <w:rPr>
          <w:lang w:val="en-US"/>
        </w:rPr>
        <w:t xml:space="preserve">        ↓</w:t>
      </w:r>
    </w:p>
    <w:p w14:paraId="23FBFB06" w14:textId="77777777" w:rsidR="00E35896" w:rsidRPr="00E35896" w:rsidRDefault="00E35896" w:rsidP="00E35896">
      <w:pPr>
        <w:rPr>
          <w:lang w:val="en-US"/>
        </w:rPr>
      </w:pPr>
      <w:r w:rsidRPr="00E35896">
        <w:rPr>
          <w:lang w:val="en-US"/>
        </w:rPr>
        <w:t>Validate plan status, target permissions, schema, and row limits</w:t>
      </w:r>
    </w:p>
    <w:p w14:paraId="14D9CFA0" w14:textId="77777777" w:rsidR="00E35896" w:rsidRPr="00E35896" w:rsidRDefault="00E35896" w:rsidP="00E35896">
      <w:pPr>
        <w:rPr>
          <w:lang w:val="en-US"/>
        </w:rPr>
      </w:pPr>
      <w:r w:rsidRPr="00E35896">
        <w:rPr>
          <w:lang w:val="en-US"/>
        </w:rPr>
        <w:t xml:space="preserve">        ↓</w:t>
      </w:r>
    </w:p>
    <w:p w14:paraId="02FEFAAE" w14:textId="77777777" w:rsidR="00E35896" w:rsidRPr="00E35896" w:rsidRDefault="00E35896" w:rsidP="00E35896">
      <w:pPr>
        <w:rPr>
          <w:lang w:val="en-US"/>
        </w:rPr>
      </w:pPr>
      <w:r w:rsidRPr="00E35896">
        <w:rPr>
          <w:lang w:val="en-US"/>
        </w:rPr>
        <w:t>Create the deterministic synthetic-row skeleton</w:t>
      </w:r>
    </w:p>
    <w:p w14:paraId="0AE3989E" w14:textId="77777777" w:rsidR="00E35896" w:rsidRPr="00E35896" w:rsidRDefault="00E35896" w:rsidP="00E35896">
      <w:pPr>
        <w:rPr>
          <w:lang w:val="en-US"/>
        </w:rPr>
      </w:pPr>
      <w:r w:rsidRPr="00E35896">
        <w:rPr>
          <w:lang w:val="en-US"/>
        </w:rPr>
        <w:t xml:space="preserve">        ↓</w:t>
      </w:r>
    </w:p>
    <w:p w14:paraId="586289BD" w14:textId="77777777" w:rsidR="00E35896" w:rsidRPr="00E35896" w:rsidRDefault="00E35896" w:rsidP="00E35896">
      <w:pPr>
        <w:rPr>
          <w:lang w:val="en-US"/>
        </w:rPr>
      </w:pPr>
      <w:r w:rsidRPr="00E35896">
        <w:rPr>
          <w:lang w:val="en-US"/>
        </w:rPr>
        <w:t>Build and validate the column dependency order</w:t>
      </w:r>
    </w:p>
    <w:p w14:paraId="574B0C2A" w14:textId="77777777" w:rsidR="00E35896" w:rsidRPr="00E35896" w:rsidRDefault="00E35896" w:rsidP="00E35896">
      <w:pPr>
        <w:rPr>
          <w:lang w:val="en-US"/>
        </w:rPr>
      </w:pPr>
      <w:r w:rsidRPr="00E35896">
        <w:rPr>
          <w:lang w:val="en-US"/>
        </w:rPr>
        <w:t xml:space="preserve">        ↓</w:t>
      </w:r>
    </w:p>
    <w:p w14:paraId="751E831E" w14:textId="77777777" w:rsidR="00E35896" w:rsidRPr="00E35896" w:rsidRDefault="00E35896" w:rsidP="00E35896">
      <w:pPr>
        <w:rPr>
          <w:lang w:val="en-US"/>
        </w:rPr>
      </w:pPr>
      <w:r w:rsidRPr="00E35896">
        <w:rPr>
          <w:lang w:val="en-US"/>
        </w:rPr>
        <w:t>Generate identifiers and driver columns</w:t>
      </w:r>
    </w:p>
    <w:p w14:paraId="2E990A43" w14:textId="77777777" w:rsidR="00E35896" w:rsidRPr="00E35896" w:rsidRDefault="00E35896" w:rsidP="00E35896">
      <w:pPr>
        <w:rPr>
          <w:lang w:val="en-US"/>
        </w:rPr>
      </w:pPr>
      <w:r w:rsidRPr="00E35896">
        <w:rPr>
          <w:lang w:val="en-US"/>
        </w:rPr>
        <w:t xml:space="preserve">        ↓</w:t>
      </w:r>
    </w:p>
    <w:p w14:paraId="402B89A0" w14:textId="77777777" w:rsidR="00E35896" w:rsidRPr="00E35896" w:rsidRDefault="00E35896" w:rsidP="00E35896">
      <w:pPr>
        <w:rPr>
          <w:lang w:val="en-US"/>
        </w:rPr>
      </w:pPr>
      <w:r w:rsidRPr="00E35896">
        <w:rPr>
          <w:lang w:val="en-US"/>
        </w:rPr>
        <w:t>Resolve null models and generate dependent values</w:t>
      </w:r>
    </w:p>
    <w:p w14:paraId="614B9E6F" w14:textId="77777777" w:rsidR="00E35896" w:rsidRPr="00E35896" w:rsidRDefault="00E35896" w:rsidP="00E35896">
      <w:pPr>
        <w:rPr>
          <w:lang w:val="en-US"/>
        </w:rPr>
      </w:pPr>
      <w:r w:rsidRPr="00E35896">
        <w:rPr>
          <w:lang w:val="en-US"/>
        </w:rPr>
        <w:lastRenderedPageBreak/>
        <w:t xml:space="preserve">        ↓</w:t>
      </w:r>
    </w:p>
    <w:p w14:paraId="2D09E3F7" w14:textId="77777777" w:rsidR="00E35896" w:rsidRPr="00E35896" w:rsidRDefault="00E35896" w:rsidP="00E35896">
      <w:pPr>
        <w:rPr>
          <w:lang w:val="en-US"/>
        </w:rPr>
      </w:pPr>
      <w:r w:rsidRPr="00E35896">
        <w:rPr>
          <w:lang w:val="en-US"/>
        </w:rPr>
        <w:t>Generate remaining numerical, categorical, string, and temporal columns</w:t>
      </w:r>
    </w:p>
    <w:p w14:paraId="6F7B33D3" w14:textId="77777777" w:rsidR="00E35896" w:rsidRPr="00E35896" w:rsidRDefault="00E35896" w:rsidP="00E35896">
      <w:pPr>
        <w:rPr>
          <w:lang w:val="en-US"/>
        </w:rPr>
      </w:pPr>
      <w:r w:rsidRPr="00E35896">
        <w:rPr>
          <w:lang w:val="en-US"/>
        </w:rPr>
        <w:t xml:space="preserve">        ↓</w:t>
      </w:r>
    </w:p>
    <w:p w14:paraId="64800F39" w14:textId="77777777" w:rsidR="00E35896" w:rsidRPr="00E35896" w:rsidRDefault="00E35896" w:rsidP="00E35896">
      <w:pPr>
        <w:rPr>
          <w:lang w:val="en-US"/>
        </w:rPr>
      </w:pPr>
      <w:r w:rsidRPr="00E35896">
        <w:rPr>
          <w:lang w:val="en-US"/>
        </w:rPr>
        <w:t>Cast to the declared schema and run generation-time checks</w:t>
      </w:r>
    </w:p>
    <w:p w14:paraId="1FD4FB5D" w14:textId="77777777" w:rsidR="00E35896" w:rsidRPr="00E35896" w:rsidRDefault="00E35896" w:rsidP="00E35896">
      <w:pPr>
        <w:rPr>
          <w:lang w:val="en-US"/>
        </w:rPr>
      </w:pPr>
      <w:r w:rsidRPr="00E35896">
        <w:rPr>
          <w:lang w:val="en-US"/>
        </w:rPr>
        <w:t xml:space="preserve">        ↓</w:t>
      </w:r>
    </w:p>
    <w:p w14:paraId="48BBE9B7" w14:textId="77777777" w:rsidR="00E35896" w:rsidRPr="00E35896" w:rsidRDefault="00E35896" w:rsidP="00E35896">
      <w:pPr>
        <w:rPr>
          <w:lang w:val="en-US"/>
        </w:rPr>
      </w:pPr>
      <w:r w:rsidRPr="00E35896">
        <w:rPr>
          <w:lang w:val="en-US"/>
        </w:rPr>
        <w:t>Write the run-scoped staging table</w:t>
      </w:r>
    </w:p>
    <w:p w14:paraId="6C01DD88" w14:textId="77777777" w:rsidR="00E35896" w:rsidRPr="00E35896" w:rsidRDefault="00E35896" w:rsidP="00E35896">
      <w:pPr>
        <w:rPr>
          <w:lang w:val="en-US"/>
        </w:rPr>
      </w:pPr>
      <w:r w:rsidRPr="00E35896">
        <w:rPr>
          <w:lang w:val="en-US"/>
        </w:rPr>
        <w:t xml:space="preserve">        ↓</w:t>
      </w:r>
    </w:p>
    <w:p w14:paraId="1E9C9242" w14:textId="77777777" w:rsidR="00E35896" w:rsidRPr="00E35896" w:rsidRDefault="00E35896" w:rsidP="00E35896">
      <w:pPr>
        <w:rPr>
          <w:lang w:val="en-US"/>
        </w:rPr>
      </w:pPr>
      <w:r w:rsidRPr="00E35896">
        <w:rPr>
          <w:lang w:val="en-US"/>
        </w:rPr>
        <w:t>Persist the generation manifest in Delta</w:t>
      </w:r>
    </w:p>
    <w:p w14:paraId="77A3BE85" w14:textId="77777777" w:rsidR="00E35896" w:rsidRPr="00E35896" w:rsidRDefault="00E35896" w:rsidP="00E35896">
      <w:pPr>
        <w:rPr>
          <w:lang w:val="en-US"/>
        </w:rPr>
      </w:pPr>
      <w:r w:rsidRPr="00E35896">
        <w:rPr>
          <w:lang w:val="en-US"/>
        </w:rPr>
        <w:t xml:space="preserve">        ↓</w:t>
      </w:r>
    </w:p>
    <w:p w14:paraId="5FD0FEA2" w14:textId="77777777" w:rsidR="00E35896" w:rsidRPr="00E35896" w:rsidRDefault="00E35896" w:rsidP="00E35896">
      <w:pPr>
        <w:rPr>
          <w:lang w:val="en-US"/>
        </w:rPr>
      </w:pPr>
      <w:r w:rsidRPr="00E35896">
        <w:rPr>
          <w:lang w:val="en-US"/>
        </w:rPr>
        <w:t xml:space="preserve">Register artifact references and the run outcome in </w:t>
      </w:r>
      <w:proofErr w:type="spellStart"/>
      <w:r w:rsidRPr="00E35896">
        <w:rPr>
          <w:lang w:val="en-US"/>
        </w:rPr>
        <w:t>Lakebase</w:t>
      </w:r>
      <w:proofErr w:type="spellEnd"/>
    </w:p>
    <w:p w14:paraId="6FC572AD" w14:textId="77777777" w:rsidR="00E35896" w:rsidRPr="00E35896" w:rsidRDefault="00E35896" w:rsidP="00E35896">
      <w:pPr>
        <w:rPr>
          <w:lang w:val="en-US"/>
        </w:rPr>
      </w:pPr>
      <w:r w:rsidRPr="00E35896">
        <w:rPr>
          <w:lang w:val="en-US"/>
        </w:rPr>
        <w:t>Null handling belongs inside the dependency flow rather than as a final blanket transformation: status, segment, or country may determine whether another field is populated at all. Before writing, the tool should verify row count, schema compatibility, required-column nullability, identifier uniqueness, supported values, and configured bounds. These are execution safeguards, not the full quality assessment reserved for Article 14.</w:t>
      </w:r>
    </w:p>
    <w:p w14:paraId="04CD5149" w14:textId="77777777" w:rsidR="00E35896" w:rsidRPr="00E35896" w:rsidRDefault="00E35896" w:rsidP="00E35896">
      <w:pPr>
        <w:rPr>
          <w:lang w:val="en-US"/>
        </w:rPr>
      </w:pPr>
      <w:r w:rsidRPr="00E35896">
        <w:rPr>
          <w:lang w:val="en-US"/>
        </w:rPr>
        <w:t xml:space="preserve">Unity Catalog managed tables are Databricks’ default and recommended table type, and </w:t>
      </w:r>
      <w:proofErr w:type="spellStart"/>
      <w:r w:rsidRPr="00E35896">
        <w:rPr>
          <w:lang w:val="en-US"/>
        </w:rPr>
        <w:t>DataFrameWriter.saveAsTable</w:t>
      </w:r>
      <w:proofErr w:type="spellEnd"/>
      <w:r w:rsidRPr="00E35896">
        <w:rPr>
          <w:lang w:val="en-US"/>
        </w:rPr>
        <w:t xml:space="preserve"> accepts a fully qualified </w:t>
      </w:r>
      <w:proofErr w:type="spellStart"/>
      <w:proofErr w:type="gramStart"/>
      <w:r w:rsidRPr="00E35896">
        <w:rPr>
          <w:lang w:val="en-US"/>
        </w:rPr>
        <w:t>catalog.schema</w:t>
      </w:r>
      <w:proofErr w:type="gramEnd"/>
      <w:r w:rsidRPr="00E35896">
        <w:rPr>
          <w:lang w:val="en-US"/>
        </w:rPr>
        <w:t>.table</w:t>
      </w:r>
      <w:proofErr w:type="spellEnd"/>
      <w:r w:rsidRPr="00E35896">
        <w:rPr>
          <w:lang w:val="en-US"/>
        </w:rPr>
        <w:t xml:space="preserve"> name. Its behavior when the destination already exists depends on the selected save mode, so the generator should use a validated, run-specific target and an explicit policy—normally fail-if-exists or an idempotent retry path—rather than unrestricted overwrite. (</w:t>
      </w:r>
      <w:proofErr w:type="spellStart"/>
      <w:r w:rsidRPr="00E35896">
        <w:fldChar w:fldCharType="begin"/>
      </w:r>
      <w:r w:rsidRPr="00E35896">
        <w:rPr>
          <w:lang w:val="en-US"/>
        </w:rPr>
        <w:instrText>HYPERLINK "https://docs.databricks.com/aws/en/tables/managed?utm_source=chatgpt.com" \o "Unity Catalog managed tables for Delta Lake and Apache ..."</w:instrText>
      </w:r>
      <w:r w:rsidRPr="00E35896">
        <w:fldChar w:fldCharType="separate"/>
      </w:r>
      <w:r w:rsidRPr="00E35896">
        <w:rPr>
          <w:rStyle w:val="Hipervnculo"/>
          <w:lang w:val="en-US"/>
        </w:rPr>
        <w:t>Documentación</w:t>
      </w:r>
      <w:proofErr w:type="spellEnd"/>
      <w:r w:rsidRPr="00E35896">
        <w:rPr>
          <w:rStyle w:val="Hipervnculo"/>
          <w:lang w:val="en-US"/>
        </w:rPr>
        <w:t xml:space="preserve"> de Databricks</w:t>
      </w:r>
      <w:r w:rsidRPr="00E35896">
        <w:rPr>
          <w:lang w:val="en-US"/>
        </w:rPr>
        <w:fldChar w:fldCharType="end"/>
      </w:r>
      <w:r w:rsidRPr="00E35896">
        <w:rPr>
          <w:lang w:val="en-US"/>
        </w:rPr>
        <w:t>)</w:t>
      </w:r>
    </w:p>
    <w:p w14:paraId="53B40980" w14:textId="77777777" w:rsidR="00E35896" w:rsidRPr="00E35896" w:rsidRDefault="00E35896" w:rsidP="00E35896">
      <w:pPr>
        <w:rPr>
          <w:lang w:val="en-US"/>
        </w:rPr>
      </w:pPr>
      <w:r w:rsidRPr="00E35896">
        <w:rPr>
          <w:lang w:val="en-US"/>
        </w:rPr>
        <w:t xml:space="preserve">The Delta artifact and </w:t>
      </w:r>
      <w:proofErr w:type="spellStart"/>
      <w:r w:rsidRPr="00E35896">
        <w:rPr>
          <w:lang w:val="en-US"/>
        </w:rPr>
        <w:t>Lakebase</w:t>
      </w:r>
      <w:proofErr w:type="spellEnd"/>
      <w:r w:rsidRPr="00E35896">
        <w:rPr>
          <w:lang w:val="en-US"/>
        </w:rPr>
        <w:t xml:space="preserve"> record are separate commits, not one cross-system transaction. Registration should therefore be idempotent: a retry must be able to discover an already committed staging table and manifest, then safely repair the missing </w:t>
      </w:r>
      <w:proofErr w:type="spellStart"/>
      <w:r w:rsidRPr="00E35896">
        <w:rPr>
          <w:lang w:val="en-US"/>
        </w:rPr>
        <w:t>Lakebase</w:t>
      </w:r>
      <w:proofErr w:type="spellEnd"/>
      <w:r w:rsidRPr="00E35896">
        <w:rPr>
          <w:lang w:val="en-US"/>
        </w:rPr>
        <w:t xml:space="preserve"> reference without regenerating the data. This preserves the project’s separation between analytical evidence in Delta and operational coordination in </w:t>
      </w:r>
      <w:proofErr w:type="spellStart"/>
      <w:r w:rsidRPr="00E35896">
        <w:rPr>
          <w:lang w:val="en-US"/>
        </w:rPr>
        <w:t>Lakebase</w:t>
      </w:r>
      <w:proofErr w:type="spellEnd"/>
      <w:r w:rsidRPr="00E35896">
        <w:rPr>
          <w:lang w:val="en-US"/>
        </w:rPr>
        <w:t>.</w:t>
      </w:r>
    </w:p>
    <w:p w14:paraId="6D31517F" w14:textId="77777777" w:rsidR="00E35896" w:rsidRPr="00E35896" w:rsidRDefault="00E35896" w:rsidP="00E35896">
      <w:pPr>
        <w:rPr>
          <w:b/>
          <w:bCs/>
          <w:lang w:val="en-US"/>
        </w:rPr>
      </w:pPr>
      <w:r w:rsidRPr="00E35896">
        <w:rPr>
          <w:b/>
          <w:bCs/>
          <w:lang w:val="en-US"/>
        </w:rPr>
        <w:t>12. Walk Through One Concrete Table</w:t>
      </w:r>
    </w:p>
    <w:p w14:paraId="181070FF" w14:textId="77777777" w:rsidR="00E35896" w:rsidRPr="00E35896" w:rsidRDefault="00E35896" w:rsidP="00E35896">
      <w:pPr>
        <w:rPr>
          <w:b/>
          <w:bCs/>
          <w:lang w:val="en-US"/>
        </w:rPr>
      </w:pPr>
      <w:r w:rsidRPr="00E35896">
        <w:rPr>
          <w:b/>
          <w:bCs/>
          <w:lang w:val="en-US"/>
        </w:rPr>
        <w:t>12.1 Start with a Standalone Parent Table</w:t>
      </w:r>
    </w:p>
    <w:p w14:paraId="49CBA3DA" w14:textId="77777777" w:rsidR="00E35896" w:rsidRPr="00E35896" w:rsidRDefault="00E35896" w:rsidP="00E35896">
      <w:pPr>
        <w:rPr>
          <w:lang w:val="en-US"/>
        </w:rPr>
      </w:pPr>
      <w:r w:rsidRPr="00E35896">
        <w:rPr>
          <w:lang w:val="en-US"/>
        </w:rPr>
        <w:t>Use customers for the first end-to-end example. It can be generated independently, so the article can demonstrate realistic single-table generation without introducing foreign-key assignment before Article 11.</w:t>
      </w:r>
    </w:p>
    <w:p w14:paraId="2459CB66" w14:textId="77777777" w:rsidR="00E35896" w:rsidRPr="00E35896" w:rsidRDefault="00E35896" w:rsidP="00E35896">
      <w:proofErr w:type="spellStart"/>
      <w:r w:rsidRPr="00E35896">
        <w:t>Example</w:t>
      </w:r>
      <w:proofErr w:type="spellEnd"/>
      <w:r w:rsidRPr="00E35896">
        <w:t xml:space="preserve"> </w:t>
      </w:r>
      <w:proofErr w:type="spellStart"/>
      <w:r w:rsidRPr="00E35896">
        <w:t>strategies</w:t>
      </w:r>
      <w:proofErr w:type="spellEnd"/>
      <w:r w:rsidRPr="00E35896">
        <w:t>:</w:t>
      </w:r>
    </w:p>
    <w:p w14:paraId="23DCBC6E" w14:textId="77777777" w:rsidR="00E35896" w:rsidRPr="00E35896" w:rsidRDefault="00E35896" w:rsidP="00E35896">
      <w:pPr>
        <w:numPr>
          <w:ilvl w:val="0"/>
          <w:numId w:val="11"/>
        </w:numPr>
        <w:rPr>
          <w:lang w:val="en-US"/>
        </w:rPr>
      </w:pPr>
      <w:proofErr w:type="spellStart"/>
      <w:r w:rsidRPr="00E35896">
        <w:rPr>
          <w:lang w:val="en-US"/>
        </w:rPr>
        <w:t>customer_id</w:t>
      </w:r>
      <w:proofErr w:type="spellEnd"/>
      <w:r w:rsidRPr="00E35896">
        <w:rPr>
          <w:lang w:val="en-US"/>
        </w:rPr>
        <w:t>: unique formatted identifier;</w:t>
      </w:r>
    </w:p>
    <w:p w14:paraId="6635A086" w14:textId="77777777" w:rsidR="00E35896" w:rsidRPr="00E35896" w:rsidRDefault="00E35896" w:rsidP="00E35896">
      <w:pPr>
        <w:numPr>
          <w:ilvl w:val="0"/>
          <w:numId w:val="11"/>
        </w:numPr>
        <w:rPr>
          <w:lang w:val="en-US"/>
        </w:rPr>
      </w:pPr>
      <w:proofErr w:type="spellStart"/>
      <w:r w:rsidRPr="00E35896">
        <w:rPr>
          <w:lang w:val="en-US"/>
        </w:rPr>
        <w:lastRenderedPageBreak/>
        <w:t>customer_type</w:t>
      </w:r>
      <w:proofErr w:type="spellEnd"/>
      <w:r w:rsidRPr="00E35896">
        <w:rPr>
          <w:lang w:val="en-US"/>
        </w:rPr>
        <w:t xml:space="preserve"> and </w:t>
      </w:r>
      <w:proofErr w:type="spellStart"/>
      <w:r w:rsidRPr="00E35896">
        <w:rPr>
          <w:lang w:val="en-US"/>
        </w:rPr>
        <w:t>customer_tier</w:t>
      </w:r>
      <w:proofErr w:type="spellEnd"/>
      <w:r w:rsidRPr="00E35896">
        <w:rPr>
          <w:lang w:val="en-US"/>
        </w:rPr>
        <w:t>: weighted categories;</w:t>
      </w:r>
    </w:p>
    <w:p w14:paraId="325C2958" w14:textId="77777777" w:rsidR="00E35896" w:rsidRPr="00E35896" w:rsidRDefault="00E35896" w:rsidP="00E35896">
      <w:pPr>
        <w:numPr>
          <w:ilvl w:val="0"/>
          <w:numId w:val="11"/>
        </w:numPr>
        <w:rPr>
          <w:lang w:val="en-US"/>
        </w:rPr>
      </w:pPr>
      <w:proofErr w:type="spellStart"/>
      <w:r w:rsidRPr="00E35896">
        <w:rPr>
          <w:lang w:val="en-US"/>
        </w:rPr>
        <w:t>lifetime_value</w:t>
      </w:r>
      <w:proofErr w:type="spellEnd"/>
      <w:r w:rsidRPr="00E35896">
        <w:rPr>
          <w:lang w:val="en-US"/>
        </w:rPr>
        <w:t>: empirical numerical distribution with a separate upper tail;</w:t>
      </w:r>
    </w:p>
    <w:p w14:paraId="14AAE7B1" w14:textId="77777777" w:rsidR="00E35896" w:rsidRPr="00E35896" w:rsidRDefault="00E35896" w:rsidP="00E35896">
      <w:pPr>
        <w:numPr>
          <w:ilvl w:val="0"/>
          <w:numId w:val="11"/>
        </w:numPr>
        <w:rPr>
          <w:lang w:val="en-US"/>
        </w:rPr>
      </w:pPr>
      <w:proofErr w:type="spellStart"/>
      <w:r w:rsidRPr="00E35896">
        <w:rPr>
          <w:lang w:val="en-US"/>
        </w:rPr>
        <w:t>country_code</w:t>
      </w:r>
      <w:proofErr w:type="spellEnd"/>
      <w:r w:rsidRPr="00E35896">
        <w:rPr>
          <w:lang w:val="en-US"/>
        </w:rPr>
        <w:t>: approved low-cardinality category;</w:t>
      </w:r>
    </w:p>
    <w:p w14:paraId="7B873927" w14:textId="77777777" w:rsidR="00E35896" w:rsidRPr="00E35896" w:rsidRDefault="00E35896" w:rsidP="00E35896">
      <w:pPr>
        <w:numPr>
          <w:ilvl w:val="0"/>
          <w:numId w:val="11"/>
        </w:numPr>
        <w:rPr>
          <w:lang w:val="en-US"/>
        </w:rPr>
      </w:pPr>
      <w:proofErr w:type="spellStart"/>
      <w:r w:rsidRPr="00E35896">
        <w:rPr>
          <w:lang w:val="en-US"/>
        </w:rPr>
        <w:t>signup_at</w:t>
      </w:r>
      <w:proofErr w:type="spellEnd"/>
      <w:r w:rsidRPr="00E35896">
        <w:rPr>
          <w:lang w:val="en-US"/>
        </w:rPr>
        <w:t>: seasonal timestamp model;</w:t>
      </w:r>
    </w:p>
    <w:p w14:paraId="0DA894CB" w14:textId="77777777" w:rsidR="00E35896" w:rsidRPr="00E35896" w:rsidRDefault="00E35896" w:rsidP="00E35896">
      <w:pPr>
        <w:numPr>
          <w:ilvl w:val="0"/>
          <w:numId w:val="11"/>
        </w:numPr>
        <w:rPr>
          <w:lang w:val="en-US"/>
        </w:rPr>
      </w:pPr>
      <w:proofErr w:type="spellStart"/>
      <w:r w:rsidRPr="00E35896">
        <w:rPr>
          <w:lang w:val="en-US"/>
        </w:rPr>
        <w:t>phone_number</w:t>
      </w:r>
      <w:proofErr w:type="spellEnd"/>
      <w:r w:rsidRPr="00E35896">
        <w:rPr>
          <w:lang w:val="en-US"/>
        </w:rPr>
        <w:t>: signature-based string generator;</w:t>
      </w:r>
    </w:p>
    <w:p w14:paraId="1760DA88" w14:textId="77777777" w:rsidR="00E35896" w:rsidRPr="00E35896" w:rsidRDefault="00E35896" w:rsidP="00E35896">
      <w:pPr>
        <w:numPr>
          <w:ilvl w:val="0"/>
          <w:numId w:val="11"/>
        </w:numPr>
        <w:rPr>
          <w:lang w:val="en-US"/>
        </w:rPr>
      </w:pPr>
      <w:proofErr w:type="spellStart"/>
      <w:r w:rsidRPr="00E35896">
        <w:rPr>
          <w:lang w:val="en-US"/>
        </w:rPr>
        <w:t>tax_id</w:t>
      </w:r>
      <w:proofErr w:type="spellEnd"/>
      <w:r w:rsidRPr="00E35896">
        <w:rPr>
          <w:lang w:val="en-US"/>
        </w:rPr>
        <w:t>: conditional null model based on country and customer type.</w:t>
      </w:r>
    </w:p>
    <w:p w14:paraId="79AC6261" w14:textId="77777777" w:rsidR="00E35896" w:rsidRPr="00E35896" w:rsidRDefault="00E35896" w:rsidP="00E35896">
      <w:pPr>
        <w:rPr>
          <w:b/>
          <w:bCs/>
          <w:lang w:val="en-US"/>
        </w:rPr>
      </w:pPr>
      <w:r w:rsidRPr="00E35896">
        <w:rPr>
          <w:b/>
          <w:bCs/>
          <w:lang w:val="en-US"/>
        </w:rPr>
        <w:t>12.2 Explain the Approved Plan</w:t>
      </w:r>
    </w:p>
    <w:p w14:paraId="65470E4F" w14:textId="77777777" w:rsidR="00E35896" w:rsidRPr="00E35896" w:rsidRDefault="00E35896" w:rsidP="00E35896">
      <w:pPr>
        <w:rPr>
          <w:lang w:val="en-US"/>
        </w:rPr>
      </w:pPr>
      <w:r w:rsidRPr="00E35896">
        <w:rPr>
          <w:lang w:val="en-US"/>
        </w:rPr>
        <w:t>A human-readable summary might be:</w:t>
      </w:r>
    </w:p>
    <w:p w14:paraId="71FCDC44" w14:textId="77777777" w:rsidR="00E35896" w:rsidRPr="00E35896" w:rsidRDefault="00E35896" w:rsidP="00E35896">
      <w:pPr>
        <w:rPr>
          <w:lang w:val="en-US"/>
        </w:rPr>
      </w:pPr>
      <w:r w:rsidRPr="00E35896">
        <w:rPr>
          <w:lang w:val="en-US"/>
        </w:rPr>
        <w:t xml:space="preserve">Generate 500,000 customers using profile version 18. Preserve approved customer-tier, customer-type, and country weights. Model </w:t>
      </w:r>
      <w:proofErr w:type="spellStart"/>
      <w:r w:rsidRPr="00E35896">
        <w:rPr>
          <w:lang w:val="en-US"/>
        </w:rPr>
        <w:t>lifetime_value</w:t>
      </w:r>
      <w:proofErr w:type="spellEnd"/>
      <w:r w:rsidRPr="00E35896">
        <w:rPr>
          <w:lang w:val="en-US"/>
        </w:rPr>
        <w:t xml:space="preserve"> from quantile intervals with a separate upper tail. Reproduce </w:t>
      </w:r>
      <w:proofErr w:type="spellStart"/>
      <w:r w:rsidRPr="00E35896">
        <w:rPr>
          <w:lang w:val="en-US"/>
        </w:rPr>
        <w:t>signup_at</w:t>
      </w:r>
      <w:proofErr w:type="spellEnd"/>
      <w:r w:rsidRPr="00E35896">
        <w:rPr>
          <w:lang w:val="en-US"/>
        </w:rPr>
        <w:t xml:space="preserve"> seasonality using the Europe/Madrid profiling </w:t>
      </w:r>
      <w:proofErr w:type="spellStart"/>
      <w:r w:rsidRPr="00E35896">
        <w:rPr>
          <w:lang w:val="en-US"/>
        </w:rPr>
        <w:t>timezone</w:t>
      </w:r>
      <w:proofErr w:type="spellEnd"/>
      <w:r w:rsidRPr="00E35896">
        <w:rPr>
          <w:lang w:val="en-US"/>
        </w:rPr>
        <w:t xml:space="preserve">. Create new customer identifiers and phone-shaped values, then apply the approved country- and customer-type-specific null model for </w:t>
      </w:r>
      <w:proofErr w:type="spellStart"/>
      <w:r w:rsidRPr="00E35896">
        <w:rPr>
          <w:lang w:val="en-US"/>
        </w:rPr>
        <w:t>tax_id</w:t>
      </w:r>
      <w:proofErr w:type="spellEnd"/>
      <w:r w:rsidRPr="00E35896">
        <w:rPr>
          <w:lang w:val="en-US"/>
        </w:rPr>
        <w:t>. Write the output to the run-scoped staging table.</w:t>
      </w:r>
    </w:p>
    <w:p w14:paraId="0C9B084E" w14:textId="77777777" w:rsidR="00E35896" w:rsidRPr="00E35896" w:rsidRDefault="00E35896" w:rsidP="00E35896">
      <w:pPr>
        <w:rPr>
          <w:lang w:val="en-US"/>
        </w:rPr>
      </w:pPr>
      <w:r w:rsidRPr="00E35896">
        <w:rPr>
          <w:lang w:val="en-US"/>
        </w:rPr>
        <w:t>The important point is not the wording. The generator is executing a reviewed, versioned contract—not interpreting “make realistic customers” during the run.</w:t>
      </w:r>
    </w:p>
    <w:p w14:paraId="329A4585" w14:textId="77777777" w:rsidR="00E35896" w:rsidRPr="00E35896" w:rsidRDefault="00E35896" w:rsidP="00E35896">
      <w:pPr>
        <w:rPr>
          <w:b/>
          <w:bCs/>
          <w:lang w:val="en-US"/>
        </w:rPr>
      </w:pPr>
      <w:r w:rsidRPr="00E35896">
        <w:rPr>
          <w:b/>
          <w:bCs/>
          <w:lang w:val="en-US"/>
        </w:rPr>
        <w:t>12.3 Return Generation Receipts</w:t>
      </w:r>
    </w:p>
    <w:p w14:paraId="6369C719" w14:textId="77777777" w:rsidR="00E35896" w:rsidRPr="00E35896" w:rsidRDefault="00E35896" w:rsidP="00E35896">
      <w:pPr>
        <w:rPr>
          <w:lang w:val="en-US"/>
        </w:rPr>
      </w:pPr>
      <w:r w:rsidRPr="00E35896">
        <w:rPr>
          <w:lang w:val="en-US"/>
        </w:rPr>
        <w:t>After writing the table, report a compact evidence summary:</w:t>
      </w:r>
    </w:p>
    <w:p w14:paraId="6C07E45E" w14:textId="77777777" w:rsidR="00E35896" w:rsidRPr="00E35896" w:rsidRDefault="00E35896" w:rsidP="00E35896">
      <w:pPr>
        <w:numPr>
          <w:ilvl w:val="0"/>
          <w:numId w:val="12"/>
        </w:numPr>
        <w:rPr>
          <w:lang w:val="en-US"/>
        </w:rPr>
      </w:pPr>
      <w:r w:rsidRPr="00E35896">
        <w:rPr>
          <w:lang w:val="en-US"/>
        </w:rPr>
        <w:t>requested and generated row counts;</w:t>
      </w:r>
    </w:p>
    <w:p w14:paraId="05D0E5A2" w14:textId="77777777" w:rsidR="00E35896" w:rsidRPr="00E35896" w:rsidRDefault="00E35896" w:rsidP="00E35896">
      <w:pPr>
        <w:numPr>
          <w:ilvl w:val="0"/>
          <w:numId w:val="12"/>
        </w:numPr>
        <w:rPr>
          <w:lang w:val="en-US"/>
        </w:rPr>
      </w:pPr>
      <w:r w:rsidRPr="00E35896">
        <w:rPr>
          <w:lang w:val="en-US"/>
        </w:rPr>
        <w:t xml:space="preserve">selected </w:t>
      </w:r>
      <w:proofErr w:type="spellStart"/>
      <w:r w:rsidRPr="00E35896">
        <w:rPr>
          <w:lang w:val="en-US"/>
        </w:rPr>
        <w:t>lifetime_value</w:t>
      </w:r>
      <w:proofErr w:type="spellEnd"/>
      <w:r w:rsidRPr="00E35896">
        <w:rPr>
          <w:lang w:val="en-US"/>
        </w:rPr>
        <w:t xml:space="preserve"> percentiles and tail share;</w:t>
      </w:r>
    </w:p>
    <w:p w14:paraId="3A063884" w14:textId="77777777" w:rsidR="00E35896" w:rsidRPr="00E35896" w:rsidRDefault="00E35896" w:rsidP="00E35896">
      <w:pPr>
        <w:numPr>
          <w:ilvl w:val="0"/>
          <w:numId w:val="12"/>
        </w:numPr>
        <w:rPr>
          <w:lang w:val="en-US"/>
        </w:rPr>
      </w:pPr>
      <w:r w:rsidRPr="00E35896">
        <w:rPr>
          <w:lang w:val="en-US"/>
        </w:rPr>
        <w:t>tier, type, and country proportions;</w:t>
      </w:r>
    </w:p>
    <w:p w14:paraId="1BB2F06E" w14:textId="77777777" w:rsidR="00E35896" w:rsidRPr="00E35896" w:rsidRDefault="00E35896" w:rsidP="00E35896">
      <w:pPr>
        <w:numPr>
          <w:ilvl w:val="0"/>
          <w:numId w:val="12"/>
        </w:numPr>
        <w:rPr>
          <w:lang w:val="en-US"/>
        </w:rPr>
      </w:pPr>
      <w:r w:rsidRPr="00E35896">
        <w:rPr>
          <w:lang w:val="en-US"/>
        </w:rPr>
        <w:t xml:space="preserve">global and conditional </w:t>
      </w:r>
      <w:proofErr w:type="spellStart"/>
      <w:r w:rsidRPr="00E35896">
        <w:rPr>
          <w:lang w:val="en-US"/>
        </w:rPr>
        <w:t>tax_id</w:t>
      </w:r>
      <w:proofErr w:type="spellEnd"/>
      <w:r w:rsidRPr="00E35896">
        <w:rPr>
          <w:lang w:val="en-US"/>
        </w:rPr>
        <w:t xml:space="preserve"> null rates;</w:t>
      </w:r>
    </w:p>
    <w:p w14:paraId="3ABE6296" w14:textId="77777777" w:rsidR="00E35896" w:rsidRPr="00E35896" w:rsidRDefault="00E35896" w:rsidP="00E35896">
      <w:pPr>
        <w:numPr>
          <w:ilvl w:val="0"/>
          <w:numId w:val="12"/>
        </w:numPr>
        <w:rPr>
          <w:lang w:val="en-US"/>
        </w:rPr>
      </w:pPr>
      <w:r w:rsidRPr="00E35896">
        <w:rPr>
          <w:lang w:val="en-US"/>
        </w:rPr>
        <w:t>timestamp range and monthly distribution;</w:t>
      </w:r>
    </w:p>
    <w:p w14:paraId="34D8D7EE" w14:textId="77777777" w:rsidR="00E35896" w:rsidRPr="00E35896" w:rsidRDefault="00E35896" w:rsidP="00E35896">
      <w:pPr>
        <w:numPr>
          <w:ilvl w:val="0"/>
          <w:numId w:val="12"/>
        </w:numPr>
      </w:pPr>
      <w:proofErr w:type="spellStart"/>
      <w:r w:rsidRPr="00E35896">
        <w:t>phone-format</w:t>
      </w:r>
      <w:proofErr w:type="spellEnd"/>
      <w:r w:rsidRPr="00E35896">
        <w:t xml:space="preserve"> match </w:t>
      </w:r>
      <w:proofErr w:type="spellStart"/>
      <w:r w:rsidRPr="00E35896">
        <w:t>rate</w:t>
      </w:r>
      <w:proofErr w:type="spellEnd"/>
      <w:r w:rsidRPr="00E35896">
        <w:t>;</w:t>
      </w:r>
    </w:p>
    <w:p w14:paraId="7DE08B37" w14:textId="77777777" w:rsidR="00E35896" w:rsidRPr="00E35896" w:rsidRDefault="00E35896" w:rsidP="00E35896">
      <w:pPr>
        <w:numPr>
          <w:ilvl w:val="0"/>
          <w:numId w:val="12"/>
        </w:numPr>
      </w:pPr>
      <w:proofErr w:type="spellStart"/>
      <w:r w:rsidRPr="00E35896">
        <w:t>customer_id</w:t>
      </w:r>
      <w:proofErr w:type="spellEnd"/>
      <w:r w:rsidRPr="00E35896">
        <w:t xml:space="preserve"> </w:t>
      </w:r>
      <w:proofErr w:type="spellStart"/>
      <w:r w:rsidRPr="00E35896">
        <w:t>uniqueness</w:t>
      </w:r>
      <w:proofErr w:type="spellEnd"/>
      <w:r w:rsidRPr="00E35896">
        <w:t>.</w:t>
      </w:r>
    </w:p>
    <w:p w14:paraId="2A49C14E" w14:textId="77777777" w:rsidR="00E35896" w:rsidRPr="00E35896" w:rsidRDefault="00E35896" w:rsidP="00E35896">
      <w:pPr>
        <w:rPr>
          <w:lang w:val="en-US"/>
        </w:rPr>
      </w:pPr>
      <w:r w:rsidRPr="00E35896">
        <w:rPr>
          <w:lang w:val="en-US"/>
        </w:rPr>
        <w:t>These checks confirm that the plan was executed as intended. They are generation receipts, not publication approval; the full quality decision belongs to the validator in Article 14.</w:t>
      </w:r>
    </w:p>
    <w:p w14:paraId="4DD4663A" w14:textId="77777777" w:rsidR="004E2060" w:rsidRPr="004E2060" w:rsidRDefault="004E2060" w:rsidP="004E2060">
      <w:pPr>
        <w:rPr>
          <w:b/>
          <w:bCs/>
          <w:lang w:val="en-US"/>
        </w:rPr>
      </w:pPr>
      <w:r w:rsidRPr="004E2060">
        <w:rPr>
          <w:b/>
          <w:bCs/>
          <w:lang w:val="en-US"/>
        </w:rPr>
        <w:t>13. Generation Checks Are Not Quality Validation</w:t>
      </w:r>
    </w:p>
    <w:p w14:paraId="68629E01" w14:textId="77777777" w:rsidR="004E2060" w:rsidRPr="004E2060" w:rsidRDefault="004E2060" w:rsidP="004E2060">
      <w:pPr>
        <w:rPr>
          <w:b/>
          <w:bCs/>
          <w:lang w:val="en-US"/>
        </w:rPr>
      </w:pPr>
      <w:r w:rsidRPr="004E2060">
        <w:rPr>
          <w:b/>
          <w:bCs/>
          <w:lang w:val="en-US"/>
        </w:rPr>
        <w:t>13.1 Verify That the Plan Executed Correctly</w:t>
      </w:r>
    </w:p>
    <w:p w14:paraId="2A546B86" w14:textId="77777777" w:rsidR="004E2060" w:rsidRPr="004E2060" w:rsidRDefault="004E2060" w:rsidP="004E2060">
      <w:pPr>
        <w:rPr>
          <w:lang w:val="en-US"/>
        </w:rPr>
      </w:pPr>
      <w:r w:rsidRPr="004E2060">
        <w:rPr>
          <w:lang w:val="en-US"/>
        </w:rPr>
        <w:t xml:space="preserve">Before </w:t>
      </w:r>
      <w:proofErr w:type="gramStart"/>
      <w:r w:rsidRPr="004E2060">
        <w:rPr>
          <w:lang w:val="en-US"/>
        </w:rPr>
        <w:t>marking</w:t>
      </w:r>
      <w:proofErr w:type="gramEnd"/>
      <w:r w:rsidRPr="004E2060">
        <w:rPr>
          <w:lang w:val="en-US"/>
        </w:rPr>
        <w:t xml:space="preserve"> generation successful, the tool should confirm:</w:t>
      </w:r>
    </w:p>
    <w:p w14:paraId="03ADC162" w14:textId="77777777" w:rsidR="004E2060" w:rsidRPr="004E2060" w:rsidRDefault="004E2060" w:rsidP="004E2060">
      <w:pPr>
        <w:numPr>
          <w:ilvl w:val="0"/>
          <w:numId w:val="13"/>
        </w:numPr>
      </w:pPr>
      <w:proofErr w:type="spellStart"/>
      <w:r w:rsidRPr="004E2060">
        <w:lastRenderedPageBreak/>
        <w:t>exact</w:t>
      </w:r>
      <w:proofErr w:type="spellEnd"/>
      <w:r w:rsidRPr="004E2060">
        <w:t xml:space="preserve"> </w:t>
      </w:r>
      <w:proofErr w:type="spellStart"/>
      <w:r w:rsidRPr="004E2060">
        <w:t>row</w:t>
      </w:r>
      <w:proofErr w:type="spellEnd"/>
      <w:r w:rsidRPr="004E2060">
        <w:t xml:space="preserve"> </w:t>
      </w:r>
      <w:proofErr w:type="spellStart"/>
      <w:r w:rsidRPr="004E2060">
        <w:t>count</w:t>
      </w:r>
      <w:proofErr w:type="spellEnd"/>
      <w:r w:rsidRPr="004E2060">
        <w:t>;</w:t>
      </w:r>
    </w:p>
    <w:p w14:paraId="3BE08DF1" w14:textId="77777777" w:rsidR="004E2060" w:rsidRPr="004E2060" w:rsidRDefault="004E2060" w:rsidP="004E2060">
      <w:pPr>
        <w:numPr>
          <w:ilvl w:val="0"/>
          <w:numId w:val="13"/>
        </w:numPr>
        <w:rPr>
          <w:lang w:val="en-US"/>
        </w:rPr>
      </w:pPr>
      <w:r w:rsidRPr="004E2060">
        <w:rPr>
          <w:lang w:val="en-US"/>
        </w:rPr>
        <w:t>expected columns, order, and data types;</w:t>
      </w:r>
    </w:p>
    <w:p w14:paraId="30B21903" w14:textId="77777777" w:rsidR="004E2060" w:rsidRPr="004E2060" w:rsidRDefault="004E2060" w:rsidP="004E2060">
      <w:pPr>
        <w:numPr>
          <w:ilvl w:val="0"/>
          <w:numId w:val="13"/>
        </w:numPr>
      </w:pPr>
      <w:proofErr w:type="spellStart"/>
      <w:r w:rsidRPr="004E2060">
        <w:t>required</w:t>
      </w:r>
      <w:proofErr w:type="spellEnd"/>
      <w:r w:rsidRPr="004E2060">
        <w:t xml:space="preserve"> </w:t>
      </w:r>
      <w:proofErr w:type="spellStart"/>
      <w:r w:rsidRPr="004E2060">
        <w:t>identifier</w:t>
      </w:r>
      <w:proofErr w:type="spellEnd"/>
      <w:r w:rsidRPr="004E2060">
        <w:t xml:space="preserve"> </w:t>
      </w:r>
      <w:proofErr w:type="spellStart"/>
      <w:r w:rsidRPr="004E2060">
        <w:t>uniqueness</w:t>
      </w:r>
      <w:proofErr w:type="spellEnd"/>
      <w:r w:rsidRPr="004E2060">
        <w:t>;</w:t>
      </w:r>
    </w:p>
    <w:p w14:paraId="3B76665A" w14:textId="77777777" w:rsidR="004E2060" w:rsidRPr="004E2060" w:rsidRDefault="004E2060" w:rsidP="004E2060">
      <w:pPr>
        <w:numPr>
          <w:ilvl w:val="0"/>
          <w:numId w:val="13"/>
        </w:numPr>
        <w:rPr>
          <w:lang w:val="en-US"/>
        </w:rPr>
      </w:pPr>
      <w:r w:rsidRPr="004E2060">
        <w:rPr>
          <w:lang w:val="en-US"/>
        </w:rPr>
        <w:t>successful casts and valid required fields;</w:t>
      </w:r>
    </w:p>
    <w:p w14:paraId="48415181" w14:textId="77777777" w:rsidR="004E2060" w:rsidRPr="004E2060" w:rsidRDefault="004E2060" w:rsidP="004E2060">
      <w:pPr>
        <w:numPr>
          <w:ilvl w:val="0"/>
          <w:numId w:val="13"/>
        </w:numPr>
        <w:rPr>
          <w:lang w:val="en-US"/>
        </w:rPr>
      </w:pPr>
      <w:r w:rsidRPr="004E2060">
        <w:rPr>
          <w:lang w:val="en-US"/>
        </w:rPr>
        <w:t>no unknown or unsupported strategy was executed;</w:t>
      </w:r>
    </w:p>
    <w:p w14:paraId="0CE08E4B" w14:textId="77777777" w:rsidR="004E2060" w:rsidRPr="004E2060" w:rsidRDefault="004E2060" w:rsidP="004E2060">
      <w:pPr>
        <w:numPr>
          <w:ilvl w:val="0"/>
          <w:numId w:val="13"/>
        </w:numPr>
        <w:rPr>
          <w:lang w:val="en-US"/>
        </w:rPr>
      </w:pPr>
      <w:r w:rsidRPr="004E2060">
        <w:rPr>
          <w:lang w:val="en-US"/>
        </w:rPr>
        <w:t>the table was written to the intended staging schema;</w:t>
      </w:r>
    </w:p>
    <w:p w14:paraId="1DBF9137" w14:textId="77777777" w:rsidR="004E2060" w:rsidRPr="004E2060" w:rsidRDefault="004E2060" w:rsidP="004E2060">
      <w:pPr>
        <w:numPr>
          <w:ilvl w:val="0"/>
          <w:numId w:val="13"/>
        </w:numPr>
        <w:rPr>
          <w:lang w:val="en-US"/>
        </w:rPr>
      </w:pPr>
      <w:r w:rsidRPr="004E2060">
        <w:rPr>
          <w:lang w:val="en-US"/>
        </w:rPr>
        <w:t>no source object was modified;</w:t>
      </w:r>
    </w:p>
    <w:p w14:paraId="5932A6C6" w14:textId="77777777" w:rsidR="004E2060" w:rsidRPr="004E2060" w:rsidRDefault="004E2060" w:rsidP="004E2060">
      <w:pPr>
        <w:numPr>
          <w:ilvl w:val="0"/>
          <w:numId w:val="13"/>
        </w:numPr>
        <w:rPr>
          <w:lang w:val="en-US"/>
        </w:rPr>
      </w:pPr>
      <w:r w:rsidRPr="004E2060">
        <w:rPr>
          <w:lang w:val="en-US"/>
        </w:rPr>
        <w:t xml:space="preserve">the manifest and artifact references </w:t>
      </w:r>
      <w:proofErr w:type="gramStart"/>
      <w:r w:rsidRPr="004E2060">
        <w:rPr>
          <w:lang w:val="en-US"/>
        </w:rPr>
        <w:t>were persisted</w:t>
      </w:r>
      <w:proofErr w:type="gramEnd"/>
      <w:r w:rsidRPr="004E2060">
        <w:rPr>
          <w:lang w:val="en-US"/>
        </w:rPr>
        <w:t>.</w:t>
      </w:r>
    </w:p>
    <w:p w14:paraId="0734D1D3" w14:textId="77777777" w:rsidR="004E2060" w:rsidRPr="004E2060" w:rsidRDefault="004E2060" w:rsidP="004E2060">
      <w:pPr>
        <w:rPr>
          <w:lang w:val="en-US"/>
        </w:rPr>
      </w:pPr>
      <w:r w:rsidRPr="004E2060">
        <w:rPr>
          <w:lang w:val="en-US"/>
        </w:rPr>
        <w:t>These checks answer one narrow question:</w:t>
      </w:r>
    </w:p>
    <w:p w14:paraId="1062419B" w14:textId="77777777" w:rsidR="004E2060" w:rsidRPr="004E2060" w:rsidRDefault="004E2060" w:rsidP="004E2060">
      <w:pPr>
        <w:rPr>
          <w:lang w:val="en-US"/>
        </w:rPr>
      </w:pPr>
      <w:r w:rsidRPr="004E2060">
        <w:rPr>
          <w:b/>
          <w:bCs/>
          <w:lang w:val="en-US"/>
        </w:rPr>
        <w:t>Did the generator execute the approved plan structurally?</w:t>
      </w:r>
    </w:p>
    <w:p w14:paraId="247B8265" w14:textId="77777777" w:rsidR="004E2060" w:rsidRPr="004E2060" w:rsidRDefault="004E2060" w:rsidP="004E2060">
      <w:pPr>
        <w:rPr>
          <w:lang w:val="en-US"/>
        </w:rPr>
      </w:pPr>
      <w:r w:rsidRPr="004E2060">
        <w:rPr>
          <w:lang w:val="en-US"/>
        </w:rPr>
        <w:t>A failure should leave the run incomplete or failed, even if some output files were written.</w:t>
      </w:r>
    </w:p>
    <w:p w14:paraId="3146212D" w14:textId="77777777" w:rsidR="004E2060" w:rsidRPr="004E2060" w:rsidRDefault="004E2060" w:rsidP="004E2060">
      <w:pPr>
        <w:rPr>
          <w:b/>
          <w:bCs/>
          <w:lang w:val="en-US"/>
        </w:rPr>
      </w:pPr>
      <w:r w:rsidRPr="004E2060">
        <w:rPr>
          <w:b/>
          <w:bCs/>
          <w:lang w:val="en-US"/>
        </w:rPr>
        <w:t>13.2 Keep Quality Assessment Separate</w:t>
      </w:r>
    </w:p>
    <w:p w14:paraId="6A7395EF" w14:textId="77777777" w:rsidR="004E2060" w:rsidRPr="004E2060" w:rsidRDefault="004E2060" w:rsidP="004E2060">
      <w:pPr>
        <w:rPr>
          <w:lang w:val="en-US"/>
        </w:rPr>
      </w:pPr>
      <w:r w:rsidRPr="004E2060">
        <w:rPr>
          <w:lang w:val="en-US"/>
        </w:rPr>
        <w:t xml:space="preserve">Article 14 should perform </w:t>
      </w:r>
      <w:proofErr w:type="gramStart"/>
      <w:r w:rsidRPr="004E2060">
        <w:rPr>
          <w:lang w:val="en-US"/>
        </w:rPr>
        <w:t>the comparative</w:t>
      </w:r>
      <w:proofErr w:type="gramEnd"/>
      <w:r w:rsidRPr="004E2060">
        <w:rPr>
          <w:lang w:val="en-US"/>
        </w:rPr>
        <w:t xml:space="preserve"> validation: distribution-distance measures, null and category drift, correlation and business-rule checks, referential integrity, topology and noise validation, privacy-oriented tests, and the final quality and publication decision.</w:t>
      </w:r>
    </w:p>
    <w:p w14:paraId="6F4BE2D0" w14:textId="77777777" w:rsidR="004E2060" w:rsidRPr="004E2060" w:rsidRDefault="004E2060" w:rsidP="004E2060">
      <w:pPr>
        <w:rPr>
          <w:lang w:val="en-US"/>
        </w:rPr>
      </w:pPr>
      <w:r w:rsidRPr="004E2060">
        <w:rPr>
          <w:lang w:val="en-US"/>
        </w:rPr>
        <w:t xml:space="preserve">That separation matters. Generation checks verify execution; quality validation </w:t>
      </w:r>
      <w:proofErr w:type="gramStart"/>
      <w:r w:rsidRPr="004E2060">
        <w:rPr>
          <w:lang w:val="en-US"/>
        </w:rPr>
        <w:t>judges</w:t>
      </w:r>
      <w:proofErr w:type="gramEnd"/>
      <w:r w:rsidRPr="004E2060">
        <w:rPr>
          <w:lang w:val="en-US"/>
        </w:rPr>
        <w:t xml:space="preserve"> usefulness.</w:t>
      </w:r>
    </w:p>
    <w:p w14:paraId="4D494278" w14:textId="77777777" w:rsidR="004E2060" w:rsidRPr="004E2060" w:rsidRDefault="004E2060" w:rsidP="004E2060">
      <w:pPr>
        <w:rPr>
          <w:lang w:val="en-US"/>
        </w:rPr>
      </w:pPr>
      <w:r w:rsidRPr="004E2060">
        <w:rPr>
          <w:lang w:val="en-US"/>
        </w:rPr>
        <w:t>A table can have the correct schema, row count, and unique identifiers while still reproducing the wrong distribution, missing an important dependency, or creating unrealistic combinations.</w:t>
      </w:r>
    </w:p>
    <w:p w14:paraId="0E87C7A5" w14:textId="77777777" w:rsidR="004E2060" w:rsidRPr="004E2060" w:rsidRDefault="004E2060" w:rsidP="004E2060">
      <w:pPr>
        <w:rPr>
          <w:lang w:val="en-US"/>
        </w:rPr>
      </w:pPr>
      <w:r w:rsidRPr="004E2060">
        <w:rPr>
          <w:lang w:val="en-US"/>
        </w:rPr>
        <w:t>A successful write proves that the job completed—not that the data is good.</w:t>
      </w:r>
    </w:p>
    <w:p w14:paraId="2E081F7F" w14:textId="77777777" w:rsidR="004E2060" w:rsidRPr="004E2060" w:rsidRDefault="004E2060" w:rsidP="004E2060">
      <w:pPr>
        <w:rPr>
          <w:b/>
          <w:bCs/>
          <w:lang w:val="en-US"/>
        </w:rPr>
      </w:pPr>
      <w:r w:rsidRPr="004E2060">
        <w:rPr>
          <w:b/>
          <w:bCs/>
          <w:lang w:val="en-US"/>
        </w:rPr>
        <w:t>14. Reproducibility, Retries, and State</w:t>
      </w:r>
    </w:p>
    <w:p w14:paraId="08AD28BA" w14:textId="77777777" w:rsidR="004E2060" w:rsidRPr="004E2060" w:rsidRDefault="004E2060" w:rsidP="004E2060">
      <w:pPr>
        <w:rPr>
          <w:b/>
          <w:bCs/>
          <w:lang w:val="en-US"/>
        </w:rPr>
      </w:pPr>
      <w:r w:rsidRPr="004E2060">
        <w:rPr>
          <w:b/>
          <w:bCs/>
          <w:lang w:val="en-US"/>
        </w:rPr>
        <w:t>14.1 Record Everything That Can Change the Result</w:t>
      </w:r>
    </w:p>
    <w:p w14:paraId="76001606" w14:textId="77777777" w:rsidR="004E2060" w:rsidRPr="004E2060" w:rsidRDefault="004E2060" w:rsidP="004E2060">
      <w:pPr>
        <w:rPr>
          <w:lang w:val="en-US"/>
        </w:rPr>
      </w:pPr>
      <w:r w:rsidRPr="004E2060">
        <w:rPr>
          <w:lang w:val="en-US"/>
        </w:rPr>
        <w:t xml:space="preserve">The generation manifest should capture the exact plan, profile, pattern, and source versions; generator and strategy versions; global and per-column seeds; target row count; </w:t>
      </w:r>
      <w:proofErr w:type="spellStart"/>
      <w:r w:rsidRPr="004E2060">
        <w:rPr>
          <w:lang w:val="en-US"/>
        </w:rPr>
        <w:t>timezone</w:t>
      </w:r>
      <w:proofErr w:type="spellEnd"/>
      <w:r w:rsidRPr="004E2060">
        <w:rPr>
          <w:lang w:val="en-US"/>
        </w:rPr>
        <w:t>; allocation and rounding rules; fallback decisions; configuration fingerprint; output table; and warnings.</w:t>
      </w:r>
    </w:p>
    <w:p w14:paraId="7C59D5B1" w14:textId="77777777" w:rsidR="004E2060" w:rsidRPr="004E2060" w:rsidRDefault="004E2060" w:rsidP="004E2060">
      <w:pPr>
        <w:rPr>
          <w:lang w:val="en-US"/>
        </w:rPr>
      </w:pPr>
      <w:r w:rsidRPr="004E2060">
        <w:rPr>
          <w:lang w:val="en-US"/>
        </w:rPr>
        <w:t xml:space="preserve">A seed alone is not reproducibility. The same seed applied to a different source snapshot, strategy version, partitioning rule, or </w:t>
      </w:r>
      <w:proofErr w:type="spellStart"/>
      <w:r w:rsidRPr="004E2060">
        <w:rPr>
          <w:lang w:val="en-US"/>
        </w:rPr>
        <w:t>timezone</w:t>
      </w:r>
      <w:proofErr w:type="spellEnd"/>
      <w:r w:rsidRPr="004E2060">
        <w:rPr>
          <w:lang w:val="en-US"/>
        </w:rPr>
        <w:t xml:space="preserve"> may produce a different dataset. The goal is </w:t>
      </w:r>
      <w:proofErr w:type="gramStart"/>
      <w:r w:rsidRPr="004E2060">
        <w:rPr>
          <w:lang w:val="en-US"/>
        </w:rPr>
        <w:t>logical replay</w:t>
      </w:r>
      <w:proofErr w:type="gramEnd"/>
      <w:r w:rsidRPr="004E2060">
        <w:rPr>
          <w:lang w:val="en-US"/>
        </w:rPr>
        <w:t xml:space="preserve"> from the same approved </w:t>
      </w:r>
      <w:proofErr w:type="gramStart"/>
      <w:r w:rsidRPr="004E2060">
        <w:rPr>
          <w:lang w:val="en-US"/>
        </w:rPr>
        <w:t>inputs—</w:t>
      </w:r>
      <w:proofErr w:type="gramEnd"/>
      <w:r w:rsidRPr="004E2060">
        <w:rPr>
          <w:lang w:val="en-US"/>
        </w:rPr>
        <w:t>not necessarily byte-identical Delta files.</w:t>
      </w:r>
    </w:p>
    <w:p w14:paraId="1D67EEB3" w14:textId="77777777" w:rsidR="004E2060" w:rsidRPr="004E2060" w:rsidRDefault="004E2060" w:rsidP="004E2060">
      <w:pPr>
        <w:rPr>
          <w:b/>
          <w:bCs/>
          <w:lang w:val="en-US"/>
        </w:rPr>
      </w:pPr>
      <w:r w:rsidRPr="004E2060">
        <w:rPr>
          <w:b/>
          <w:bCs/>
          <w:lang w:val="en-US"/>
        </w:rPr>
        <w:t>14.2 Make Retries Idempotent</w:t>
      </w:r>
    </w:p>
    <w:p w14:paraId="373D0532" w14:textId="77777777" w:rsidR="004E2060" w:rsidRPr="004E2060" w:rsidRDefault="004E2060" w:rsidP="004E2060">
      <w:pPr>
        <w:rPr>
          <w:lang w:val="en-US"/>
        </w:rPr>
      </w:pPr>
      <w:r w:rsidRPr="004E2060">
        <w:rPr>
          <w:lang w:val="en-US"/>
        </w:rPr>
        <w:lastRenderedPageBreak/>
        <w:t>A retry with the same fingerprint should either reuse the completed artifact or reconcile and complete the same run-scoped output according to policy. It must not append another full dataset or create unrelated tables merely because an acknowledgement failed.</w:t>
      </w:r>
    </w:p>
    <w:p w14:paraId="3AFD2389" w14:textId="77777777" w:rsidR="004E2060" w:rsidRPr="004E2060" w:rsidRDefault="004E2060" w:rsidP="004E2060">
      <w:pPr>
        <w:rPr>
          <w:lang w:val="en-US"/>
        </w:rPr>
      </w:pPr>
      <w:r w:rsidRPr="004E2060">
        <w:rPr>
          <w:lang w:val="en-US"/>
        </w:rPr>
        <w:t xml:space="preserve">Each execution attempt should remain visible in </w:t>
      </w:r>
      <w:proofErr w:type="spellStart"/>
      <w:r w:rsidRPr="004E2060">
        <w:rPr>
          <w:lang w:val="en-US"/>
        </w:rPr>
        <w:t>Lakebase</w:t>
      </w:r>
      <w:proofErr w:type="spellEnd"/>
      <w:r w:rsidRPr="004E2060">
        <w:rPr>
          <w:lang w:val="en-US"/>
        </w:rPr>
        <w:t xml:space="preserve">. Failed attempts are preserved with their status, checkpoints, and errors; retries create a new attempt rather than rewriting history. If Delta committed successfully but </w:t>
      </w:r>
      <w:proofErr w:type="spellStart"/>
      <w:r w:rsidRPr="004E2060">
        <w:rPr>
          <w:lang w:val="en-US"/>
        </w:rPr>
        <w:t>Lakebase</w:t>
      </w:r>
      <w:proofErr w:type="spellEnd"/>
      <w:r w:rsidRPr="004E2060">
        <w:rPr>
          <w:lang w:val="en-US"/>
        </w:rPr>
        <w:t xml:space="preserve"> registration failed, the retry should discover the existing manifest and repair the missing reference instead of regenerating the table.</w:t>
      </w:r>
    </w:p>
    <w:p w14:paraId="1C49067A" w14:textId="77777777" w:rsidR="004E2060" w:rsidRPr="004E2060" w:rsidRDefault="004E2060" w:rsidP="004E2060">
      <w:pPr>
        <w:rPr>
          <w:b/>
          <w:bCs/>
          <w:lang w:val="en-US"/>
        </w:rPr>
      </w:pPr>
      <w:r w:rsidRPr="004E2060">
        <w:rPr>
          <w:b/>
          <w:bCs/>
          <w:lang w:val="en-US"/>
        </w:rPr>
        <w:t>14.3 Generated Does Not Mean Approved</w:t>
      </w:r>
    </w:p>
    <w:p w14:paraId="388A49A4" w14:textId="77777777" w:rsidR="004E2060" w:rsidRPr="004E2060" w:rsidRDefault="004E2060" w:rsidP="004E2060">
      <w:pPr>
        <w:rPr>
          <w:lang w:val="en-US"/>
        </w:rPr>
      </w:pPr>
      <w:r w:rsidRPr="004E2060">
        <w:rPr>
          <w:lang w:val="en-US"/>
        </w:rPr>
        <w:t xml:space="preserve">A completed output should be registered as </w:t>
      </w:r>
      <w:r w:rsidRPr="004E2060">
        <w:rPr>
          <w:b/>
          <w:bCs/>
          <w:lang w:val="en-US"/>
        </w:rPr>
        <w:t>generated</w:t>
      </w:r>
      <w:r w:rsidRPr="004E2060">
        <w:rPr>
          <w:lang w:val="en-US"/>
        </w:rPr>
        <w:t xml:space="preserve"> and </w:t>
      </w:r>
      <w:r w:rsidRPr="004E2060">
        <w:rPr>
          <w:b/>
          <w:bCs/>
          <w:lang w:val="en-US"/>
        </w:rPr>
        <w:t>awaiting validation</w:t>
      </w:r>
      <w:r w:rsidRPr="004E2060">
        <w:rPr>
          <w:lang w:val="en-US"/>
        </w:rPr>
        <w:t>.</w:t>
      </w:r>
    </w:p>
    <w:p w14:paraId="2C37F1D2" w14:textId="77777777" w:rsidR="004E2060" w:rsidRPr="004E2060" w:rsidRDefault="004E2060" w:rsidP="004E2060">
      <w:pPr>
        <w:rPr>
          <w:lang w:val="en-US"/>
        </w:rPr>
      </w:pPr>
      <w:r w:rsidRPr="004E2060">
        <w:rPr>
          <w:lang w:val="en-US"/>
        </w:rPr>
        <w:t>Only the later validation and approval workflow may promote it into the approved synthetic-dataset registry. Successful generation proves that an approved plan executed—not that the result is accurate, useful, private, or ready to publish.</w:t>
      </w:r>
    </w:p>
    <w:p w14:paraId="122B6822" w14:textId="77777777" w:rsidR="004E2060" w:rsidRPr="004E2060" w:rsidRDefault="004E2060" w:rsidP="004E2060">
      <w:pPr>
        <w:rPr>
          <w:b/>
          <w:bCs/>
          <w:lang w:val="en-US"/>
        </w:rPr>
      </w:pPr>
      <w:r w:rsidRPr="004E2060">
        <w:rPr>
          <w:b/>
          <w:bCs/>
          <w:lang w:val="en-US"/>
        </w:rPr>
        <w:t>15. Honest Caveat: Matching Distributions Is Not Modelling Reality</w:t>
      </w:r>
    </w:p>
    <w:p w14:paraId="264688BD" w14:textId="77777777" w:rsidR="004E2060" w:rsidRPr="004E2060" w:rsidRDefault="004E2060" w:rsidP="004E2060">
      <w:pPr>
        <w:rPr>
          <w:lang w:val="en-US"/>
        </w:rPr>
      </w:pPr>
      <w:r w:rsidRPr="004E2060">
        <w:rPr>
          <w:lang w:val="en-US"/>
        </w:rPr>
        <w:t>A synthetic table can preserve every percentile, category weight, string pattern, timestamp range, and null rate—and still be wrong.</w:t>
      </w:r>
    </w:p>
    <w:p w14:paraId="7AF890D3" w14:textId="77777777" w:rsidR="004E2060" w:rsidRPr="004E2060" w:rsidRDefault="004E2060" w:rsidP="004E2060">
      <w:pPr>
        <w:rPr>
          <w:lang w:val="en-US"/>
        </w:rPr>
      </w:pPr>
      <w:r w:rsidRPr="004E2060">
        <w:rPr>
          <w:lang w:val="en-US"/>
        </w:rPr>
        <w:t>Premium customers may behave like basic ones. Cancelled records may lack cancellation timestamps. Amounts may ignore product type. Dates may be individually plausible but form an impossible lifecycle. This is the gap between marginal realism and joint realism: values can look correct in isolation while making no sense together.</w:t>
      </w:r>
    </w:p>
    <w:p w14:paraId="2CD8EA83" w14:textId="77777777" w:rsidR="004E2060" w:rsidRPr="004E2060" w:rsidRDefault="004E2060" w:rsidP="004E2060">
      <w:pPr>
        <w:rPr>
          <w:lang w:val="en-US"/>
        </w:rPr>
      </w:pPr>
      <w:r w:rsidRPr="004E2060">
        <w:rPr>
          <w:lang w:val="en-US"/>
        </w:rPr>
        <w:t xml:space="preserve">Approved conditional nulls improve version one, but they capture only selected dependencies. Referential integrity across generated tables arrives in Article 11, while broader cross-column rules, temporal </w:t>
      </w:r>
      <w:proofErr w:type="spellStart"/>
      <w:r w:rsidRPr="004E2060">
        <w:rPr>
          <w:lang w:val="en-US"/>
        </w:rPr>
        <w:t>behaviour</w:t>
      </w:r>
      <w:proofErr w:type="spellEnd"/>
      <w:r w:rsidRPr="004E2060">
        <w:rPr>
          <w:lang w:val="en-US"/>
        </w:rPr>
        <w:t>, and final quality assessment still require explicit modelling and validation.</w:t>
      </w:r>
    </w:p>
    <w:p w14:paraId="18A960CF" w14:textId="77777777" w:rsidR="004E2060" w:rsidRPr="004E2060" w:rsidRDefault="004E2060" w:rsidP="004E2060">
      <w:pPr>
        <w:rPr>
          <w:lang w:val="en-US"/>
        </w:rPr>
      </w:pPr>
      <w:r w:rsidRPr="004E2060">
        <w:rPr>
          <w:lang w:val="en-US"/>
        </w:rPr>
        <w:t>The privacy boundary remains separate:</w:t>
      </w:r>
    </w:p>
    <w:p w14:paraId="34F3A809" w14:textId="77777777" w:rsidR="004E2060" w:rsidRPr="004E2060" w:rsidRDefault="004E2060" w:rsidP="004E2060">
      <w:pPr>
        <w:rPr>
          <w:lang w:val="en-US"/>
        </w:rPr>
      </w:pPr>
      <w:r w:rsidRPr="004E2060">
        <w:rPr>
          <w:lang w:val="en-US"/>
        </w:rPr>
        <w:t>New values are not automatically safe values.</w:t>
      </w:r>
      <w:r w:rsidRPr="004E2060">
        <w:rPr>
          <w:lang w:val="en-US"/>
        </w:rPr>
        <w:br/>
        <w:t>A generator can reproduce rare combinations or create records too close to the source without copying a row directly.</w:t>
      </w:r>
      <w:r w:rsidRPr="004E2060">
        <w:rPr>
          <w:lang w:val="en-US"/>
        </w:rPr>
        <w:br/>
        <w:t>Statistical realism and privacy protection are different claims.</w:t>
      </w:r>
    </w:p>
    <w:p w14:paraId="1460EC43" w14:textId="77777777" w:rsidR="004E2060" w:rsidRPr="004E2060" w:rsidRDefault="004E2060" w:rsidP="004E2060">
      <w:pPr>
        <w:rPr>
          <w:b/>
          <w:bCs/>
          <w:lang w:val="en-US"/>
        </w:rPr>
      </w:pPr>
      <w:r w:rsidRPr="004E2060">
        <w:rPr>
          <w:b/>
          <w:bCs/>
          <w:lang w:val="en-US"/>
        </w:rPr>
        <w:t>16. Conclusion: A Realistic Table Must Survive the Join</w:t>
      </w:r>
    </w:p>
    <w:p w14:paraId="65548281" w14:textId="77777777" w:rsidR="004E2060" w:rsidRPr="004E2060" w:rsidRDefault="004E2060" w:rsidP="004E2060">
      <w:pPr>
        <w:rPr>
          <w:lang w:val="en-US"/>
        </w:rPr>
      </w:pPr>
      <w:r w:rsidRPr="004E2060">
        <w:rPr>
          <w:lang w:val="en-US"/>
        </w:rPr>
        <w:t>The Synthetic Data Agent has finally generated its first table.</w:t>
      </w:r>
    </w:p>
    <w:p w14:paraId="761F8998" w14:textId="77777777" w:rsidR="004E2060" w:rsidRPr="004E2060" w:rsidRDefault="004E2060" w:rsidP="004E2060">
      <w:pPr>
        <w:rPr>
          <w:lang w:val="en-US"/>
        </w:rPr>
      </w:pPr>
      <w:r w:rsidRPr="004E2060">
        <w:rPr>
          <w:lang w:val="en-US"/>
        </w:rPr>
        <w:t>The values are new, the row count is controlled, numerical columns preserve their shape and tails, categories retain their weights, timestamps follow observed patterns, strings keep their structure, and nulls appear according to the approved plan.</w:t>
      </w:r>
    </w:p>
    <w:p w14:paraId="32EE7A4A" w14:textId="77777777" w:rsidR="004E2060" w:rsidRPr="004E2060" w:rsidRDefault="004E2060" w:rsidP="004E2060">
      <w:pPr>
        <w:rPr>
          <w:lang w:val="en-US"/>
        </w:rPr>
      </w:pPr>
      <w:r w:rsidRPr="004E2060">
        <w:rPr>
          <w:lang w:val="en-US"/>
        </w:rPr>
        <w:t>That is a useful milestone—not a complete data model.</w:t>
      </w:r>
    </w:p>
    <w:p w14:paraId="01D63C48" w14:textId="77777777" w:rsidR="004E2060" w:rsidRPr="004E2060" w:rsidRDefault="004E2060" w:rsidP="004E2060">
      <w:pPr>
        <w:rPr>
          <w:lang w:val="en-US"/>
        </w:rPr>
      </w:pPr>
      <w:r w:rsidRPr="004E2060">
        <w:rPr>
          <w:lang w:val="en-US"/>
        </w:rPr>
        <w:lastRenderedPageBreak/>
        <w:t>The synthetic customers may look convincing, but the next table cannot invent customer_id values and hope the joins work. In Article 11, we use the relationship graph to generate parents before children, assign valid foreign keys, reproduce fan-out, and preserve referential integrity across the first multi-table dataset.</w:t>
      </w:r>
    </w:p>
    <w:p w14:paraId="12D35001" w14:textId="77777777" w:rsidR="004E2060" w:rsidRPr="004E2060" w:rsidRDefault="004E2060" w:rsidP="004E2060">
      <w:pPr>
        <w:rPr>
          <w:lang w:val="en-US"/>
        </w:rPr>
      </w:pPr>
      <w:r w:rsidRPr="004E2060">
        <w:rPr>
          <w:lang w:val="en-US"/>
        </w:rPr>
        <w:t>Because a realistic table is useful.</w:t>
      </w:r>
    </w:p>
    <w:p w14:paraId="4FB0F288" w14:textId="77777777" w:rsidR="004E2060" w:rsidRPr="004E2060" w:rsidRDefault="004E2060" w:rsidP="004E2060">
      <w:pPr>
        <w:rPr>
          <w:lang w:val="en-US"/>
        </w:rPr>
      </w:pPr>
      <w:r w:rsidRPr="004E2060">
        <w:rPr>
          <w:lang w:val="en-US"/>
        </w:rPr>
        <w:t xml:space="preserve">A realistic system </w:t>
      </w:r>
      <w:proofErr w:type="gramStart"/>
      <w:r w:rsidRPr="004E2060">
        <w:rPr>
          <w:lang w:val="en-US"/>
        </w:rPr>
        <w:t>has to</w:t>
      </w:r>
      <w:proofErr w:type="gramEnd"/>
      <w:r w:rsidRPr="004E2060">
        <w:rPr>
          <w:lang w:val="en-US"/>
        </w:rPr>
        <w:t xml:space="preserve"> survive the </w:t>
      </w:r>
      <w:proofErr w:type="gramStart"/>
      <w:r w:rsidRPr="004E2060">
        <w:rPr>
          <w:lang w:val="en-US"/>
        </w:rPr>
        <w:t>join</w:t>
      </w:r>
      <w:proofErr w:type="gramEnd"/>
      <w:r w:rsidRPr="004E2060">
        <w:rPr>
          <w:lang w:val="en-US"/>
        </w:rPr>
        <w:t>.</w:t>
      </w:r>
    </w:p>
    <w:p w14:paraId="719690D7" w14:textId="77777777" w:rsidR="00A124E9" w:rsidRPr="00A124E9" w:rsidRDefault="00A124E9">
      <w:pPr>
        <w:rPr>
          <w:lang w:val="en-US"/>
        </w:rPr>
      </w:pPr>
    </w:p>
    <w:sectPr w:rsidR="00A124E9" w:rsidRPr="00A124E9" w:rsidSect="00A124E9">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2E9"/>
    <w:multiLevelType w:val="multilevel"/>
    <w:tmpl w:val="A872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C760C"/>
    <w:multiLevelType w:val="multilevel"/>
    <w:tmpl w:val="E290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27346"/>
    <w:multiLevelType w:val="multilevel"/>
    <w:tmpl w:val="3168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02A91"/>
    <w:multiLevelType w:val="multilevel"/>
    <w:tmpl w:val="86DA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562B0"/>
    <w:multiLevelType w:val="multilevel"/>
    <w:tmpl w:val="6A5E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C2772"/>
    <w:multiLevelType w:val="multilevel"/>
    <w:tmpl w:val="F90A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E7CD5"/>
    <w:multiLevelType w:val="multilevel"/>
    <w:tmpl w:val="95C8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824AD"/>
    <w:multiLevelType w:val="multilevel"/>
    <w:tmpl w:val="4E90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F33A9C"/>
    <w:multiLevelType w:val="multilevel"/>
    <w:tmpl w:val="89AA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752B02"/>
    <w:multiLevelType w:val="multilevel"/>
    <w:tmpl w:val="2984F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455DF4"/>
    <w:multiLevelType w:val="multilevel"/>
    <w:tmpl w:val="6DD0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AF1252"/>
    <w:multiLevelType w:val="multilevel"/>
    <w:tmpl w:val="ECA06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EC4F50"/>
    <w:multiLevelType w:val="multilevel"/>
    <w:tmpl w:val="090A3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5035495">
    <w:abstractNumId w:val="3"/>
  </w:num>
  <w:num w:numId="2" w16cid:durableId="1458571708">
    <w:abstractNumId w:val="4"/>
  </w:num>
  <w:num w:numId="3" w16cid:durableId="385423000">
    <w:abstractNumId w:val="11"/>
  </w:num>
  <w:num w:numId="4" w16cid:durableId="289168924">
    <w:abstractNumId w:val="1"/>
  </w:num>
  <w:num w:numId="5" w16cid:durableId="2037803492">
    <w:abstractNumId w:val="7"/>
  </w:num>
  <w:num w:numId="6" w16cid:durableId="417949047">
    <w:abstractNumId w:val="5"/>
  </w:num>
  <w:num w:numId="7" w16cid:durableId="1848254908">
    <w:abstractNumId w:val="2"/>
  </w:num>
  <w:num w:numId="8" w16cid:durableId="1011563403">
    <w:abstractNumId w:val="9"/>
  </w:num>
  <w:num w:numId="9" w16cid:durableId="1505626488">
    <w:abstractNumId w:val="10"/>
  </w:num>
  <w:num w:numId="10" w16cid:durableId="601424956">
    <w:abstractNumId w:val="12"/>
  </w:num>
  <w:num w:numId="11" w16cid:durableId="851146360">
    <w:abstractNumId w:val="6"/>
  </w:num>
  <w:num w:numId="12" w16cid:durableId="1808427454">
    <w:abstractNumId w:val="8"/>
  </w:num>
  <w:num w:numId="13" w16cid:durableId="1824857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F2D"/>
    <w:rsid w:val="0012289B"/>
    <w:rsid w:val="00391F2D"/>
    <w:rsid w:val="003A4CEC"/>
    <w:rsid w:val="004E2060"/>
    <w:rsid w:val="00951C11"/>
    <w:rsid w:val="00A124E9"/>
    <w:rsid w:val="00E358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93F16"/>
  <w15:chartTrackingRefBased/>
  <w15:docId w15:val="{D41B72E2-52F8-4B78-966B-C44816614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91F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91F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91F2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91F2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91F2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91F2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91F2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91F2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91F2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1F2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91F2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91F2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91F2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91F2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91F2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1F2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1F2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1F2D"/>
    <w:rPr>
      <w:rFonts w:eastAsiaTheme="majorEastAsia" w:cstheme="majorBidi"/>
      <w:color w:val="272727" w:themeColor="text1" w:themeTint="D8"/>
    </w:rPr>
  </w:style>
  <w:style w:type="paragraph" w:styleId="Ttulo">
    <w:name w:val="Title"/>
    <w:basedOn w:val="Normal"/>
    <w:next w:val="Normal"/>
    <w:link w:val="TtuloCar"/>
    <w:uiPriority w:val="10"/>
    <w:qFormat/>
    <w:rsid w:val="00391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91F2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91F2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91F2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91F2D"/>
    <w:pPr>
      <w:spacing w:before="160"/>
      <w:jc w:val="center"/>
    </w:pPr>
    <w:rPr>
      <w:i/>
      <w:iCs/>
      <w:color w:val="404040" w:themeColor="text1" w:themeTint="BF"/>
    </w:rPr>
  </w:style>
  <w:style w:type="character" w:customStyle="1" w:styleId="CitaCar">
    <w:name w:val="Cita Car"/>
    <w:basedOn w:val="Fuentedeprrafopredeter"/>
    <w:link w:val="Cita"/>
    <w:uiPriority w:val="29"/>
    <w:rsid w:val="00391F2D"/>
    <w:rPr>
      <w:i/>
      <w:iCs/>
      <w:color w:val="404040" w:themeColor="text1" w:themeTint="BF"/>
    </w:rPr>
  </w:style>
  <w:style w:type="paragraph" w:styleId="Prrafodelista">
    <w:name w:val="List Paragraph"/>
    <w:basedOn w:val="Normal"/>
    <w:uiPriority w:val="34"/>
    <w:qFormat/>
    <w:rsid w:val="00391F2D"/>
    <w:pPr>
      <w:ind w:left="720"/>
      <w:contextualSpacing/>
    </w:pPr>
  </w:style>
  <w:style w:type="character" w:styleId="nfasisintenso">
    <w:name w:val="Intense Emphasis"/>
    <w:basedOn w:val="Fuentedeprrafopredeter"/>
    <w:uiPriority w:val="21"/>
    <w:qFormat/>
    <w:rsid w:val="00391F2D"/>
    <w:rPr>
      <w:i/>
      <w:iCs/>
      <w:color w:val="0F4761" w:themeColor="accent1" w:themeShade="BF"/>
    </w:rPr>
  </w:style>
  <w:style w:type="paragraph" w:styleId="Citadestacada">
    <w:name w:val="Intense Quote"/>
    <w:basedOn w:val="Normal"/>
    <w:next w:val="Normal"/>
    <w:link w:val="CitadestacadaCar"/>
    <w:uiPriority w:val="30"/>
    <w:qFormat/>
    <w:rsid w:val="00391F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91F2D"/>
    <w:rPr>
      <w:i/>
      <w:iCs/>
      <w:color w:val="0F4761" w:themeColor="accent1" w:themeShade="BF"/>
    </w:rPr>
  </w:style>
  <w:style w:type="character" w:styleId="Referenciaintensa">
    <w:name w:val="Intense Reference"/>
    <w:basedOn w:val="Fuentedeprrafopredeter"/>
    <w:uiPriority w:val="32"/>
    <w:qFormat/>
    <w:rsid w:val="00391F2D"/>
    <w:rPr>
      <w:b/>
      <w:bCs/>
      <w:smallCaps/>
      <w:color w:val="0F4761" w:themeColor="accent1" w:themeShade="BF"/>
      <w:spacing w:val="5"/>
    </w:rPr>
  </w:style>
  <w:style w:type="character" w:styleId="Hipervnculo">
    <w:name w:val="Hyperlink"/>
    <w:basedOn w:val="Fuentedeprrafopredeter"/>
    <w:uiPriority w:val="99"/>
    <w:unhideWhenUsed/>
    <w:rsid w:val="00A124E9"/>
    <w:rPr>
      <w:color w:val="467886" w:themeColor="hyperlink"/>
      <w:u w:val="single"/>
    </w:rPr>
  </w:style>
  <w:style w:type="character" w:styleId="Mencinsinresolver">
    <w:name w:val="Unresolved Mention"/>
    <w:basedOn w:val="Fuentedeprrafopredeter"/>
    <w:uiPriority w:val="99"/>
    <w:semiHidden/>
    <w:unhideWhenUsed/>
    <w:rsid w:val="00A124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ark.apache.org/docs/latest/api/python/reference/pyspark.sql/api/pyspark.sql.functions.percentile_approx.html?utm_source=chatgpt.com" TargetMode="External"/><Relationship Id="rId3" Type="http://schemas.openxmlformats.org/officeDocument/2006/relationships/settings" Target="settings.xml"/><Relationship Id="rId7" Type="http://schemas.openxmlformats.org/officeDocument/2006/relationships/hyperlink" Target="https://spark.apache.org/docs/latest/api/python/reference/pyspark.sql/api/pyspark.sql.functions.xxhash64.html?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park.apache.org/docs/latest/api/python/reference/pyspark.sql/api/pyspark.sql.functions.rand.html?utm_source=chatgpt.com" TargetMode="External"/><Relationship Id="rId11" Type="http://schemas.openxmlformats.org/officeDocument/2006/relationships/fontTable" Target="fontTable.xml"/><Relationship Id="rId5" Type="http://schemas.openxmlformats.org/officeDocument/2006/relationships/hyperlink" Target="https://spark.apache.org/docs/latest/api/python/reference/pyspark.sql/api/pyspark.sql.SparkSession.range.html?utm_source=chatgpt.com" TargetMode="External"/><Relationship Id="rId10" Type="http://schemas.openxmlformats.org/officeDocument/2006/relationships/hyperlink" Target="https://spark.apache.org/docs/latest/api/python/user_guide/dataframes.html?utm_source=chatgpt.com" TargetMode="External"/><Relationship Id="rId4" Type="http://schemas.openxmlformats.org/officeDocument/2006/relationships/webSettings" Target="webSettings.xml"/><Relationship Id="rId9" Type="http://schemas.openxmlformats.org/officeDocument/2006/relationships/hyperlink" Target="https://spark.apache.org/docs/latest/api/python/reference/pyspark.sql/api/pyspark.sql.SparkSession.range.html?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5283</Words>
  <Characters>29059</Characters>
  <Application>Microsoft Office Word</Application>
  <DocSecurity>0</DocSecurity>
  <Lines>242</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257 Spain</dc:creator>
  <cp:keywords/>
  <dc:description/>
  <cp:lastModifiedBy>Office 257 Spain</cp:lastModifiedBy>
  <cp:revision>2</cp:revision>
  <dcterms:created xsi:type="dcterms:W3CDTF">2026-07-13T19:12:00Z</dcterms:created>
  <dcterms:modified xsi:type="dcterms:W3CDTF">2026-07-13T19:34:00Z</dcterms:modified>
</cp:coreProperties>
</file>