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viewer"/>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706552491"/>
        <w:docPartObj>
          <w:docPartGallery w:val="Cover Pages"/>
          <w:docPartUnique/>
        </w:docPartObj>
      </w:sdtPr>
      <w:sdtContent>
        <w:p w:rsidR="00D97D6E" w:rsidRDefault="00D97D6E"/>
        <w:p w:rsidR="00D97D6E" w:rsidRDefault="00190BE0" w:rsidP="000211D6">
          <w:pPr>
            <w:rPr>
              <w:rFonts w:asciiTheme="majorHAnsi" w:eastAsiaTheme="majorEastAsia" w:hAnsiTheme="majorHAnsi" w:cstheme="majorBidi"/>
              <w:color w:val="404040" w:themeColor="text1" w:themeTint="BF"/>
              <w:spacing w:val="-10"/>
              <w:kern w:val="28"/>
              <w:sz w:val="56"/>
              <w:szCs w:val="56"/>
            </w:rPr>
          </w:pPr>
          <w:r>
            <w:rPr>
              <w:noProof/>
              <w:lang w:val="en-US"/>
            </w:rPr>
            <mc:AlternateContent>
              <mc:Choice Requires="wps">
                <w:drawing>
                  <wp:anchor distT="0" distB="0" distL="114300" distR="114300" simplePos="0" relativeHeight="251662336" behindDoc="0" locked="0" layoutInCell="1" allowOverlap="1" wp14:anchorId="65FBE2A9" wp14:editId="0B33595F">
                    <wp:simplePos x="0" y="0"/>
                    <wp:positionH relativeFrom="margin">
                      <wp:posOffset>0</wp:posOffset>
                    </wp:positionH>
                    <wp:positionV relativeFrom="paragraph">
                      <wp:posOffset>5487299</wp:posOffset>
                    </wp:positionV>
                    <wp:extent cx="5965825" cy="15335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6ED6" w:rsidRDefault="00576ED6" w:rsidP="00190BE0">
                                <w:pPr>
                                  <w:spacing w:line="240" w:lineRule="auto"/>
                                  <w:ind w:left="360"/>
                                  <w:jc w:val="right"/>
                                  <w:rPr>
                                    <w:rFonts w:eastAsia="Times New Roman" w:cs="Arial"/>
                                    <w:kern w:val="0"/>
                                    <w:sz w:val="24"/>
                                    <w:szCs w:val="24"/>
                                    <w:lang w:val="en-US"/>
                                    <w14:ligatures w14:val="none"/>
                                  </w:rPr>
                                </w:pPr>
                                <w:r>
                                  <w:rPr>
                                    <w:rFonts w:eastAsia="Times New Roman" w:cs="Arial"/>
                                    <w:kern w:val="0"/>
                                    <w:sz w:val="24"/>
                                    <w:szCs w:val="24"/>
                                    <w:lang w:val="en-US"/>
                                    <w14:ligatures w14:val="none"/>
                                  </w:rPr>
                                  <w:t xml:space="preserve">Author(s): </w:t>
                                </w:r>
                                <w:sdt>
                                  <w:sdtPr>
                                    <w:rPr>
                                      <w:rFonts w:eastAsia="Times New Roman" w:cs="Arial"/>
                                      <w:kern w:val="0"/>
                                      <w:sz w:val="24"/>
                                      <w:szCs w:val="24"/>
                                      <w:lang w:val="en-US"/>
                                      <w14:ligatures w14:val="none"/>
                                    </w:rPr>
                                    <w:alias w:val="Author"/>
                                    <w:tag w:val=""/>
                                    <w:id w:val="796570473"/>
                                    <w:dataBinding w:prefixMappings="xmlns:ns0='http://purl.org/dc/elements/1.1/' xmlns:ns1='http://schemas.openxmlformats.org/package/2006/metadata/core-properties' " w:xpath="/ns1:coreProperties[1]/ns0:creator[1]" w:storeItemID="{6C3C8BC8-F283-45AE-878A-BAB7291924A1}"/>
                                    <w:text/>
                                  </w:sdtPr>
                                  <w:sdtContent>
                                    <w:r>
                                      <w:rPr>
                                        <w:rFonts w:eastAsia="Times New Roman" w:cs="Arial"/>
                                        <w:kern w:val="0"/>
                                        <w:sz w:val="24"/>
                                        <w:szCs w:val="24"/>
                                        <w:lang w:val="en-US"/>
                                        <w14:ligatures w14:val="none"/>
                                      </w:rPr>
                                      <w:t>Mishra, Dharani</w:t>
                                    </w:r>
                                  </w:sdtContent>
                                </w:sdt>
                              </w:p>
                              <w:p w:rsidR="00576ED6" w:rsidRDefault="00576ED6" w:rsidP="00190BE0">
                                <w:pPr>
                                  <w:spacing w:line="240" w:lineRule="auto"/>
                                  <w:ind w:left="360"/>
                                  <w:jc w:val="right"/>
                                  <w:rPr>
                                    <w:rFonts w:eastAsia="Times New Roman" w:cs="Arial"/>
                                    <w:kern w:val="0"/>
                                    <w:sz w:val="24"/>
                                    <w:szCs w:val="24"/>
                                    <w:lang w:val="en-US"/>
                                    <w14:ligatures w14:val="none"/>
                                  </w:rPr>
                                </w:pPr>
                                <w:r>
                                  <w:rPr>
                                    <w:rFonts w:eastAsia="Times New Roman" w:cs="Arial"/>
                                    <w:kern w:val="0"/>
                                    <w:sz w:val="24"/>
                                    <w:szCs w:val="24"/>
                                    <w:lang w:val="en-US"/>
                                    <w14:ligatures w14:val="none"/>
                                  </w:rPr>
                                  <w:t xml:space="preserve">Contributor(s): </w:t>
                                </w:r>
                                <w:r>
                                  <w:rPr>
                                    <w:rFonts w:eastAsia="Times New Roman" w:cs="Arial"/>
                                    <w:kern w:val="0"/>
                                    <w:sz w:val="24"/>
                                    <w:szCs w:val="24"/>
                                    <w:lang w:val="en-US"/>
                                    <w14:ligatures w14:val="none"/>
                                  </w:rPr>
                                  <w:fldChar w:fldCharType="begin"/>
                                </w:r>
                                <w:r>
                                  <w:rPr>
                                    <w:rFonts w:eastAsia="Times New Roman" w:cs="Arial"/>
                                    <w:kern w:val="0"/>
                                    <w:sz w:val="24"/>
                                    <w:szCs w:val="24"/>
                                    <w:lang w:val="en-US"/>
                                    <w14:ligatures w14:val="none"/>
                                  </w:rPr>
                                  <w:instrText xml:space="preserve"> DOCPROPERTY  Contributors  \* MERGEFORMAT </w:instrText>
                                </w:r>
                                <w:r>
                                  <w:rPr>
                                    <w:rFonts w:eastAsia="Times New Roman" w:cs="Arial"/>
                                    <w:kern w:val="0"/>
                                    <w:sz w:val="24"/>
                                    <w:szCs w:val="24"/>
                                    <w:lang w:val="en-US"/>
                                    <w14:ligatures w14:val="none"/>
                                  </w:rPr>
                                  <w:fldChar w:fldCharType="separate"/>
                                </w:r>
                                <w:r>
                                  <w:rPr>
                                    <w:rFonts w:eastAsia="Times New Roman" w:cs="Arial"/>
                                    <w:kern w:val="0"/>
                                    <w:sz w:val="24"/>
                                    <w:szCs w:val="24"/>
                                    <w:lang w:val="en-US"/>
                                    <w14:ligatures w14:val="none"/>
                                  </w:rPr>
                                  <w:t>&lt;Contributors&gt;</w:t>
                                </w:r>
                                <w:r>
                                  <w:rPr>
                                    <w:rFonts w:eastAsia="Times New Roman" w:cs="Arial"/>
                                    <w:kern w:val="0"/>
                                    <w:sz w:val="24"/>
                                    <w:szCs w:val="24"/>
                                    <w:lang w:val="en-US"/>
                                    <w14:ligatures w14:val="none"/>
                                  </w:rPr>
                                  <w:fldChar w:fldCharType="end"/>
                                </w:r>
                              </w:p>
                              <w:p w:rsidR="00576ED6" w:rsidRPr="00190BE0" w:rsidRDefault="00576ED6" w:rsidP="00190BE0">
                                <w:pPr>
                                  <w:spacing w:line="240" w:lineRule="auto"/>
                                  <w:ind w:left="360"/>
                                  <w:jc w:val="right"/>
                                  <w:rPr>
                                    <w:rFonts w:eastAsia="Times New Roman" w:cs="Arial"/>
                                    <w:kern w:val="0"/>
                                    <w:sz w:val="24"/>
                                    <w:szCs w:val="24"/>
                                    <w:lang w:val="en-US"/>
                                    <w14:ligatures w14:val="none"/>
                                  </w:rPr>
                                </w:pPr>
                              </w:p>
                              <w:p w:rsidR="00576ED6" w:rsidRPr="002C53EF" w:rsidRDefault="00576ED6" w:rsidP="00190BE0">
                                <w:pPr>
                                  <w:spacing w:line="240" w:lineRule="auto"/>
                                  <w:ind w:left="360"/>
                                  <w:jc w:val="right"/>
                                  <w:rPr>
                                    <w:rFonts w:eastAsia="Times New Roman" w:cs="Arial"/>
                                    <w:kern w:val="0"/>
                                    <w:sz w:val="24"/>
                                    <w:szCs w:val="24"/>
                                    <w:lang w:val="en-US"/>
                                    <w14:ligatures w14:val="non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FBE2A9" id="_x0000_t202" coordsize="21600,21600" o:spt="202" path="m,l,21600r21600,l21600,xe">
                    <v:stroke joinstyle="miter"/>
                    <v:path gradientshapeok="t" o:connecttype="rect"/>
                  </v:shapetype>
                  <v:shape id="Text Box 1" o:spid="_x0000_s1026" type="#_x0000_t202" style="position:absolute;margin-left:0;margin-top:432.05pt;width:469.75pt;height:12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" filled="f" stroked="f">
                    <v:textbox>
                      <w:txbxContent>
                        <w:p w:rsidR="00576ED6" w:rsidRDefault="00576ED6" w:rsidP="00190BE0">
                          <w:pPr>
                            <w:spacing w:line="240" w:lineRule="auto"/>
                            <w:ind w:left="360"/>
                            <w:jc w:val="right"/>
                            <w:rPr>
                              <w:rFonts w:eastAsia="Times New Roman" w:cs="Arial"/>
                              <w:kern w:val="0"/>
                              <w:sz w:val="24"/>
                              <w:szCs w:val="24"/>
                              <w:lang w:val="en-US"/>
                              <w14:ligatures w14:val="none"/>
                            </w:rPr>
                          </w:pPr>
                          <w:r>
                            <w:rPr>
                              <w:rFonts w:eastAsia="Times New Roman" w:cs="Arial"/>
                              <w:kern w:val="0"/>
                              <w:sz w:val="24"/>
                              <w:szCs w:val="24"/>
                              <w:lang w:val="en-US"/>
                              <w14:ligatures w14:val="none"/>
                            </w:rPr>
                            <w:t xml:space="preserve">Author(s): </w:t>
                          </w:r>
                          <w:sdt>
                            <w:sdtPr>
                              <w:rPr>
                                <w:rFonts w:eastAsia="Times New Roman" w:cs="Arial"/>
                                <w:kern w:val="0"/>
                                <w:sz w:val="24"/>
                                <w:szCs w:val="24"/>
                                <w:lang w:val="en-US"/>
                                <w14:ligatures w14:val="none"/>
                              </w:rPr>
                              <w:alias w:val="Author"/>
                              <w:tag w:val=""/>
                              <w:id w:val="796570473"/>
                              <w:dataBinding w:prefixMappings="xmlns:ns0='http://purl.org/dc/elements/1.1/' xmlns:ns1='http://schemas.openxmlformats.org/package/2006/metadata/core-properties' " w:xpath="/ns1:coreProperties[1]/ns0:creator[1]" w:storeItemID="{6C3C8BC8-F283-45AE-878A-BAB7291924A1}"/>
                              <w:text/>
                            </w:sdtPr>
                            <w:sdtContent>
                              <w:r>
                                <w:rPr>
                                  <w:rFonts w:eastAsia="Times New Roman" w:cs="Arial"/>
                                  <w:kern w:val="0"/>
                                  <w:sz w:val="24"/>
                                  <w:szCs w:val="24"/>
                                  <w:lang w:val="en-US"/>
                                  <w14:ligatures w14:val="none"/>
                                </w:rPr>
                                <w:t>Mishra, Dharani</w:t>
                              </w:r>
                            </w:sdtContent>
                          </w:sdt>
                        </w:p>
                        <w:p w:rsidR="00576ED6" w:rsidRDefault="00576ED6" w:rsidP="00190BE0">
                          <w:pPr>
                            <w:spacing w:line="240" w:lineRule="auto"/>
                            <w:ind w:left="360"/>
                            <w:jc w:val="right"/>
                            <w:rPr>
                              <w:rFonts w:eastAsia="Times New Roman" w:cs="Arial"/>
                              <w:kern w:val="0"/>
                              <w:sz w:val="24"/>
                              <w:szCs w:val="24"/>
                              <w:lang w:val="en-US"/>
                              <w14:ligatures w14:val="none"/>
                            </w:rPr>
                          </w:pPr>
                          <w:r>
                            <w:rPr>
                              <w:rFonts w:eastAsia="Times New Roman" w:cs="Arial"/>
                              <w:kern w:val="0"/>
                              <w:sz w:val="24"/>
                              <w:szCs w:val="24"/>
                              <w:lang w:val="en-US"/>
                              <w14:ligatures w14:val="none"/>
                            </w:rPr>
                            <w:t xml:space="preserve">Contributor(s): </w:t>
                          </w:r>
                          <w:r>
                            <w:rPr>
                              <w:rFonts w:eastAsia="Times New Roman" w:cs="Arial"/>
                              <w:kern w:val="0"/>
                              <w:sz w:val="24"/>
                              <w:szCs w:val="24"/>
                              <w:lang w:val="en-US"/>
                              <w14:ligatures w14:val="none"/>
                            </w:rPr>
                            <w:fldChar w:fldCharType="begin"/>
                          </w:r>
                          <w:r>
                            <w:rPr>
                              <w:rFonts w:eastAsia="Times New Roman" w:cs="Arial"/>
                              <w:kern w:val="0"/>
                              <w:sz w:val="24"/>
                              <w:szCs w:val="24"/>
                              <w:lang w:val="en-US"/>
                              <w14:ligatures w14:val="none"/>
                            </w:rPr>
                            <w:instrText xml:space="preserve"> DOCPROPERTY  Contributors  \* MERGEFORMAT </w:instrText>
                          </w:r>
                          <w:r>
                            <w:rPr>
                              <w:rFonts w:eastAsia="Times New Roman" w:cs="Arial"/>
                              <w:kern w:val="0"/>
                              <w:sz w:val="24"/>
                              <w:szCs w:val="24"/>
                              <w:lang w:val="en-US"/>
                              <w14:ligatures w14:val="none"/>
                            </w:rPr>
                            <w:fldChar w:fldCharType="separate"/>
                          </w:r>
                          <w:r>
                            <w:rPr>
                              <w:rFonts w:eastAsia="Times New Roman" w:cs="Arial"/>
                              <w:kern w:val="0"/>
                              <w:sz w:val="24"/>
                              <w:szCs w:val="24"/>
                              <w:lang w:val="en-US"/>
                              <w14:ligatures w14:val="none"/>
                            </w:rPr>
                            <w:t>&lt;Contributors&gt;</w:t>
                          </w:r>
                          <w:r>
                            <w:rPr>
                              <w:rFonts w:eastAsia="Times New Roman" w:cs="Arial"/>
                              <w:kern w:val="0"/>
                              <w:sz w:val="24"/>
                              <w:szCs w:val="24"/>
                              <w:lang w:val="en-US"/>
                              <w14:ligatures w14:val="none"/>
                            </w:rPr>
                            <w:fldChar w:fldCharType="end"/>
                          </w:r>
                        </w:p>
                        <w:p w:rsidR="00576ED6" w:rsidRPr="00190BE0" w:rsidRDefault="00576ED6" w:rsidP="00190BE0">
                          <w:pPr>
                            <w:spacing w:line="240" w:lineRule="auto"/>
                            <w:ind w:left="360"/>
                            <w:jc w:val="right"/>
                            <w:rPr>
                              <w:rFonts w:eastAsia="Times New Roman" w:cs="Arial"/>
                              <w:kern w:val="0"/>
                              <w:sz w:val="24"/>
                              <w:szCs w:val="24"/>
                              <w:lang w:val="en-US"/>
                              <w14:ligatures w14:val="none"/>
                            </w:rPr>
                          </w:pPr>
                        </w:p>
                        <w:p w:rsidR="00576ED6" w:rsidRPr="002C53EF" w:rsidRDefault="00576ED6" w:rsidP="00190BE0">
                          <w:pPr>
                            <w:spacing w:line="240" w:lineRule="auto"/>
                            <w:ind w:left="360"/>
                            <w:jc w:val="right"/>
                            <w:rPr>
                              <w:rFonts w:eastAsia="Times New Roman" w:cs="Arial"/>
                              <w:kern w:val="0"/>
                              <w:sz w:val="24"/>
                              <w:szCs w:val="24"/>
                              <w:lang w:val="en-US"/>
                              <w14:ligatures w14:val="none"/>
                            </w:rPr>
                          </w:pPr>
                        </w:p>
                      </w:txbxContent>
                    </v:textbox>
                    <w10:wrap anchorx="margin"/>
                  </v:shape>
                </w:pict>
              </mc:Fallback>
            </mc:AlternateContent>
          </w:r>
          <w:r>
            <w:rPr>
              <w:noProof/>
              <w:lang w:val="en-US"/>
            </w:rPr>
            <mc:AlternateContent>
              <mc:Choice Requires="wps">
                <w:drawing>
                  <wp:anchor distT="0" distB="0" distL="114300" distR="114300" simplePos="0" relativeHeight="251659264" behindDoc="0" locked="0" layoutInCell="1" allowOverlap="1" wp14:anchorId="4BF83B2C" wp14:editId="0D02E087">
                    <wp:simplePos x="0" y="0"/>
                    <wp:positionH relativeFrom="margin">
                      <wp:posOffset>0</wp:posOffset>
                    </wp:positionH>
                    <wp:positionV relativeFrom="paragraph">
                      <wp:posOffset>2559685</wp:posOffset>
                    </wp:positionV>
                    <wp:extent cx="5965825" cy="476250"/>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6ED6" w:rsidRPr="002C53EF" w:rsidRDefault="00576ED6" w:rsidP="00A42E1E">
                                <w:pPr>
                                  <w:spacing w:line="240" w:lineRule="auto"/>
                                  <w:ind w:left="360"/>
                                  <w:jc w:val="right"/>
                                  <w:rPr>
                                    <w:rFonts w:eastAsia="Times New Roman" w:cs="Arial"/>
                                    <w:bCs/>
                                    <w:kern w:val="0"/>
                                    <w:sz w:val="24"/>
                                    <w:szCs w:val="24"/>
                                    <w:lang w:val="en-US"/>
                                    <w14:ligatures w14:val="none"/>
                                  </w:rPr>
                                </w:pPr>
                                <w:r>
                                  <w:rPr>
                                    <w:rFonts w:eastAsia="Times New Roman" w:cs="Arial"/>
                                    <w:bCs/>
                                    <w:kern w:val="0"/>
                                    <w:sz w:val="24"/>
                                    <w:szCs w:val="24"/>
                                    <w:lang w:val="en-US"/>
                                    <w14:ligatures w14:val="none"/>
                                  </w:rPr>
                                  <w:t xml:space="preserve">Version </w:t>
                                </w:r>
                                <w:r>
                                  <w:rPr>
                                    <w:rFonts w:eastAsia="Times New Roman" w:cs="Arial"/>
                                    <w:bCs/>
                                    <w:kern w:val="0"/>
                                    <w:sz w:val="24"/>
                                    <w:szCs w:val="24"/>
                                    <w:lang w:val="en-US"/>
                                    <w14:ligatures w14:val="none"/>
                                  </w:rPr>
                                  <w:fldChar w:fldCharType="begin"/>
                                </w:r>
                                <w:r>
                                  <w:rPr>
                                    <w:rFonts w:eastAsia="Times New Roman" w:cs="Arial"/>
                                    <w:bCs/>
                                    <w:kern w:val="0"/>
                                    <w:sz w:val="24"/>
                                    <w:szCs w:val="24"/>
                                    <w:lang w:val="en-US"/>
                                    <w14:ligatures w14:val="none"/>
                                  </w:rPr>
                                  <w:instrText xml:space="preserve"> DOCPROPERTY  Version  \* MERGEFORMAT </w:instrText>
                                </w:r>
                                <w:r>
                                  <w:rPr>
                                    <w:rFonts w:eastAsia="Times New Roman" w:cs="Arial"/>
                                    <w:bCs/>
                                    <w:kern w:val="0"/>
                                    <w:sz w:val="24"/>
                                    <w:szCs w:val="24"/>
                                    <w:lang w:val="en-US"/>
                                    <w14:ligatures w14:val="none"/>
                                  </w:rPr>
                                  <w:fldChar w:fldCharType="separate"/>
                                </w:r>
                                <w:r>
                                  <w:rPr>
                                    <w:rFonts w:eastAsia="Times New Roman" w:cs="Arial"/>
                                    <w:bCs/>
                                    <w:kern w:val="0"/>
                                    <w:sz w:val="24"/>
                                    <w:szCs w:val="24"/>
                                    <w:lang w:val="en-US"/>
                                    <w14:ligatures w14:val="none"/>
                                  </w:rPr>
                                  <w:t>0.1</w:t>
                                </w:r>
                                <w:r>
                                  <w:rPr>
                                    <w:rFonts w:eastAsia="Times New Roman" w:cs="Arial"/>
                                    <w:bCs/>
                                    <w:kern w:val="0"/>
                                    <w:sz w:val="24"/>
                                    <w:szCs w:val="24"/>
                                    <w:lang w:val="en-US"/>
                                    <w14:ligatures w14:val="none"/>
                                  </w:rPr>
                                  <w:fldChar w:fldCharType="end"/>
                                </w:r>
                              </w:p>
                              <w:p w:rsidR="00576ED6" w:rsidRPr="002C53EF" w:rsidRDefault="00576ED6" w:rsidP="00A42E1E">
                                <w:pPr>
                                  <w:spacing w:line="240" w:lineRule="auto"/>
                                  <w:ind w:left="360"/>
                                  <w:jc w:val="right"/>
                                  <w:rPr>
                                    <w:rFonts w:eastAsia="Times New Roman" w:cs="Arial"/>
                                    <w:kern w:val="0"/>
                                    <w:sz w:val="24"/>
                                    <w:szCs w:val="24"/>
                                    <w:lang w:val="en-US"/>
                                    <w14:ligatures w14:val="none"/>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83B2C" id="Text Box 23" o:spid="_x0000_s1027" type="#_x0000_t202" style="position:absolute;margin-left:0;margin-top:201.55pt;width:469.75pt;height: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" filled="f" stroked="f">
                    <v:textbox>
                      <w:txbxContent>
                        <w:p w:rsidR="00576ED6" w:rsidRPr="002C53EF" w:rsidRDefault="00576ED6" w:rsidP="00A42E1E">
                          <w:pPr>
                            <w:spacing w:line="240" w:lineRule="auto"/>
                            <w:ind w:left="360"/>
                            <w:jc w:val="right"/>
                            <w:rPr>
                              <w:rFonts w:eastAsia="Times New Roman" w:cs="Arial"/>
                              <w:bCs/>
                              <w:kern w:val="0"/>
                              <w:sz w:val="24"/>
                              <w:szCs w:val="24"/>
                              <w:lang w:val="en-US"/>
                              <w14:ligatures w14:val="none"/>
                            </w:rPr>
                          </w:pPr>
                          <w:r>
                            <w:rPr>
                              <w:rFonts w:eastAsia="Times New Roman" w:cs="Arial"/>
                              <w:bCs/>
                              <w:kern w:val="0"/>
                              <w:sz w:val="24"/>
                              <w:szCs w:val="24"/>
                              <w:lang w:val="en-US"/>
                              <w14:ligatures w14:val="none"/>
                            </w:rPr>
                            <w:t xml:space="preserve">Version </w:t>
                          </w:r>
                          <w:r>
                            <w:rPr>
                              <w:rFonts w:eastAsia="Times New Roman" w:cs="Arial"/>
                              <w:bCs/>
                              <w:kern w:val="0"/>
                              <w:sz w:val="24"/>
                              <w:szCs w:val="24"/>
                              <w:lang w:val="en-US"/>
                              <w14:ligatures w14:val="none"/>
                            </w:rPr>
                            <w:fldChar w:fldCharType="begin"/>
                          </w:r>
                          <w:r>
                            <w:rPr>
                              <w:rFonts w:eastAsia="Times New Roman" w:cs="Arial"/>
                              <w:bCs/>
                              <w:kern w:val="0"/>
                              <w:sz w:val="24"/>
                              <w:szCs w:val="24"/>
                              <w:lang w:val="en-US"/>
                              <w14:ligatures w14:val="none"/>
                            </w:rPr>
                            <w:instrText xml:space="preserve"> DOCPROPERTY  Version  \* MERGEFORMAT </w:instrText>
                          </w:r>
                          <w:r>
                            <w:rPr>
                              <w:rFonts w:eastAsia="Times New Roman" w:cs="Arial"/>
                              <w:bCs/>
                              <w:kern w:val="0"/>
                              <w:sz w:val="24"/>
                              <w:szCs w:val="24"/>
                              <w:lang w:val="en-US"/>
                              <w14:ligatures w14:val="none"/>
                            </w:rPr>
                            <w:fldChar w:fldCharType="separate"/>
                          </w:r>
                          <w:r>
                            <w:rPr>
                              <w:rFonts w:eastAsia="Times New Roman" w:cs="Arial"/>
                              <w:bCs/>
                              <w:kern w:val="0"/>
                              <w:sz w:val="24"/>
                              <w:szCs w:val="24"/>
                              <w:lang w:val="en-US"/>
                              <w14:ligatures w14:val="none"/>
                            </w:rPr>
                            <w:t>0.1</w:t>
                          </w:r>
                          <w:r>
                            <w:rPr>
                              <w:rFonts w:eastAsia="Times New Roman" w:cs="Arial"/>
                              <w:bCs/>
                              <w:kern w:val="0"/>
                              <w:sz w:val="24"/>
                              <w:szCs w:val="24"/>
                              <w:lang w:val="en-US"/>
                              <w14:ligatures w14:val="none"/>
                            </w:rPr>
                            <w:fldChar w:fldCharType="end"/>
                          </w:r>
                        </w:p>
                        <w:p w:rsidR="00576ED6" w:rsidRPr="002C53EF" w:rsidRDefault="00576ED6" w:rsidP="00A42E1E">
                          <w:pPr>
                            <w:spacing w:line="240" w:lineRule="auto"/>
                            <w:ind w:left="360"/>
                            <w:jc w:val="right"/>
                            <w:rPr>
                              <w:rFonts w:eastAsia="Times New Roman" w:cs="Arial"/>
                              <w:kern w:val="0"/>
                              <w:sz w:val="24"/>
                              <w:szCs w:val="24"/>
                              <w:lang w:val="en-US"/>
                              <w14:ligatures w14:val="none"/>
                            </w:rPr>
                          </w:pPr>
                        </w:p>
                      </w:txbxContent>
                    </v:textbox>
                    <w10:wrap anchorx="margin"/>
                  </v:shape>
                </w:pict>
              </mc:Fallback>
            </mc:AlternateContent>
          </w:r>
          <w:r w:rsidR="002C53EF">
            <w:rPr>
              <w:noProof/>
              <w:lang w:val="en-US"/>
            </w:rPr>
            <mc:AlternateContent>
              <mc:Choice Requires="wps">
                <w:drawing>
                  <wp:anchor distT="0" distB="0" distL="114300" distR="114300" simplePos="0" relativeHeight="251656192" behindDoc="0" locked="0" layoutInCell="1" allowOverlap="1" wp14:anchorId="426C50D7" wp14:editId="506631FA">
                    <wp:simplePos x="0" y="0"/>
                    <wp:positionH relativeFrom="margin">
                      <wp:align>left</wp:align>
                    </wp:positionH>
                    <wp:positionV relativeFrom="paragraph">
                      <wp:posOffset>1695450</wp:posOffset>
                    </wp:positionV>
                    <wp:extent cx="5965825" cy="825500"/>
                    <wp:effectExtent l="0" t="0" r="0" b="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825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6ED6" w:rsidRPr="00E67B01" w:rsidRDefault="00576ED6" w:rsidP="00A42E1E">
                                <w:pPr>
                                  <w:spacing w:after="0" w:line="240" w:lineRule="auto"/>
                                  <w:jc w:val="right"/>
                                  <w:rPr>
                                    <w:rFonts w:asciiTheme="minorHAnsi" w:eastAsia="Times New Roman" w:hAnsiTheme="minorHAnsi" w:cs="Arial"/>
                                    <w:bCs/>
                                    <w:caps/>
                                    <w:color w:val="007698" w:themeColor="accent1"/>
                                    <w:kern w:val="0"/>
                                    <w:sz w:val="64"/>
                                    <w:szCs w:val="72"/>
                                    <w:lang w:val="en-US"/>
                                    <w14:ligatures w14:val="none"/>
                                  </w:rPr>
                                </w:pPr>
                                <w:r w:rsidRPr="00E67B01">
                                  <w:rPr>
                                    <w:rFonts w:asciiTheme="minorHAnsi" w:eastAsia="Times New Roman" w:hAnsiTheme="minorHAnsi" w:cs="Arial"/>
                                    <w:bCs/>
                                    <w:caps/>
                                    <w:color w:val="007698" w:themeColor="accent1"/>
                                    <w:kern w:val="0"/>
                                    <w:sz w:val="64"/>
                                    <w:szCs w:val="72"/>
                                    <w:lang w:val="en-US"/>
                                    <w14:ligatures w14:val="none"/>
                                  </w:rPr>
                                  <w:fldChar w:fldCharType="begin"/>
                                </w:r>
                                <w:r w:rsidRPr="00E67B01">
                                  <w:rPr>
                                    <w:rFonts w:asciiTheme="minorHAnsi" w:eastAsia="Times New Roman" w:hAnsiTheme="minorHAnsi" w:cs="Arial"/>
                                    <w:bCs/>
                                    <w:caps/>
                                    <w:color w:val="007698" w:themeColor="accent1"/>
                                    <w:kern w:val="0"/>
                                    <w:sz w:val="64"/>
                                    <w:szCs w:val="72"/>
                                    <w:lang w:val="en-US"/>
                                    <w14:ligatures w14:val="none"/>
                                  </w:rPr>
                                  <w:instrText xml:space="preserve"> DOCPROPERTY  Project  \* MERGEFORMAT </w:instrText>
                                </w:r>
                                <w:r w:rsidRPr="00E67B01">
                                  <w:rPr>
                                    <w:rFonts w:asciiTheme="minorHAnsi" w:eastAsia="Times New Roman" w:hAnsiTheme="minorHAnsi" w:cs="Arial"/>
                                    <w:bCs/>
                                    <w:caps/>
                                    <w:color w:val="007698" w:themeColor="accent1"/>
                                    <w:kern w:val="0"/>
                                    <w:sz w:val="64"/>
                                    <w:szCs w:val="72"/>
                                    <w:lang w:val="en-US"/>
                                    <w14:ligatures w14:val="none"/>
                                  </w:rPr>
                                  <w:fldChar w:fldCharType="separate"/>
                                </w:r>
                                <w:r w:rsidR="00832DD0">
                                  <w:rPr>
                                    <w:rFonts w:asciiTheme="minorHAnsi" w:eastAsia="Times New Roman" w:hAnsiTheme="minorHAnsi" w:cs="Arial"/>
                                    <w:bCs/>
                                    <w:caps/>
                                    <w:color w:val="007698" w:themeColor="accent1"/>
                                    <w:kern w:val="0"/>
                                    <w:sz w:val="64"/>
                                    <w:szCs w:val="72"/>
                                    <w:lang w:val="en-US"/>
                                    <w14:ligatures w14:val="none"/>
                                  </w:rPr>
                                  <w:t>Project-Scorecard</w:t>
                                </w:r>
                                <w:r w:rsidRPr="00E67B01">
                                  <w:rPr>
                                    <w:rFonts w:asciiTheme="minorHAnsi" w:eastAsia="Times New Roman" w:hAnsiTheme="minorHAnsi" w:cs="Arial"/>
                                    <w:bCs/>
                                    <w:caps/>
                                    <w:color w:val="007698" w:themeColor="accent1"/>
                                    <w:kern w:val="0"/>
                                    <w:sz w:val="64"/>
                                    <w:szCs w:val="72"/>
                                    <w:lang w:val="en-US"/>
                                    <w14:ligatures w14:val="none"/>
                                  </w:rPr>
                                  <w:fldChar w:fldCharType="end"/>
                                </w:r>
                              </w:p>
                              <w:sdt>
                                <w:sdtPr>
                                  <w:rPr>
                                    <w:rFonts w:asciiTheme="minorHAnsi" w:hAnsiTheme="minorHAnsi" w:cstheme="minorHAnsi"/>
                                    <w:color w:val="404040" w:themeColor="text1" w:themeTint="BF"/>
                                    <w:sz w:val="36"/>
                                    <w:szCs w:val="36"/>
                                  </w:rPr>
                                  <w:alias w:val="Title"/>
                                  <w:tag w:val=""/>
                                  <w:id w:val="616414888"/>
                                  <w:dataBinding w:prefixMappings="xmlns:ns0='http://purl.org/dc/elements/1.1/' xmlns:ns1='http://schemas.openxmlformats.org/package/2006/metadata/core-properties' " w:xpath="/ns1:coreProperties[1]/ns0:title[1]" w:storeItemID="{6C3C8BC8-F283-45AE-878A-BAB7291924A1}"/>
                                  <w:text/>
                                </w:sdtPr>
                                <w:sdtContent>
                                  <w:p w:rsidR="00576ED6" w:rsidRPr="00E67B01" w:rsidRDefault="00576ED6" w:rsidP="00A42E1E">
                                    <w:pPr>
                                      <w:jc w:val="right"/>
                                      <w:rPr>
                                        <w:rFonts w:asciiTheme="minorHAnsi" w:hAnsiTheme="minorHAnsi" w:cstheme="minorHAnsi"/>
                                        <w:color w:val="404040" w:themeColor="text1" w:themeTint="BF"/>
                                        <w:sz w:val="36"/>
                                        <w:szCs w:val="36"/>
                                      </w:rPr>
                                    </w:pPr>
                                    <w:r w:rsidRPr="00E67B01">
                                      <w:rPr>
                                        <w:rFonts w:asciiTheme="minorHAnsi" w:hAnsiTheme="minorHAnsi" w:cstheme="minorHAnsi"/>
                                        <w:color w:val="404040" w:themeColor="text1" w:themeTint="BF"/>
                                        <w:sz w:val="36"/>
                                        <w:szCs w:val="36"/>
                                        <w:lang w:val="en-US"/>
                                      </w:rPr>
                                      <w:t>Architecture Handbook</w:t>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C50D7" id="Text Box 22" o:spid="_x0000_s1028" type="#_x0000_t202" style="position:absolute;margin-left:0;margin-top:133.5pt;width:469.75pt;height:6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" filled="f" stroked="f">
                    <v:textbox>
                      <w:txbxContent>
                        <w:p w:rsidR="00576ED6" w:rsidRPr="00E67B01" w:rsidRDefault="00576ED6" w:rsidP="00A42E1E">
                          <w:pPr>
                            <w:spacing w:after="0" w:line="240" w:lineRule="auto"/>
                            <w:jc w:val="right"/>
                            <w:rPr>
                              <w:rFonts w:asciiTheme="minorHAnsi" w:eastAsia="Times New Roman" w:hAnsiTheme="minorHAnsi" w:cs="Arial"/>
                              <w:bCs/>
                              <w:caps/>
                              <w:color w:val="007698" w:themeColor="accent1"/>
                              <w:kern w:val="0"/>
                              <w:sz w:val="64"/>
                              <w:szCs w:val="72"/>
                              <w:lang w:val="en-US"/>
                              <w14:ligatures w14:val="none"/>
                            </w:rPr>
                          </w:pPr>
                          <w:r w:rsidRPr="00E67B01">
                            <w:rPr>
                              <w:rFonts w:asciiTheme="minorHAnsi" w:eastAsia="Times New Roman" w:hAnsiTheme="minorHAnsi" w:cs="Arial"/>
                              <w:bCs/>
                              <w:caps/>
                              <w:color w:val="007698" w:themeColor="accent1"/>
                              <w:kern w:val="0"/>
                              <w:sz w:val="64"/>
                              <w:szCs w:val="72"/>
                              <w:lang w:val="en-US"/>
                              <w14:ligatures w14:val="none"/>
                            </w:rPr>
                            <w:fldChar w:fldCharType="begin"/>
                          </w:r>
                          <w:r w:rsidRPr="00E67B01">
                            <w:rPr>
                              <w:rFonts w:asciiTheme="minorHAnsi" w:eastAsia="Times New Roman" w:hAnsiTheme="minorHAnsi" w:cs="Arial"/>
                              <w:bCs/>
                              <w:caps/>
                              <w:color w:val="007698" w:themeColor="accent1"/>
                              <w:kern w:val="0"/>
                              <w:sz w:val="64"/>
                              <w:szCs w:val="72"/>
                              <w:lang w:val="en-US"/>
                              <w14:ligatures w14:val="none"/>
                            </w:rPr>
                            <w:instrText xml:space="preserve"> DOCPROPERTY  Project  \* MERGEFORMAT </w:instrText>
                          </w:r>
                          <w:r w:rsidRPr="00E67B01">
                            <w:rPr>
                              <w:rFonts w:asciiTheme="minorHAnsi" w:eastAsia="Times New Roman" w:hAnsiTheme="minorHAnsi" w:cs="Arial"/>
                              <w:bCs/>
                              <w:caps/>
                              <w:color w:val="007698" w:themeColor="accent1"/>
                              <w:kern w:val="0"/>
                              <w:sz w:val="64"/>
                              <w:szCs w:val="72"/>
                              <w:lang w:val="en-US"/>
                              <w14:ligatures w14:val="none"/>
                            </w:rPr>
                            <w:fldChar w:fldCharType="separate"/>
                          </w:r>
                          <w:r w:rsidR="00832DD0">
                            <w:rPr>
                              <w:rFonts w:asciiTheme="minorHAnsi" w:eastAsia="Times New Roman" w:hAnsiTheme="minorHAnsi" w:cs="Arial"/>
                              <w:bCs/>
                              <w:caps/>
                              <w:color w:val="007698" w:themeColor="accent1"/>
                              <w:kern w:val="0"/>
                              <w:sz w:val="64"/>
                              <w:szCs w:val="72"/>
                              <w:lang w:val="en-US"/>
                              <w14:ligatures w14:val="none"/>
                            </w:rPr>
                            <w:t>Project-Scorecard</w:t>
                          </w:r>
                          <w:r w:rsidRPr="00E67B01">
                            <w:rPr>
                              <w:rFonts w:asciiTheme="minorHAnsi" w:eastAsia="Times New Roman" w:hAnsiTheme="minorHAnsi" w:cs="Arial"/>
                              <w:bCs/>
                              <w:caps/>
                              <w:color w:val="007698" w:themeColor="accent1"/>
                              <w:kern w:val="0"/>
                              <w:sz w:val="64"/>
                              <w:szCs w:val="72"/>
                              <w:lang w:val="en-US"/>
                              <w14:ligatures w14:val="none"/>
                            </w:rPr>
                            <w:fldChar w:fldCharType="end"/>
                          </w:r>
                        </w:p>
                        <w:sdt>
                          <w:sdtPr>
                            <w:rPr>
                              <w:rFonts w:asciiTheme="minorHAnsi" w:hAnsiTheme="minorHAnsi" w:cstheme="minorHAnsi"/>
                              <w:color w:val="404040" w:themeColor="text1" w:themeTint="BF"/>
                              <w:sz w:val="36"/>
                              <w:szCs w:val="36"/>
                            </w:rPr>
                            <w:alias w:val="Title"/>
                            <w:tag w:val=""/>
                            <w:id w:val="616414888"/>
                            <w:dataBinding w:prefixMappings="xmlns:ns0='http://purl.org/dc/elements/1.1/' xmlns:ns1='http://schemas.openxmlformats.org/package/2006/metadata/core-properties' " w:xpath="/ns1:coreProperties[1]/ns0:title[1]" w:storeItemID="{6C3C8BC8-F283-45AE-878A-BAB7291924A1}"/>
                            <w:text/>
                          </w:sdtPr>
                          <w:sdtContent>
                            <w:p w:rsidR="00576ED6" w:rsidRPr="00E67B01" w:rsidRDefault="00576ED6" w:rsidP="00A42E1E">
                              <w:pPr>
                                <w:jc w:val="right"/>
                                <w:rPr>
                                  <w:rFonts w:asciiTheme="minorHAnsi" w:hAnsiTheme="minorHAnsi" w:cstheme="minorHAnsi"/>
                                  <w:color w:val="404040" w:themeColor="text1" w:themeTint="BF"/>
                                  <w:sz w:val="36"/>
                                  <w:szCs w:val="36"/>
                                </w:rPr>
                              </w:pPr>
                              <w:r w:rsidRPr="00E67B01">
                                <w:rPr>
                                  <w:rFonts w:asciiTheme="minorHAnsi" w:hAnsiTheme="minorHAnsi" w:cstheme="minorHAnsi"/>
                                  <w:color w:val="404040" w:themeColor="text1" w:themeTint="BF"/>
                                  <w:sz w:val="36"/>
                                  <w:szCs w:val="36"/>
                                  <w:lang w:val="en-US"/>
                                </w:rPr>
                                <w:t>Architecture Handbook</w:t>
                              </w:r>
                            </w:p>
                          </w:sdtContent>
                        </w:sdt>
                      </w:txbxContent>
                    </v:textbox>
                    <w10:wrap anchorx="margin"/>
                  </v:shape>
                </w:pict>
              </mc:Fallback>
            </mc:AlternateContent>
          </w:r>
          <w:r w:rsidR="00D97D6E">
            <w:br w:type="page"/>
          </w:r>
        </w:p>
      </w:sdtContent>
    </w:sdt>
    <w:p w:rsidR="0024148A" w:rsidRDefault="0024148A" w:rsidP="0024148A">
      <w:pPr>
        <w:pStyle w:val="Heading0"/>
      </w:pPr>
      <w:r>
        <w:lastRenderedPageBreak/>
        <w:t>Project Identification</w:t>
      </w:r>
    </w:p>
    <w:p w:rsidR="005B2E7C" w:rsidRDefault="005B2E7C" w:rsidP="005B2E7C">
      <w:pPr>
        <w:pStyle w:val="Instructions"/>
      </w:pPr>
      <w:r>
        <w:t xml:space="preserve">Adjust the </w:t>
      </w:r>
      <w:hyperlink r:id="rId11" w:history="1">
        <w:r w:rsidR="008A5E14" w:rsidRPr="008A5E14">
          <w:rPr>
            <w:rStyle w:val="Hyperlink"/>
          </w:rPr>
          <w:t xml:space="preserve">custom </w:t>
        </w:r>
        <w:r w:rsidRPr="008A5E14">
          <w:rPr>
            <w:rStyle w:val="Hyperlink"/>
          </w:rPr>
          <w:t>document properties</w:t>
        </w:r>
      </w:hyperlink>
      <w:r>
        <w:t xml:space="preserve"> to allow information like the project name to be auto-filled throughout the document.</w:t>
      </w:r>
    </w:p>
    <w:p w:rsidR="005B2E7C" w:rsidRPr="005B2E7C" w:rsidRDefault="005B2E7C" w:rsidP="005B2E7C"/>
    <w:p w:rsidR="0021678B" w:rsidRPr="00A045CE" w:rsidRDefault="0021678B" w:rsidP="00A045CE">
      <w:pPr>
        <w:pStyle w:val="Caption"/>
      </w:pPr>
      <w:bookmarkStart w:id="0" w:name="_Toc8916693"/>
      <w:r w:rsidRPr="00A045CE">
        <w:t xml:space="preserve">Table </w:t>
      </w:r>
      <w:r w:rsidR="00647116">
        <w:fldChar w:fldCharType="begin"/>
      </w:r>
      <w:r w:rsidR="00647116">
        <w:instrText xml:space="preserve"> SEQ Table \* ARABIC </w:instrText>
      </w:r>
      <w:r w:rsidR="00647116">
        <w:fldChar w:fldCharType="separate"/>
      </w:r>
      <w:r w:rsidR="00576ED6">
        <w:rPr>
          <w:noProof/>
        </w:rPr>
        <w:t>1</w:t>
      </w:r>
      <w:r w:rsidR="00647116">
        <w:rPr>
          <w:noProof/>
        </w:rPr>
        <w:fldChar w:fldCharType="end"/>
      </w:r>
      <w:r w:rsidR="00A045CE" w:rsidRPr="00A045CE">
        <w:t>:</w:t>
      </w:r>
      <w:r w:rsidRPr="00A045CE">
        <w:t xml:space="preserve"> Project </w:t>
      </w:r>
      <w:r w:rsidR="0024148A">
        <w:t>Identification</w:t>
      </w:r>
      <w:bookmarkEnd w:id="0"/>
    </w:p>
    <w:tbl>
      <w:tblPr>
        <w:tblStyle w:val="TEKBandedHeadings"/>
        <w:tblW w:w="0" w:type="auto"/>
        <w:tblLook w:val="0400" w:firstRow="0" w:lastRow="0" w:firstColumn="0" w:lastColumn="0" w:noHBand="0" w:noVBand="1"/>
      </w:tblPr>
      <w:tblGrid>
        <w:gridCol w:w="4675"/>
        <w:gridCol w:w="4675"/>
      </w:tblGrid>
      <w:tr w:rsidR="00540866" w:rsidRPr="00E20AFB" w:rsidTr="00E20AFB">
        <w:trPr>
          <w:cnfStyle w:val="000000100000" w:firstRow="0" w:lastRow="0" w:firstColumn="0" w:lastColumn="0" w:oddVBand="0" w:evenVBand="0" w:oddHBand="1" w:evenHBand="0" w:firstRowFirstColumn="0" w:firstRowLastColumn="0" w:lastRowFirstColumn="0" w:lastRowLastColumn="0"/>
        </w:trPr>
        <w:tc>
          <w:tcPr>
            <w:tcW w:w="4788" w:type="dxa"/>
          </w:tcPr>
          <w:p w:rsidR="00540866" w:rsidRPr="00E20AFB" w:rsidRDefault="00540866" w:rsidP="00540866">
            <w:r w:rsidRPr="00E20AFB">
              <w:t>Project Name</w:t>
            </w:r>
          </w:p>
        </w:tc>
        <w:tc>
          <w:tcPr>
            <w:tcW w:w="4788" w:type="dxa"/>
          </w:tcPr>
          <w:p w:rsidR="00540866" w:rsidRPr="00E20AFB" w:rsidRDefault="00540866" w:rsidP="00540866">
            <w:r w:rsidRPr="00E20AFB">
              <w:t>Project Number</w:t>
            </w:r>
          </w:p>
        </w:tc>
      </w:tr>
      <w:tr w:rsidR="00540866" w:rsidRPr="00E20AFB" w:rsidTr="00E20AFB">
        <w:tc>
          <w:tcPr>
            <w:tcW w:w="4788" w:type="dxa"/>
          </w:tcPr>
          <w:p w:rsidR="00540866" w:rsidRPr="00E20AFB" w:rsidRDefault="00576ED6" w:rsidP="00540866">
            <w:fldSimple w:instr=" DOCPROPERTY  Project  \* MERGEFORMAT ">
              <w:r>
                <w:t>&lt;Project Name&gt;</w:t>
              </w:r>
            </w:fldSimple>
          </w:p>
        </w:tc>
        <w:tc>
          <w:tcPr>
            <w:tcW w:w="4788" w:type="dxa"/>
          </w:tcPr>
          <w:p w:rsidR="00540866" w:rsidRPr="00E20AFB" w:rsidRDefault="00576ED6" w:rsidP="00540866">
            <w:fldSimple w:instr=" DOCPROPERTY  ProjectNum  \* MERGEFORMAT ">
              <w:r>
                <w:t>&lt;Project Number&gt;</w:t>
              </w:r>
            </w:fldSimple>
          </w:p>
        </w:tc>
      </w:tr>
      <w:tr w:rsidR="00540866" w:rsidRPr="00E20AFB" w:rsidTr="00E20AFB">
        <w:trPr>
          <w:cnfStyle w:val="000000100000" w:firstRow="0" w:lastRow="0" w:firstColumn="0" w:lastColumn="0" w:oddVBand="0" w:evenVBand="0" w:oddHBand="1" w:evenHBand="0" w:firstRowFirstColumn="0" w:firstRowLastColumn="0" w:lastRowFirstColumn="0" w:lastRowLastColumn="0"/>
        </w:trPr>
        <w:tc>
          <w:tcPr>
            <w:tcW w:w="4788" w:type="dxa"/>
          </w:tcPr>
          <w:p w:rsidR="00540866" w:rsidRPr="00E20AFB" w:rsidRDefault="00540866" w:rsidP="00540866">
            <w:r w:rsidRPr="00E20AFB">
              <w:t>Project Manager</w:t>
            </w:r>
          </w:p>
        </w:tc>
        <w:tc>
          <w:tcPr>
            <w:tcW w:w="4788" w:type="dxa"/>
          </w:tcPr>
          <w:p w:rsidR="00540866" w:rsidRPr="00E20AFB" w:rsidRDefault="00540866" w:rsidP="00540866">
            <w:r w:rsidRPr="00E20AFB">
              <w:t>Project Sponsor</w:t>
            </w:r>
          </w:p>
        </w:tc>
      </w:tr>
      <w:tr w:rsidR="00540866" w:rsidRPr="00E20AFB" w:rsidTr="00E20AFB">
        <w:tc>
          <w:tcPr>
            <w:tcW w:w="4788" w:type="dxa"/>
          </w:tcPr>
          <w:p w:rsidR="00540866" w:rsidRPr="00E20AFB" w:rsidRDefault="00540866" w:rsidP="00540866"/>
        </w:tc>
        <w:tc>
          <w:tcPr>
            <w:tcW w:w="4788" w:type="dxa"/>
          </w:tcPr>
          <w:p w:rsidR="00540866" w:rsidRPr="00E20AFB" w:rsidRDefault="00540866" w:rsidP="00540866">
            <w:pPr>
              <w:rPr>
                <w:bCs/>
                <w:iCs/>
              </w:rPr>
            </w:pPr>
          </w:p>
        </w:tc>
      </w:tr>
      <w:tr w:rsidR="00540866" w:rsidRPr="00E20AFB" w:rsidTr="00E20AFB">
        <w:trPr>
          <w:cnfStyle w:val="000000100000" w:firstRow="0" w:lastRow="0" w:firstColumn="0" w:lastColumn="0" w:oddVBand="0" w:evenVBand="0" w:oddHBand="1" w:evenHBand="0" w:firstRowFirstColumn="0" w:firstRowLastColumn="0" w:lastRowFirstColumn="0" w:lastRowLastColumn="0"/>
        </w:trPr>
        <w:tc>
          <w:tcPr>
            <w:tcW w:w="4788" w:type="dxa"/>
          </w:tcPr>
          <w:p w:rsidR="00540866" w:rsidRPr="00E20AFB" w:rsidRDefault="00540866" w:rsidP="00540866">
            <w:r w:rsidRPr="00E20AFB">
              <w:t>Contact Information</w:t>
            </w:r>
          </w:p>
        </w:tc>
        <w:tc>
          <w:tcPr>
            <w:tcW w:w="4788" w:type="dxa"/>
          </w:tcPr>
          <w:p w:rsidR="00540866" w:rsidRPr="00E20AFB" w:rsidRDefault="00540866" w:rsidP="00540866">
            <w:r w:rsidRPr="00E20AFB">
              <w:t>Contact Information</w:t>
            </w:r>
          </w:p>
        </w:tc>
      </w:tr>
      <w:tr w:rsidR="00540866" w:rsidRPr="00E20AFB" w:rsidTr="00E20AFB">
        <w:tc>
          <w:tcPr>
            <w:tcW w:w="4788" w:type="dxa"/>
          </w:tcPr>
          <w:p w:rsidR="00540866" w:rsidRPr="00E20AFB" w:rsidRDefault="00540866" w:rsidP="00540866"/>
        </w:tc>
        <w:tc>
          <w:tcPr>
            <w:tcW w:w="4788" w:type="dxa"/>
          </w:tcPr>
          <w:p w:rsidR="00540866" w:rsidRPr="00E20AFB" w:rsidRDefault="00540866" w:rsidP="00975FE0">
            <w:pPr>
              <w:keepNext/>
              <w:rPr>
                <w:bCs/>
                <w:iCs/>
              </w:rPr>
            </w:pPr>
          </w:p>
        </w:tc>
      </w:tr>
    </w:tbl>
    <w:p w:rsidR="00194AD2" w:rsidRPr="00050877" w:rsidRDefault="00194AD2" w:rsidP="00050877">
      <w:pPr>
        <w:pStyle w:val="Heading0"/>
      </w:pPr>
      <w:r w:rsidRPr="00050877">
        <w:t>Approvals</w:t>
      </w:r>
    </w:p>
    <w:p w:rsidR="0021678B" w:rsidRPr="00A045CE" w:rsidRDefault="0021678B" w:rsidP="00A045CE">
      <w:pPr>
        <w:pStyle w:val="Caption"/>
      </w:pPr>
      <w:bookmarkStart w:id="1" w:name="_Toc8916694"/>
      <w:r w:rsidRPr="00A045CE">
        <w:t xml:space="preserve">Table </w:t>
      </w:r>
      <w:r w:rsidR="00647116">
        <w:fldChar w:fldCharType="begin"/>
      </w:r>
      <w:r w:rsidR="00647116">
        <w:instrText xml:space="preserve"> SEQ Table \* ARABIC </w:instrText>
      </w:r>
      <w:r w:rsidR="00647116">
        <w:fldChar w:fldCharType="separate"/>
      </w:r>
      <w:r w:rsidR="00576ED6">
        <w:rPr>
          <w:noProof/>
        </w:rPr>
        <w:t>2</w:t>
      </w:r>
      <w:r w:rsidR="00647116">
        <w:rPr>
          <w:noProof/>
        </w:rPr>
        <w:fldChar w:fldCharType="end"/>
      </w:r>
      <w:r w:rsidR="00832DA8">
        <w:t>:</w:t>
      </w:r>
      <w:r w:rsidR="00137289">
        <w:t xml:space="preserve"> </w:t>
      </w:r>
      <w:r w:rsidRPr="00A045CE">
        <w:t>Approvals</w:t>
      </w:r>
      <w:bookmarkEnd w:id="1"/>
    </w:p>
    <w:tbl>
      <w:tblPr>
        <w:tblStyle w:val="TEKTable"/>
        <w:tblW w:w="9558" w:type="dxa"/>
        <w:tblLook w:val="0600" w:firstRow="0" w:lastRow="0" w:firstColumn="0" w:lastColumn="0" w:noHBand="1" w:noVBand="1"/>
      </w:tblPr>
      <w:tblGrid>
        <w:gridCol w:w="3798"/>
        <w:gridCol w:w="3746"/>
        <w:gridCol w:w="816"/>
        <w:gridCol w:w="1198"/>
      </w:tblGrid>
      <w:tr w:rsidR="00050877" w:rsidRPr="00050877" w:rsidTr="00050877">
        <w:tc>
          <w:tcPr>
            <w:tcW w:w="3798" w:type="dxa"/>
            <w:shd w:val="clear" w:color="auto" w:fill="C1C1C1" w:themeFill="accent3" w:themeFillTint="66"/>
          </w:tcPr>
          <w:p w:rsidR="00DC1FF1" w:rsidRPr="00050877" w:rsidRDefault="00DC1FF1" w:rsidP="00C9692E">
            <w:pPr>
              <w:rPr>
                <w:b/>
                <w:color w:val="4C4C4C" w:themeColor="accent3" w:themeShade="BF"/>
                <w:szCs w:val="20"/>
              </w:rPr>
            </w:pPr>
            <w:r w:rsidRPr="00050877">
              <w:rPr>
                <w:b/>
                <w:color w:val="4C4C4C" w:themeColor="accent3" w:themeShade="BF"/>
                <w:szCs w:val="20"/>
              </w:rPr>
              <w:t xml:space="preserve">Client </w:t>
            </w:r>
            <w:r w:rsidR="00C9692E" w:rsidRPr="00050877">
              <w:rPr>
                <w:b/>
                <w:color w:val="4C4C4C" w:themeColor="accent3" w:themeShade="BF"/>
                <w:szCs w:val="20"/>
              </w:rPr>
              <w:t>Technical Sponsor</w:t>
            </w:r>
            <w:r w:rsidRPr="00050877">
              <w:rPr>
                <w:b/>
                <w:color w:val="4C4C4C" w:themeColor="accent3" w:themeShade="BF"/>
                <w:szCs w:val="20"/>
              </w:rPr>
              <w:t>:</w:t>
            </w:r>
          </w:p>
        </w:tc>
        <w:tc>
          <w:tcPr>
            <w:tcW w:w="3746" w:type="dxa"/>
          </w:tcPr>
          <w:p w:rsidR="00DC1FF1" w:rsidRPr="00050877" w:rsidRDefault="00DC1FF1" w:rsidP="00DC1FF1">
            <w:pPr>
              <w:rPr>
                <w:color w:val="4C4C4C" w:themeColor="accent3" w:themeShade="BF"/>
                <w:szCs w:val="20"/>
              </w:rPr>
            </w:pPr>
          </w:p>
        </w:tc>
        <w:tc>
          <w:tcPr>
            <w:tcW w:w="816" w:type="dxa"/>
            <w:shd w:val="clear" w:color="auto" w:fill="C1C1C1" w:themeFill="accent3" w:themeFillTint="66"/>
          </w:tcPr>
          <w:p w:rsidR="00DC1FF1" w:rsidRPr="00050877" w:rsidRDefault="00DC1FF1" w:rsidP="00DC1FF1">
            <w:pPr>
              <w:rPr>
                <w:b/>
                <w:color w:val="4C4C4C" w:themeColor="accent3" w:themeShade="BF"/>
                <w:szCs w:val="20"/>
              </w:rPr>
            </w:pPr>
            <w:r w:rsidRPr="00050877">
              <w:rPr>
                <w:b/>
                <w:color w:val="4C4C4C" w:themeColor="accent3" w:themeShade="BF"/>
                <w:szCs w:val="20"/>
              </w:rPr>
              <w:t>Date:</w:t>
            </w:r>
          </w:p>
        </w:tc>
        <w:tc>
          <w:tcPr>
            <w:tcW w:w="1198" w:type="dxa"/>
          </w:tcPr>
          <w:p w:rsidR="00DC1FF1" w:rsidRPr="00050877" w:rsidRDefault="00DC1FF1" w:rsidP="00DC1FF1">
            <w:pPr>
              <w:rPr>
                <w:color w:val="4C4C4C" w:themeColor="accent3" w:themeShade="BF"/>
                <w:szCs w:val="20"/>
              </w:rPr>
            </w:pPr>
          </w:p>
        </w:tc>
      </w:tr>
      <w:tr w:rsidR="00050877" w:rsidRPr="00050877" w:rsidTr="00050877">
        <w:tc>
          <w:tcPr>
            <w:tcW w:w="3798" w:type="dxa"/>
            <w:shd w:val="clear" w:color="auto" w:fill="C1C1C1" w:themeFill="accent3" w:themeFillTint="66"/>
          </w:tcPr>
          <w:p w:rsidR="00DC1FF1" w:rsidRPr="00050877" w:rsidRDefault="00C9692E" w:rsidP="00DC1FF1">
            <w:pPr>
              <w:rPr>
                <w:b/>
                <w:color w:val="4C4C4C" w:themeColor="accent3" w:themeShade="BF"/>
                <w:szCs w:val="20"/>
              </w:rPr>
            </w:pPr>
            <w:proofErr w:type="spellStart"/>
            <w:r w:rsidRPr="00050877">
              <w:rPr>
                <w:b/>
                <w:color w:val="4C4C4C" w:themeColor="accent3" w:themeShade="BF"/>
                <w:szCs w:val="20"/>
              </w:rPr>
              <w:t>TEKsystems</w:t>
            </w:r>
            <w:proofErr w:type="spellEnd"/>
            <w:r w:rsidRPr="00050877">
              <w:rPr>
                <w:b/>
                <w:color w:val="4C4C4C" w:themeColor="accent3" w:themeShade="BF"/>
                <w:szCs w:val="20"/>
              </w:rPr>
              <w:t xml:space="preserve"> Architecture Owner:</w:t>
            </w:r>
          </w:p>
        </w:tc>
        <w:tc>
          <w:tcPr>
            <w:tcW w:w="3746" w:type="dxa"/>
          </w:tcPr>
          <w:p w:rsidR="00DC1FF1" w:rsidRPr="00050877" w:rsidRDefault="00576ED6" w:rsidP="00DC1FF1">
            <w:pPr>
              <w:rPr>
                <w:color w:val="4C4C4C" w:themeColor="accent3" w:themeShade="BF"/>
                <w:szCs w:val="20"/>
              </w:rPr>
            </w:pPr>
            <w:r>
              <w:rPr>
                <w:color w:val="4C4C4C" w:themeColor="accent3" w:themeShade="BF"/>
                <w:szCs w:val="20"/>
              </w:rPr>
              <w:t xml:space="preserve">Dharani </w:t>
            </w:r>
            <w:proofErr w:type="spellStart"/>
            <w:r>
              <w:rPr>
                <w:color w:val="4C4C4C" w:themeColor="accent3" w:themeShade="BF"/>
                <w:szCs w:val="20"/>
              </w:rPr>
              <w:t>Dhara</w:t>
            </w:r>
            <w:proofErr w:type="spellEnd"/>
            <w:r>
              <w:rPr>
                <w:color w:val="4C4C4C" w:themeColor="accent3" w:themeShade="BF"/>
                <w:szCs w:val="20"/>
              </w:rPr>
              <w:t xml:space="preserve"> Mishra</w:t>
            </w:r>
          </w:p>
        </w:tc>
        <w:tc>
          <w:tcPr>
            <w:tcW w:w="816" w:type="dxa"/>
            <w:shd w:val="clear" w:color="auto" w:fill="C1C1C1" w:themeFill="accent3" w:themeFillTint="66"/>
          </w:tcPr>
          <w:p w:rsidR="00DC1FF1" w:rsidRPr="00050877" w:rsidRDefault="00DC1FF1" w:rsidP="00DC1FF1">
            <w:pPr>
              <w:rPr>
                <w:b/>
                <w:color w:val="4C4C4C" w:themeColor="accent3" w:themeShade="BF"/>
                <w:szCs w:val="20"/>
              </w:rPr>
            </w:pPr>
            <w:r w:rsidRPr="00050877">
              <w:rPr>
                <w:b/>
                <w:color w:val="4C4C4C" w:themeColor="accent3" w:themeShade="BF"/>
                <w:szCs w:val="20"/>
              </w:rPr>
              <w:t>Date:</w:t>
            </w:r>
          </w:p>
        </w:tc>
        <w:tc>
          <w:tcPr>
            <w:tcW w:w="1198" w:type="dxa"/>
          </w:tcPr>
          <w:p w:rsidR="00DC1FF1" w:rsidRPr="00050877" w:rsidRDefault="00DC1FF1" w:rsidP="00975FE0">
            <w:pPr>
              <w:keepNext/>
              <w:rPr>
                <w:color w:val="4C4C4C" w:themeColor="accent3" w:themeShade="BF"/>
                <w:szCs w:val="20"/>
              </w:rPr>
            </w:pPr>
          </w:p>
        </w:tc>
      </w:tr>
    </w:tbl>
    <w:p w:rsidR="0021678B" w:rsidRPr="00050877" w:rsidRDefault="00194AD2" w:rsidP="00050877">
      <w:pPr>
        <w:pStyle w:val="Heading0"/>
      </w:pPr>
      <w:r w:rsidRPr="00050877">
        <w:t>Revision History</w:t>
      </w:r>
    </w:p>
    <w:p w:rsidR="00A045CE" w:rsidRPr="00A045CE" w:rsidRDefault="00A045CE" w:rsidP="00A045CE">
      <w:pPr>
        <w:pStyle w:val="Caption"/>
      </w:pPr>
      <w:bookmarkStart w:id="2" w:name="_Toc8916695"/>
      <w:r w:rsidRPr="00A045CE">
        <w:t xml:space="preserve">Table </w:t>
      </w:r>
      <w:r w:rsidR="00647116">
        <w:fldChar w:fldCharType="begin"/>
      </w:r>
      <w:r w:rsidR="00647116">
        <w:instrText xml:space="preserve"> SEQ Table \* ARABIC </w:instrText>
      </w:r>
      <w:r w:rsidR="00647116">
        <w:fldChar w:fldCharType="separate"/>
      </w:r>
      <w:r w:rsidR="00576ED6">
        <w:rPr>
          <w:noProof/>
        </w:rPr>
        <w:t>3</w:t>
      </w:r>
      <w:r w:rsidR="00647116">
        <w:rPr>
          <w:noProof/>
        </w:rPr>
        <w:fldChar w:fldCharType="end"/>
      </w:r>
      <w:r w:rsidRPr="00A045CE">
        <w:t>: Revision History</w:t>
      </w:r>
      <w:bookmarkEnd w:id="2"/>
    </w:p>
    <w:tbl>
      <w:tblPr>
        <w:tblStyle w:val="TEKTable"/>
        <w:tblW w:w="9558" w:type="dxa"/>
        <w:tblLayout w:type="fixed"/>
        <w:tblLook w:val="04A0" w:firstRow="1" w:lastRow="0" w:firstColumn="1" w:lastColumn="0" w:noHBand="0" w:noVBand="1"/>
      </w:tblPr>
      <w:tblGrid>
        <w:gridCol w:w="1098"/>
        <w:gridCol w:w="1080"/>
        <w:gridCol w:w="5107"/>
        <w:gridCol w:w="2273"/>
      </w:tblGrid>
      <w:tr w:rsidR="00194AD2" w:rsidTr="00D87DD1">
        <w:trPr>
          <w:cnfStyle w:val="100000000000" w:firstRow="1" w:lastRow="0" w:firstColumn="0" w:lastColumn="0" w:oddVBand="0" w:evenVBand="0" w:oddHBand="0" w:evenHBand="0" w:firstRowFirstColumn="0" w:firstRowLastColumn="0" w:lastRowFirstColumn="0" w:lastRowLastColumn="0"/>
        </w:trPr>
        <w:tc>
          <w:tcPr>
            <w:tcW w:w="1098" w:type="dxa"/>
          </w:tcPr>
          <w:p w:rsidR="00194AD2" w:rsidRDefault="00194AD2" w:rsidP="009410E6">
            <w:r>
              <w:t>Date</w:t>
            </w:r>
          </w:p>
        </w:tc>
        <w:tc>
          <w:tcPr>
            <w:tcW w:w="1080" w:type="dxa"/>
          </w:tcPr>
          <w:p w:rsidR="00194AD2" w:rsidRDefault="00194AD2" w:rsidP="009410E6">
            <w:r>
              <w:t>Version</w:t>
            </w:r>
          </w:p>
        </w:tc>
        <w:tc>
          <w:tcPr>
            <w:tcW w:w="5107" w:type="dxa"/>
          </w:tcPr>
          <w:p w:rsidR="00194AD2" w:rsidRDefault="00194AD2" w:rsidP="009410E6">
            <w:r>
              <w:t>Reason for Change</w:t>
            </w:r>
          </w:p>
        </w:tc>
        <w:tc>
          <w:tcPr>
            <w:tcW w:w="2273" w:type="dxa"/>
          </w:tcPr>
          <w:p w:rsidR="00194AD2" w:rsidRDefault="00194AD2" w:rsidP="009410E6">
            <w:r>
              <w:t>Author</w:t>
            </w:r>
          </w:p>
        </w:tc>
      </w:tr>
      <w:tr w:rsidR="00194AD2" w:rsidTr="00D87DD1">
        <w:tc>
          <w:tcPr>
            <w:tcW w:w="1098" w:type="dxa"/>
          </w:tcPr>
          <w:p w:rsidR="00194AD2" w:rsidRPr="00DC1FF1" w:rsidRDefault="00194AD2" w:rsidP="009410E6"/>
        </w:tc>
        <w:tc>
          <w:tcPr>
            <w:tcW w:w="1080" w:type="dxa"/>
          </w:tcPr>
          <w:p w:rsidR="00194AD2" w:rsidRPr="00DC1FF1" w:rsidRDefault="00576ED6" w:rsidP="009410E6">
            <w:r>
              <w:t>0.1</w:t>
            </w:r>
          </w:p>
        </w:tc>
        <w:tc>
          <w:tcPr>
            <w:tcW w:w="5107" w:type="dxa"/>
          </w:tcPr>
          <w:p w:rsidR="00194AD2" w:rsidRPr="00DC1FF1" w:rsidRDefault="00BF2289" w:rsidP="009410E6">
            <w:r>
              <w:t>Initial Draft</w:t>
            </w:r>
          </w:p>
        </w:tc>
        <w:tc>
          <w:tcPr>
            <w:tcW w:w="2273" w:type="dxa"/>
          </w:tcPr>
          <w:p w:rsidR="00194AD2" w:rsidRPr="00DC1FF1" w:rsidRDefault="00D87DD1" w:rsidP="009410E6">
            <w:r>
              <w:t xml:space="preserve">Dharani </w:t>
            </w:r>
            <w:proofErr w:type="spellStart"/>
            <w:r>
              <w:t>Dhara</w:t>
            </w:r>
            <w:proofErr w:type="spellEnd"/>
            <w:r>
              <w:t xml:space="preserve"> Mishra</w:t>
            </w:r>
          </w:p>
        </w:tc>
      </w:tr>
      <w:tr w:rsidR="00194AD2" w:rsidTr="00D87DD1">
        <w:tc>
          <w:tcPr>
            <w:tcW w:w="1098" w:type="dxa"/>
          </w:tcPr>
          <w:p w:rsidR="00194AD2" w:rsidRPr="00DC1FF1" w:rsidRDefault="00194AD2" w:rsidP="009410E6"/>
        </w:tc>
        <w:tc>
          <w:tcPr>
            <w:tcW w:w="1080" w:type="dxa"/>
          </w:tcPr>
          <w:p w:rsidR="00194AD2" w:rsidRPr="00DC1FF1" w:rsidRDefault="00194AD2" w:rsidP="009410E6"/>
        </w:tc>
        <w:tc>
          <w:tcPr>
            <w:tcW w:w="5107" w:type="dxa"/>
          </w:tcPr>
          <w:p w:rsidR="00194AD2" w:rsidRPr="00DC1FF1" w:rsidRDefault="00194AD2" w:rsidP="009410E6"/>
        </w:tc>
        <w:tc>
          <w:tcPr>
            <w:tcW w:w="2273" w:type="dxa"/>
          </w:tcPr>
          <w:p w:rsidR="00194AD2" w:rsidRPr="00DC1FF1" w:rsidRDefault="00194AD2" w:rsidP="009410E6"/>
        </w:tc>
      </w:tr>
      <w:tr w:rsidR="00194AD2" w:rsidTr="00D87DD1">
        <w:tc>
          <w:tcPr>
            <w:tcW w:w="1098" w:type="dxa"/>
          </w:tcPr>
          <w:p w:rsidR="00194AD2" w:rsidRPr="00DC1FF1" w:rsidRDefault="00194AD2" w:rsidP="009410E6"/>
        </w:tc>
        <w:tc>
          <w:tcPr>
            <w:tcW w:w="1080" w:type="dxa"/>
          </w:tcPr>
          <w:p w:rsidR="00194AD2" w:rsidRPr="00DC1FF1" w:rsidRDefault="00194AD2" w:rsidP="009410E6"/>
        </w:tc>
        <w:tc>
          <w:tcPr>
            <w:tcW w:w="5107" w:type="dxa"/>
          </w:tcPr>
          <w:p w:rsidR="00194AD2" w:rsidRPr="00DC1FF1" w:rsidRDefault="00194AD2" w:rsidP="009410E6"/>
        </w:tc>
        <w:tc>
          <w:tcPr>
            <w:tcW w:w="2273" w:type="dxa"/>
          </w:tcPr>
          <w:p w:rsidR="00194AD2" w:rsidRPr="00DC1FF1" w:rsidRDefault="00194AD2" w:rsidP="009410E6"/>
        </w:tc>
      </w:tr>
      <w:tr w:rsidR="00194AD2" w:rsidTr="00D87DD1">
        <w:tc>
          <w:tcPr>
            <w:tcW w:w="1098" w:type="dxa"/>
          </w:tcPr>
          <w:p w:rsidR="00194AD2" w:rsidRPr="00DC1FF1" w:rsidRDefault="00194AD2" w:rsidP="009410E6"/>
        </w:tc>
        <w:tc>
          <w:tcPr>
            <w:tcW w:w="1080" w:type="dxa"/>
          </w:tcPr>
          <w:p w:rsidR="00194AD2" w:rsidRPr="00DC1FF1" w:rsidRDefault="00194AD2" w:rsidP="009410E6"/>
        </w:tc>
        <w:tc>
          <w:tcPr>
            <w:tcW w:w="5107" w:type="dxa"/>
          </w:tcPr>
          <w:p w:rsidR="00194AD2" w:rsidRPr="00DC1FF1" w:rsidRDefault="00194AD2" w:rsidP="009410E6"/>
        </w:tc>
        <w:tc>
          <w:tcPr>
            <w:tcW w:w="2273" w:type="dxa"/>
          </w:tcPr>
          <w:p w:rsidR="00194AD2" w:rsidRPr="00DC1FF1" w:rsidRDefault="00194AD2" w:rsidP="009410E6"/>
        </w:tc>
      </w:tr>
    </w:tbl>
    <w:p w:rsidR="00137DF1" w:rsidRDefault="00137DF1" w:rsidP="00137DF1">
      <w:pPr>
        <w:rPr>
          <w:rFonts w:eastAsiaTheme="majorEastAsia" w:cstheme="majorBidi"/>
          <w:b/>
          <w:color w:val="002060"/>
          <w:sz w:val="28"/>
          <w:szCs w:val="32"/>
        </w:rPr>
      </w:pPr>
      <w:r>
        <w:br w:type="page"/>
      </w:r>
    </w:p>
    <w:p w:rsidR="00A715CE" w:rsidRPr="00050877" w:rsidRDefault="00A715CE" w:rsidP="00050877">
      <w:pPr>
        <w:pStyle w:val="Heading0"/>
      </w:pPr>
      <w:r w:rsidRPr="00050877">
        <w:lastRenderedPageBreak/>
        <w:t>Table of Contents</w:t>
      </w:r>
    </w:p>
    <w:p w:rsidR="00FE0BB6" w:rsidRDefault="00176EB4">
      <w:pPr>
        <w:pStyle w:val="TOC2"/>
        <w:rPr>
          <w:rFonts w:asciiTheme="minorHAnsi" w:eastAsiaTheme="minorEastAsia" w:hAnsiTheme="minorHAnsi"/>
          <w:noProof/>
          <w:color w:val="auto"/>
          <w:kern w:val="0"/>
          <w:lang w:val="en-CA" w:eastAsia="en-CA"/>
          <w14:ligatures w14:val="none"/>
        </w:rPr>
      </w:pPr>
      <w:r>
        <w:rPr>
          <w:noProof/>
        </w:rPr>
        <w:fldChar w:fldCharType="begin"/>
      </w:r>
      <w:r>
        <w:instrText xml:space="preserve"> TOC \h \z \t "Heading 1,2,Heading 2,3,Heading 3,4,Title,1" </w:instrText>
      </w:r>
      <w:r>
        <w:rPr>
          <w:noProof/>
        </w:rPr>
        <w:fldChar w:fldCharType="separate"/>
      </w:r>
      <w:hyperlink w:anchor="_Toc8916632" w:history="1">
        <w:r w:rsidR="00FE0BB6" w:rsidRPr="00B629AA">
          <w:rPr>
            <w:rStyle w:val="Hyperlink"/>
            <w:noProof/>
          </w:rPr>
          <w:t>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Introduction</w:t>
        </w:r>
        <w:r w:rsidR="00FE0BB6">
          <w:rPr>
            <w:noProof/>
            <w:webHidden/>
          </w:rPr>
          <w:tab/>
        </w:r>
        <w:r w:rsidR="00FE0BB6">
          <w:rPr>
            <w:noProof/>
            <w:webHidden/>
          </w:rPr>
          <w:fldChar w:fldCharType="begin"/>
        </w:r>
        <w:r w:rsidR="00FE0BB6">
          <w:rPr>
            <w:noProof/>
            <w:webHidden/>
          </w:rPr>
          <w:instrText xml:space="preserve"> PAGEREF _Toc8916632 \h </w:instrText>
        </w:r>
        <w:r w:rsidR="00FE0BB6">
          <w:rPr>
            <w:noProof/>
            <w:webHidden/>
          </w:rPr>
        </w:r>
        <w:r w:rsidR="00FE0BB6">
          <w:rPr>
            <w:noProof/>
            <w:webHidden/>
          </w:rPr>
          <w:fldChar w:fldCharType="separate"/>
        </w:r>
        <w:r w:rsidR="00576ED6">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33" w:history="1">
        <w:r w:rsidR="00FE0BB6" w:rsidRPr="00B629AA">
          <w:rPr>
            <w:rStyle w:val="Hyperlink"/>
            <w:noProof/>
          </w:rPr>
          <w:t>1.1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Document Purpose and Scope</w:t>
        </w:r>
        <w:r w:rsidR="00FE0BB6">
          <w:rPr>
            <w:noProof/>
            <w:webHidden/>
          </w:rPr>
          <w:tab/>
        </w:r>
        <w:r w:rsidR="00FE0BB6">
          <w:rPr>
            <w:noProof/>
            <w:webHidden/>
          </w:rPr>
          <w:fldChar w:fldCharType="begin"/>
        </w:r>
        <w:r w:rsidR="00FE0BB6">
          <w:rPr>
            <w:noProof/>
            <w:webHidden/>
          </w:rPr>
          <w:instrText xml:space="preserve"> PAGEREF _Toc8916633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34" w:history="1">
        <w:r w:rsidR="00FE0BB6" w:rsidRPr="00B629AA">
          <w:rPr>
            <w:rStyle w:val="Hyperlink"/>
            <w:noProof/>
          </w:rPr>
          <w:t>1.2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Target Audience</w:t>
        </w:r>
        <w:r w:rsidR="00FE0BB6">
          <w:rPr>
            <w:noProof/>
            <w:webHidden/>
          </w:rPr>
          <w:tab/>
        </w:r>
        <w:r w:rsidR="00FE0BB6">
          <w:rPr>
            <w:noProof/>
            <w:webHidden/>
          </w:rPr>
          <w:fldChar w:fldCharType="begin"/>
        </w:r>
        <w:r w:rsidR="00FE0BB6">
          <w:rPr>
            <w:noProof/>
            <w:webHidden/>
          </w:rPr>
          <w:instrText xml:space="preserve"> PAGEREF _Toc8916634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35" w:history="1">
        <w:r w:rsidR="00FE0BB6" w:rsidRPr="00B629AA">
          <w:rPr>
            <w:rStyle w:val="Hyperlink"/>
            <w:noProof/>
          </w:rPr>
          <w:t>1.3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Glossary</w:t>
        </w:r>
        <w:r w:rsidR="00FE0BB6">
          <w:rPr>
            <w:noProof/>
            <w:webHidden/>
          </w:rPr>
          <w:tab/>
        </w:r>
        <w:r w:rsidR="00FE0BB6">
          <w:rPr>
            <w:noProof/>
            <w:webHidden/>
          </w:rPr>
          <w:fldChar w:fldCharType="begin"/>
        </w:r>
        <w:r w:rsidR="00FE0BB6">
          <w:rPr>
            <w:noProof/>
            <w:webHidden/>
          </w:rPr>
          <w:instrText xml:space="preserve"> PAGEREF _Toc8916635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36" w:history="1">
        <w:r w:rsidR="00FE0BB6" w:rsidRPr="00B629AA">
          <w:rPr>
            <w:rStyle w:val="Hyperlink"/>
            <w:noProof/>
          </w:rPr>
          <w:t>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Architecture Context</w:t>
        </w:r>
        <w:r w:rsidR="00FE0BB6">
          <w:rPr>
            <w:noProof/>
            <w:webHidden/>
          </w:rPr>
          <w:tab/>
        </w:r>
        <w:r w:rsidR="00FE0BB6">
          <w:rPr>
            <w:noProof/>
            <w:webHidden/>
          </w:rPr>
          <w:fldChar w:fldCharType="begin"/>
        </w:r>
        <w:r w:rsidR="00FE0BB6">
          <w:rPr>
            <w:noProof/>
            <w:webHidden/>
          </w:rPr>
          <w:instrText xml:space="preserve"> PAGEREF _Toc8916636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37" w:history="1">
        <w:r w:rsidR="00FE0BB6" w:rsidRPr="00B629AA">
          <w:rPr>
            <w:rStyle w:val="Hyperlink"/>
            <w:noProof/>
          </w:rPr>
          <w:t>2.1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Vision</w:t>
        </w:r>
        <w:r w:rsidR="00FE0BB6">
          <w:rPr>
            <w:noProof/>
            <w:webHidden/>
          </w:rPr>
          <w:tab/>
        </w:r>
        <w:r w:rsidR="00FE0BB6">
          <w:rPr>
            <w:noProof/>
            <w:webHidden/>
          </w:rPr>
          <w:fldChar w:fldCharType="begin"/>
        </w:r>
        <w:r w:rsidR="00FE0BB6">
          <w:rPr>
            <w:noProof/>
            <w:webHidden/>
          </w:rPr>
          <w:instrText xml:space="preserve"> PAGEREF _Toc8916637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38" w:history="1">
        <w:r w:rsidR="00FE0BB6" w:rsidRPr="00B629AA">
          <w:rPr>
            <w:rStyle w:val="Hyperlink"/>
            <w:noProof/>
          </w:rPr>
          <w:t>2.2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Architecture Objectives</w:t>
        </w:r>
        <w:r w:rsidR="00FE0BB6">
          <w:rPr>
            <w:noProof/>
            <w:webHidden/>
          </w:rPr>
          <w:tab/>
        </w:r>
        <w:r w:rsidR="00FE0BB6">
          <w:rPr>
            <w:noProof/>
            <w:webHidden/>
          </w:rPr>
          <w:fldChar w:fldCharType="begin"/>
        </w:r>
        <w:r w:rsidR="00FE0BB6">
          <w:rPr>
            <w:noProof/>
            <w:webHidden/>
          </w:rPr>
          <w:instrText xml:space="preserve"> PAGEREF _Toc8916638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39" w:history="1">
        <w:r w:rsidR="00FE0BB6" w:rsidRPr="00B629AA">
          <w:rPr>
            <w:rStyle w:val="Hyperlink"/>
            <w:noProof/>
          </w:rPr>
          <w:t>2.3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Assumptions</w:t>
        </w:r>
        <w:r w:rsidR="00FE0BB6">
          <w:rPr>
            <w:noProof/>
            <w:webHidden/>
          </w:rPr>
          <w:tab/>
        </w:r>
        <w:r w:rsidR="00FE0BB6">
          <w:rPr>
            <w:noProof/>
            <w:webHidden/>
          </w:rPr>
          <w:fldChar w:fldCharType="begin"/>
        </w:r>
        <w:r w:rsidR="00FE0BB6">
          <w:rPr>
            <w:noProof/>
            <w:webHidden/>
          </w:rPr>
          <w:instrText xml:space="preserve"> PAGEREF _Toc8916639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0" w:history="1">
        <w:r w:rsidR="00FE0BB6" w:rsidRPr="00B629AA">
          <w:rPr>
            <w:rStyle w:val="Hyperlink"/>
            <w:noProof/>
          </w:rPr>
          <w:t>2.4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Key Scenarios</w:t>
        </w:r>
        <w:r w:rsidR="00FE0BB6">
          <w:rPr>
            <w:noProof/>
            <w:webHidden/>
          </w:rPr>
          <w:tab/>
        </w:r>
        <w:r w:rsidR="00FE0BB6">
          <w:rPr>
            <w:noProof/>
            <w:webHidden/>
          </w:rPr>
          <w:fldChar w:fldCharType="begin"/>
        </w:r>
        <w:r w:rsidR="00FE0BB6">
          <w:rPr>
            <w:noProof/>
            <w:webHidden/>
          </w:rPr>
          <w:instrText xml:space="preserve"> PAGEREF _Toc8916640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1" w:history="1">
        <w:r w:rsidR="00FE0BB6" w:rsidRPr="00B629AA">
          <w:rPr>
            <w:rStyle w:val="Hyperlink"/>
            <w:noProof/>
          </w:rPr>
          <w:t>2.5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Existing Architecture</w:t>
        </w:r>
        <w:r w:rsidR="00FE0BB6">
          <w:rPr>
            <w:noProof/>
            <w:webHidden/>
          </w:rPr>
          <w:tab/>
        </w:r>
        <w:r w:rsidR="00FE0BB6">
          <w:rPr>
            <w:noProof/>
            <w:webHidden/>
          </w:rPr>
          <w:fldChar w:fldCharType="begin"/>
        </w:r>
        <w:r w:rsidR="00FE0BB6">
          <w:rPr>
            <w:noProof/>
            <w:webHidden/>
          </w:rPr>
          <w:instrText xml:space="preserve"> PAGEREF _Toc8916641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42" w:history="1">
        <w:r w:rsidR="00FE0BB6" w:rsidRPr="00B629AA">
          <w:rPr>
            <w:rStyle w:val="Hyperlink"/>
            <w:noProof/>
          </w:rPr>
          <w:t>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System Overview</w:t>
        </w:r>
        <w:r w:rsidR="00FE0BB6">
          <w:rPr>
            <w:noProof/>
            <w:webHidden/>
          </w:rPr>
          <w:tab/>
        </w:r>
        <w:r w:rsidR="00FE0BB6">
          <w:rPr>
            <w:noProof/>
            <w:webHidden/>
          </w:rPr>
          <w:fldChar w:fldCharType="begin"/>
        </w:r>
        <w:r w:rsidR="00FE0BB6">
          <w:rPr>
            <w:noProof/>
            <w:webHidden/>
          </w:rPr>
          <w:instrText xml:space="preserve"> PAGEREF _Toc8916642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3" w:history="1">
        <w:r w:rsidR="00FE0BB6" w:rsidRPr="00B629AA">
          <w:rPr>
            <w:rStyle w:val="Hyperlink"/>
            <w:noProof/>
          </w:rPr>
          <w:t>3.1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System Context</w:t>
        </w:r>
        <w:r w:rsidR="00FE0BB6">
          <w:rPr>
            <w:noProof/>
            <w:webHidden/>
          </w:rPr>
          <w:tab/>
        </w:r>
        <w:r w:rsidR="00FE0BB6">
          <w:rPr>
            <w:noProof/>
            <w:webHidden/>
          </w:rPr>
          <w:fldChar w:fldCharType="begin"/>
        </w:r>
        <w:r w:rsidR="00FE0BB6">
          <w:rPr>
            <w:noProof/>
            <w:webHidden/>
          </w:rPr>
          <w:instrText xml:space="preserve"> PAGEREF _Toc8916643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4" w:history="1">
        <w:r w:rsidR="00FE0BB6" w:rsidRPr="00B629AA">
          <w:rPr>
            <w:rStyle w:val="Hyperlink"/>
            <w:noProof/>
          </w:rPr>
          <w:t>3.2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Containers</w:t>
        </w:r>
        <w:r w:rsidR="00FE0BB6">
          <w:rPr>
            <w:noProof/>
            <w:webHidden/>
          </w:rPr>
          <w:tab/>
        </w:r>
        <w:r w:rsidR="00FE0BB6">
          <w:rPr>
            <w:noProof/>
            <w:webHidden/>
          </w:rPr>
          <w:fldChar w:fldCharType="begin"/>
        </w:r>
        <w:r w:rsidR="00FE0BB6">
          <w:rPr>
            <w:noProof/>
            <w:webHidden/>
          </w:rPr>
          <w:instrText xml:space="preserve"> PAGEREF _Toc8916644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5" w:history="1">
        <w:r w:rsidR="00FE0BB6" w:rsidRPr="00B629AA">
          <w:rPr>
            <w:rStyle w:val="Hyperlink"/>
            <w:noProof/>
          </w:rPr>
          <w:t>3.3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Components</w:t>
        </w:r>
        <w:r w:rsidR="00FE0BB6">
          <w:rPr>
            <w:noProof/>
            <w:webHidden/>
          </w:rPr>
          <w:tab/>
        </w:r>
        <w:r w:rsidR="00FE0BB6">
          <w:rPr>
            <w:noProof/>
            <w:webHidden/>
          </w:rPr>
          <w:fldChar w:fldCharType="begin"/>
        </w:r>
        <w:r w:rsidR="00FE0BB6">
          <w:rPr>
            <w:noProof/>
            <w:webHidden/>
          </w:rPr>
          <w:instrText xml:space="preserve"> PAGEREF _Toc8916645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6" w:history="1">
        <w:r w:rsidR="00FE0BB6" w:rsidRPr="00B629AA">
          <w:rPr>
            <w:rStyle w:val="Hyperlink"/>
            <w:noProof/>
          </w:rPr>
          <w:t>3.4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Technology Stack</w:t>
        </w:r>
        <w:r w:rsidR="00FE0BB6">
          <w:rPr>
            <w:noProof/>
            <w:webHidden/>
          </w:rPr>
          <w:tab/>
        </w:r>
        <w:r w:rsidR="00FE0BB6">
          <w:rPr>
            <w:noProof/>
            <w:webHidden/>
          </w:rPr>
          <w:fldChar w:fldCharType="begin"/>
        </w:r>
        <w:r w:rsidR="00FE0BB6">
          <w:rPr>
            <w:noProof/>
            <w:webHidden/>
          </w:rPr>
          <w:instrText xml:space="preserve"> PAGEREF _Toc8916646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7" w:history="1">
        <w:r w:rsidR="00FE0BB6" w:rsidRPr="00B629AA">
          <w:rPr>
            <w:rStyle w:val="Hyperlink"/>
            <w:noProof/>
          </w:rPr>
          <w:t>3.5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Physical Architecture</w:t>
        </w:r>
        <w:r w:rsidR="00FE0BB6">
          <w:rPr>
            <w:noProof/>
            <w:webHidden/>
          </w:rPr>
          <w:tab/>
        </w:r>
        <w:r w:rsidR="00FE0BB6">
          <w:rPr>
            <w:noProof/>
            <w:webHidden/>
          </w:rPr>
          <w:fldChar w:fldCharType="begin"/>
        </w:r>
        <w:r w:rsidR="00FE0BB6">
          <w:rPr>
            <w:noProof/>
            <w:webHidden/>
          </w:rPr>
          <w:instrText xml:space="preserve"> PAGEREF _Toc8916647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48" w:history="1">
        <w:r w:rsidR="00FE0BB6" w:rsidRPr="00B629AA">
          <w:rPr>
            <w:rStyle w:val="Hyperlink"/>
            <w:noProof/>
          </w:rPr>
          <w:t>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Integration Points</w:t>
        </w:r>
        <w:r w:rsidR="00FE0BB6">
          <w:rPr>
            <w:noProof/>
            <w:webHidden/>
          </w:rPr>
          <w:tab/>
        </w:r>
        <w:r w:rsidR="00FE0BB6">
          <w:rPr>
            <w:noProof/>
            <w:webHidden/>
          </w:rPr>
          <w:fldChar w:fldCharType="begin"/>
        </w:r>
        <w:r w:rsidR="00FE0BB6">
          <w:rPr>
            <w:noProof/>
            <w:webHidden/>
          </w:rPr>
          <w:instrText xml:space="preserve"> PAGEREF _Toc8916648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49" w:history="1">
        <w:r w:rsidR="00FE0BB6" w:rsidRPr="00B629AA">
          <w:rPr>
            <w:rStyle w:val="Hyperlink"/>
            <w:noProof/>
          </w:rPr>
          <w:t>4.1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shd w:val="clear" w:color="auto" w:fill="D9D9D9" w:themeFill="background1" w:themeFillShade="D9"/>
          </w:rPr>
          <w:t>&lt;For each integration point&gt;</w:t>
        </w:r>
        <w:r w:rsidR="00FE0BB6">
          <w:rPr>
            <w:noProof/>
            <w:webHidden/>
          </w:rPr>
          <w:tab/>
        </w:r>
        <w:r w:rsidR="00FE0BB6">
          <w:rPr>
            <w:noProof/>
            <w:webHidden/>
          </w:rPr>
          <w:fldChar w:fldCharType="begin"/>
        </w:r>
        <w:r w:rsidR="00FE0BB6">
          <w:rPr>
            <w:noProof/>
            <w:webHidden/>
          </w:rPr>
          <w:instrText xml:space="preserve"> PAGEREF _Toc8916649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50" w:history="1">
        <w:r w:rsidR="00FE0BB6" w:rsidRPr="00B629AA">
          <w:rPr>
            <w:rStyle w:val="Hyperlink"/>
            <w:noProof/>
          </w:rPr>
          <w:t>4.1.1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Description</w:t>
        </w:r>
        <w:r w:rsidR="00FE0BB6">
          <w:rPr>
            <w:noProof/>
            <w:webHidden/>
          </w:rPr>
          <w:tab/>
        </w:r>
        <w:r w:rsidR="00FE0BB6">
          <w:rPr>
            <w:noProof/>
            <w:webHidden/>
          </w:rPr>
          <w:fldChar w:fldCharType="begin"/>
        </w:r>
        <w:r w:rsidR="00FE0BB6">
          <w:rPr>
            <w:noProof/>
            <w:webHidden/>
          </w:rPr>
          <w:instrText xml:space="preserve"> PAGEREF _Toc8916650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51" w:history="1">
        <w:r w:rsidR="00FE0BB6" w:rsidRPr="00B629AA">
          <w:rPr>
            <w:rStyle w:val="Hyperlink"/>
            <w:noProof/>
          </w:rPr>
          <w:t>4.1.2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Technologies</w:t>
        </w:r>
        <w:r w:rsidR="00FE0BB6">
          <w:rPr>
            <w:noProof/>
            <w:webHidden/>
          </w:rPr>
          <w:tab/>
        </w:r>
        <w:r w:rsidR="00FE0BB6">
          <w:rPr>
            <w:noProof/>
            <w:webHidden/>
          </w:rPr>
          <w:fldChar w:fldCharType="begin"/>
        </w:r>
        <w:r w:rsidR="00FE0BB6">
          <w:rPr>
            <w:noProof/>
            <w:webHidden/>
          </w:rPr>
          <w:instrText xml:space="preserve"> PAGEREF _Toc8916651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52" w:history="1">
        <w:r w:rsidR="00FE0BB6" w:rsidRPr="00B629AA">
          <w:rPr>
            <w:rStyle w:val="Hyperlink"/>
            <w:noProof/>
          </w:rPr>
          <w:t>4.1.3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Usage Constraints</w:t>
        </w:r>
        <w:r w:rsidR="00FE0BB6">
          <w:rPr>
            <w:noProof/>
            <w:webHidden/>
          </w:rPr>
          <w:tab/>
        </w:r>
        <w:r w:rsidR="00FE0BB6">
          <w:rPr>
            <w:noProof/>
            <w:webHidden/>
          </w:rPr>
          <w:fldChar w:fldCharType="begin"/>
        </w:r>
        <w:r w:rsidR="00FE0BB6">
          <w:rPr>
            <w:noProof/>
            <w:webHidden/>
          </w:rPr>
          <w:instrText xml:space="preserve"> PAGEREF _Toc8916652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53" w:history="1">
        <w:r w:rsidR="00FE0BB6" w:rsidRPr="00B629AA">
          <w:rPr>
            <w:rStyle w:val="Hyperlink"/>
            <w:noProof/>
          </w:rPr>
          <w:t>4.1.4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Testing Approach</w:t>
        </w:r>
        <w:r w:rsidR="00FE0BB6">
          <w:rPr>
            <w:noProof/>
            <w:webHidden/>
          </w:rPr>
          <w:tab/>
        </w:r>
        <w:r w:rsidR="00FE0BB6">
          <w:rPr>
            <w:noProof/>
            <w:webHidden/>
          </w:rPr>
          <w:fldChar w:fldCharType="begin"/>
        </w:r>
        <w:r w:rsidR="00FE0BB6">
          <w:rPr>
            <w:noProof/>
            <w:webHidden/>
          </w:rPr>
          <w:instrText xml:space="preserve"> PAGEREF _Toc8916653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54" w:history="1">
        <w:r w:rsidR="00FE0BB6" w:rsidRPr="00B629AA">
          <w:rPr>
            <w:rStyle w:val="Hyperlink"/>
            <w:noProof/>
          </w:rPr>
          <w:t>4.1.5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Evolution Roadmap and Dependency Management</w:t>
        </w:r>
        <w:r w:rsidR="00FE0BB6">
          <w:rPr>
            <w:noProof/>
            <w:webHidden/>
          </w:rPr>
          <w:tab/>
        </w:r>
        <w:r w:rsidR="00FE0BB6">
          <w:rPr>
            <w:noProof/>
            <w:webHidden/>
          </w:rPr>
          <w:fldChar w:fldCharType="begin"/>
        </w:r>
        <w:r w:rsidR="00FE0BB6">
          <w:rPr>
            <w:noProof/>
            <w:webHidden/>
          </w:rPr>
          <w:instrText xml:space="preserve"> PAGEREF _Toc8916654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55" w:history="1">
        <w:r w:rsidR="00FE0BB6" w:rsidRPr="00B629AA">
          <w:rPr>
            <w:rStyle w:val="Hyperlink"/>
            <w:noProof/>
          </w:rPr>
          <w:t>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Software Design</w:t>
        </w:r>
        <w:r w:rsidR="00FE0BB6">
          <w:rPr>
            <w:noProof/>
            <w:webHidden/>
          </w:rPr>
          <w:tab/>
        </w:r>
        <w:r w:rsidR="00FE0BB6">
          <w:rPr>
            <w:noProof/>
            <w:webHidden/>
          </w:rPr>
          <w:fldChar w:fldCharType="begin"/>
        </w:r>
        <w:r w:rsidR="00FE0BB6">
          <w:rPr>
            <w:noProof/>
            <w:webHidden/>
          </w:rPr>
          <w:instrText xml:space="preserve"> PAGEREF _Toc8916655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56" w:history="1">
        <w:r w:rsidR="00FE0BB6" w:rsidRPr="00B629AA">
          <w:rPr>
            <w:rStyle w:val="Hyperlink"/>
            <w:noProof/>
          </w:rPr>
          <w:t>5.1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Key Patterns</w:t>
        </w:r>
        <w:r w:rsidR="00FE0BB6">
          <w:rPr>
            <w:noProof/>
            <w:webHidden/>
          </w:rPr>
          <w:tab/>
        </w:r>
        <w:r w:rsidR="00FE0BB6">
          <w:rPr>
            <w:noProof/>
            <w:webHidden/>
          </w:rPr>
          <w:fldChar w:fldCharType="begin"/>
        </w:r>
        <w:r w:rsidR="00FE0BB6">
          <w:rPr>
            <w:noProof/>
            <w:webHidden/>
          </w:rPr>
          <w:instrText xml:space="preserve"> PAGEREF _Toc8916656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57" w:history="1">
        <w:r w:rsidR="00FE0BB6" w:rsidRPr="00B629AA">
          <w:rPr>
            <w:rStyle w:val="Hyperlink"/>
            <w:noProof/>
          </w:rPr>
          <w:t>5.2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Domain Model</w:t>
        </w:r>
        <w:r w:rsidR="00FE0BB6">
          <w:rPr>
            <w:noProof/>
            <w:webHidden/>
          </w:rPr>
          <w:tab/>
        </w:r>
        <w:r w:rsidR="00FE0BB6">
          <w:rPr>
            <w:noProof/>
            <w:webHidden/>
          </w:rPr>
          <w:fldChar w:fldCharType="begin"/>
        </w:r>
        <w:r w:rsidR="00FE0BB6">
          <w:rPr>
            <w:noProof/>
            <w:webHidden/>
          </w:rPr>
          <w:instrText xml:space="preserve"> PAGEREF _Toc8916657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58" w:history="1">
        <w:r w:rsidR="00FE0BB6" w:rsidRPr="00B629AA">
          <w:rPr>
            <w:rStyle w:val="Hyperlink"/>
            <w:noProof/>
          </w:rPr>
          <w:t>5.3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Dynamic Models</w:t>
        </w:r>
        <w:r w:rsidR="00FE0BB6">
          <w:rPr>
            <w:noProof/>
            <w:webHidden/>
          </w:rPr>
          <w:tab/>
        </w:r>
        <w:r w:rsidR="00FE0BB6">
          <w:rPr>
            <w:noProof/>
            <w:webHidden/>
          </w:rPr>
          <w:fldChar w:fldCharType="begin"/>
        </w:r>
        <w:r w:rsidR="00FE0BB6">
          <w:rPr>
            <w:noProof/>
            <w:webHidden/>
          </w:rPr>
          <w:instrText xml:space="preserve"> PAGEREF _Toc8916658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59" w:history="1">
        <w:r w:rsidR="00FE0BB6" w:rsidRPr="00B629AA">
          <w:rPr>
            <w:rStyle w:val="Hyperlink"/>
            <w:noProof/>
          </w:rPr>
          <w:t>5.4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Cross-Cutting Concerns</w:t>
        </w:r>
        <w:r w:rsidR="00FE0BB6">
          <w:rPr>
            <w:noProof/>
            <w:webHidden/>
          </w:rPr>
          <w:tab/>
        </w:r>
        <w:r w:rsidR="00FE0BB6">
          <w:rPr>
            <w:noProof/>
            <w:webHidden/>
          </w:rPr>
          <w:fldChar w:fldCharType="begin"/>
        </w:r>
        <w:r w:rsidR="00FE0BB6">
          <w:rPr>
            <w:noProof/>
            <w:webHidden/>
          </w:rPr>
          <w:instrText xml:space="preserve"> PAGEREF _Toc8916659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0" w:history="1">
        <w:r w:rsidR="00FE0BB6" w:rsidRPr="00B629AA">
          <w:rPr>
            <w:rStyle w:val="Hyperlink"/>
            <w:noProof/>
          </w:rPr>
          <w:t>5.4.1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Versioning</w:t>
        </w:r>
        <w:r w:rsidR="00FE0BB6">
          <w:rPr>
            <w:noProof/>
            <w:webHidden/>
          </w:rPr>
          <w:tab/>
        </w:r>
        <w:r w:rsidR="00FE0BB6">
          <w:rPr>
            <w:noProof/>
            <w:webHidden/>
          </w:rPr>
          <w:fldChar w:fldCharType="begin"/>
        </w:r>
        <w:r w:rsidR="00FE0BB6">
          <w:rPr>
            <w:noProof/>
            <w:webHidden/>
          </w:rPr>
          <w:instrText xml:space="preserve"> PAGEREF _Toc8916660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1" w:history="1">
        <w:r w:rsidR="00FE0BB6" w:rsidRPr="00B629AA">
          <w:rPr>
            <w:rStyle w:val="Hyperlink"/>
            <w:noProof/>
          </w:rPr>
          <w:t>5.4.2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Exception Handling</w:t>
        </w:r>
        <w:r w:rsidR="00FE0BB6">
          <w:rPr>
            <w:noProof/>
            <w:webHidden/>
          </w:rPr>
          <w:tab/>
        </w:r>
        <w:r w:rsidR="00FE0BB6">
          <w:rPr>
            <w:noProof/>
            <w:webHidden/>
          </w:rPr>
          <w:fldChar w:fldCharType="begin"/>
        </w:r>
        <w:r w:rsidR="00FE0BB6">
          <w:rPr>
            <w:noProof/>
            <w:webHidden/>
          </w:rPr>
          <w:instrText xml:space="preserve"> PAGEREF _Toc8916661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2" w:history="1">
        <w:r w:rsidR="00FE0BB6" w:rsidRPr="00B629AA">
          <w:rPr>
            <w:rStyle w:val="Hyperlink"/>
            <w:noProof/>
          </w:rPr>
          <w:t>5.4.3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Logging</w:t>
        </w:r>
        <w:r w:rsidR="00FE0BB6">
          <w:rPr>
            <w:noProof/>
            <w:webHidden/>
          </w:rPr>
          <w:tab/>
        </w:r>
        <w:r w:rsidR="00FE0BB6">
          <w:rPr>
            <w:noProof/>
            <w:webHidden/>
          </w:rPr>
          <w:fldChar w:fldCharType="begin"/>
        </w:r>
        <w:r w:rsidR="00FE0BB6">
          <w:rPr>
            <w:noProof/>
            <w:webHidden/>
          </w:rPr>
          <w:instrText xml:space="preserve"> PAGEREF _Toc8916662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3" w:history="1">
        <w:r w:rsidR="00FE0BB6" w:rsidRPr="00B629AA">
          <w:rPr>
            <w:rStyle w:val="Hyperlink"/>
            <w:noProof/>
          </w:rPr>
          <w:t>5.4.4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Input Validation</w:t>
        </w:r>
        <w:r w:rsidR="00FE0BB6">
          <w:rPr>
            <w:noProof/>
            <w:webHidden/>
          </w:rPr>
          <w:tab/>
        </w:r>
        <w:r w:rsidR="00FE0BB6">
          <w:rPr>
            <w:noProof/>
            <w:webHidden/>
          </w:rPr>
          <w:fldChar w:fldCharType="begin"/>
        </w:r>
        <w:r w:rsidR="00FE0BB6">
          <w:rPr>
            <w:noProof/>
            <w:webHidden/>
          </w:rPr>
          <w:instrText xml:space="preserve"> PAGEREF _Toc8916663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4" w:history="1">
        <w:r w:rsidR="00FE0BB6" w:rsidRPr="00B629AA">
          <w:rPr>
            <w:rStyle w:val="Hyperlink"/>
            <w:noProof/>
          </w:rPr>
          <w:t>5.4.5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State Management</w:t>
        </w:r>
        <w:r w:rsidR="00FE0BB6">
          <w:rPr>
            <w:noProof/>
            <w:webHidden/>
          </w:rPr>
          <w:tab/>
        </w:r>
        <w:r w:rsidR="00FE0BB6">
          <w:rPr>
            <w:noProof/>
            <w:webHidden/>
          </w:rPr>
          <w:fldChar w:fldCharType="begin"/>
        </w:r>
        <w:r w:rsidR="00FE0BB6">
          <w:rPr>
            <w:noProof/>
            <w:webHidden/>
          </w:rPr>
          <w:instrText xml:space="preserve"> PAGEREF _Toc8916664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5" w:history="1">
        <w:r w:rsidR="00FE0BB6" w:rsidRPr="00B629AA">
          <w:rPr>
            <w:rStyle w:val="Hyperlink"/>
            <w:noProof/>
          </w:rPr>
          <w:t>5.4.6</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Transaction Management</w:t>
        </w:r>
        <w:r w:rsidR="00FE0BB6">
          <w:rPr>
            <w:noProof/>
            <w:webHidden/>
          </w:rPr>
          <w:tab/>
        </w:r>
        <w:r w:rsidR="00FE0BB6">
          <w:rPr>
            <w:noProof/>
            <w:webHidden/>
          </w:rPr>
          <w:fldChar w:fldCharType="begin"/>
        </w:r>
        <w:r w:rsidR="00FE0BB6">
          <w:rPr>
            <w:noProof/>
            <w:webHidden/>
          </w:rPr>
          <w:instrText xml:space="preserve"> PAGEREF _Toc8916665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6" w:history="1">
        <w:r w:rsidR="00FE0BB6" w:rsidRPr="00B629AA">
          <w:rPr>
            <w:rStyle w:val="Hyperlink"/>
            <w:noProof/>
          </w:rPr>
          <w:t>5.4.7</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Data Mapping</w:t>
        </w:r>
        <w:r w:rsidR="00FE0BB6">
          <w:rPr>
            <w:noProof/>
            <w:webHidden/>
          </w:rPr>
          <w:tab/>
        </w:r>
        <w:r w:rsidR="00FE0BB6">
          <w:rPr>
            <w:noProof/>
            <w:webHidden/>
          </w:rPr>
          <w:fldChar w:fldCharType="begin"/>
        </w:r>
        <w:r w:rsidR="00FE0BB6">
          <w:rPr>
            <w:noProof/>
            <w:webHidden/>
          </w:rPr>
          <w:instrText xml:space="preserve"> PAGEREF _Toc8916666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7" w:history="1">
        <w:r w:rsidR="00FE0BB6" w:rsidRPr="00B629AA">
          <w:rPr>
            <w:rStyle w:val="Hyperlink"/>
            <w:noProof/>
          </w:rPr>
          <w:t>5.4.8</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Caching</w:t>
        </w:r>
        <w:r w:rsidR="00FE0BB6">
          <w:rPr>
            <w:noProof/>
            <w:webHidden/>
          </w:rPr>
          <w:tab/>
        </w:r>
        <w:r w:rsidR="00FE0BB6">
          <w:rPr>
            <w:noProof/>
            <w:webHidden/>
          </w:rPr>
          <w:fldChar w:fldCharType="begin"/>
        </w:r>
        <w:r w:rsidR="00FE0BB6">
          <w:rPr>
            <w:noProof/>
            <w:webHidden/>
          </w:rPr>
          <w:instrText xml:space="preserve"> PAGEREF _Toc8916667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68" w:history="1">
        <w:r w:rsidR="00FE0BB6" w:rsidRPr="00B629AA">
          <w:rPr>
            <w:rStyle w:val="Hyperlink"/>
            <w:noProof/>
          </w:rPr>
          <w:t>5.4.9</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Configuration</w:t>
        </w:r>
        <w:r w:rsidR="00FE0BB6">
          <w:rPr>
            <w:noProof/>
            <w:webHidden/>
          </w:rPr>
          <w:tab/>
        </w:r>
        <w:r w:rsidR="00FE0BB6">
          <w:rPr>
            <w:noProof/>
            <w:webHidden/>
          </w:rPr>
          <w:fldChar w:fldCharType="begin"/>
        </w:r>
        <w:r w:rsidR="00FE0BB6">
          <w:rPr>
            <w:noProof/>
            <w:webHidden/>
          </w:rPr>
          <w:instrText xml:space="preserve"> PAGEREF _Toc8916668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69" w:history="1">
        <w:r w:rsidR="00FE0BB6" w:rsidRPr="00B629AA">
          <w:rPr>
            <w:rStyle w:val="Hyperlink"/>
            <w:noProof/>
          </w:rPr>
          <w:t>5.5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Special Scenarios</w:t>
        </w:r>
        <w:r w:rsidR="00FE0BB6">
          <w:rPr>
            <w:noProof/>
            <w:webHidden/>
          </w:rPr>
          <w:tab/>
        </w:r>
        <w:r w:rsidR="00FE0BB6">
          <w:rPr>
            <w:noProof/>
            <w:webHidden/>
          </w:rPr>
          <w:fldChar w:fldCharType="begin"/>
        </w:r>
        <w:r w:rsidR="00FE0BB6">
          <w:rPr>
            <w:noProof/>
            <w:webHidden/>
          </w:rPr>
          <w:instrText xml:space="preserve"> PAGEREF _Toc8916669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70" w:history="1">
        <w:r w:rsidR="00FE0BB6" w:rsidRPr="00B629AA">
          <w:rPr>
            <w:rStyle w:val="Hyperlink"/>
            <w:noProof/>
          </w:rPr>
          <w:t>6</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Security</w:t>
        </w:r>
        <w:r w:rsidR="00FE0BB6">
          <w:rPr>
            <w:noProof/>
            <w:webHidden/>
          </w:rPr>
          <w:tab/>
        </w:r>
        <w:r w:rsidR="00FE0BB6">
          <w:rPr>
            <w:noProof/>
            <w:webHidden/>
          </w:rPr>
          <w:fldChar w:fldCharType="begin"/>
        </w:r>
        <w:r w:rsidR="00FE0BB6">
          <w:rPr>
            <w:noProof/>
            <w:webHidden/>
          </w:rPr>
          <w:instrText xml:space="preserve"> PAGEREF _Toc8916670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71" w:history="1">
        <w:r w:rsidR="00FE0BB6" w:rsidRPr="00B629AA">
          <w:rPr>
            <w:rStyle w:val="Hyperlink"/>
            <w:noProof/>
          </w:rPr>
          <w:t>6.1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Authentication</w:t>
        </w:r>
        <w:r w:rsidR="00FE0BB6">
          <w:rPr>
            <w:noProof/>
            <w:webHidden/>
          </w:rPr>
          <w:tab/>
        </w:r>
        <w:r w:rsidR="00FE0BB6">
          <w:rPr>
            <w:noProof/>
            <w:webHidden/>
          </w:rPr>
          <w:fldChar w:fldCharType="begin"/>
        </w:r>
        <w:r w:rsidR="00FE0BB6">
          <w:rPr>
            <w:noProof/>
            <w:webHidden/>
          </w:rPr>
          <w:instrText xml:space="preserve"> PAGEREF _Toc8916671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72" w:history="1">
        <w:r w:rsidR="00FE0BB6" w:rsidRPr="00B629AA">
          <w:rPr>
            <w:rStyle w:val="Hyperlink"/>
            <w:noProof/>
          </w:rPr>
          <w:t>6.2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Authorization</w:t>
        </w:r>
        <w:r w:rsidR="00FE0BB6">
          <w:rPr>
            <w:noProof/>
            <w:webHidden/>
          </w:rPr>
          <w:tab/>
        </w:r>
        <w:r w:rsidR="00FE0BB6">
          <w:rPr>
            <w:noProof/>
            <w:webHidden/>
          </w:rPr>
          <w:fldChar w:fldCharType="begin"/>
        </w:r>
        <w:r w:rsidR="00FE0BB6">
          <w:rPr>
            <w:noProof/>
            <w:webHidden/>
          </w:rPr>
          <w:instrText xml:space="preserve"> PAGEREF _Toc8916672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73" w:history="1">
        <w:r w:rsidR="00FE0BB6" w:rsidRPr="00B629AA">
          <w:rPr>
            <w:rStyle w:val="Hyperlink"/>
            <w:noProof/>
          </w:rPr>
          <w:t>6.3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Data Protection</w:t>
        </w:r>
        <w:r w:rsidR="00FE0BB6">
          <w:rPr>
            <w:noProof/>
            <w:webHidden/>
          </w:rPr>
          <w:tab/>
        </w:r>
        <w:r w:rsidR="00FE0BB6">
          <w:rPr>
            <w:noProof/>
            <w:webHidden/>
          </w:rPr>
          <w:fldChar w:fldCharType="begin"/>
        </w:r>
        <w:r w:rsidR="00FE0BB6">
          <w:rPr>
            <w:noProof/>
            <w:webHidden/>
          </w:rPr>
          <w:instrText xml:space="preserve"> PAGEREF _Toc8916673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74" w:history="1">
        <w:r w:rsidR="00FE0BB6" w:rsidRPr="00B629AA">
          <w:rPr>
            <w:rStyle w:val="Hyperlink"/>
            <w:noProof/>
          </w:rPr>
          <w:t>6.3.1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Data Protection at Rest</w:t>
        </w:r>
        <w:r w:rsidR="00FE0BB6">
          <w:rPr>
            <w:noProof/>
            <w:webHidden/>
          </w:rPr>
          <w:tab/>
        </w:r>
        <w:r w:rsidR="00FE0BB6">
          <w:rPr>
            <w:noProof/>
            <w:webHidden/>
          </w:rPr>
          <w:fldChar w:fldCharType="begin"/>
        </w:r>
        <w:r w:rsidR="00FE0BB6">
          <w:rPr>
            <w:noProof/>
            <w:webHidden/>
          </w:rPr>
          <w:instrText xml:space="preserve"> PAGEREF _Toc8916674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4"/>
        <w:tabs>
          <w:tab w:val="left" w:pos="1541"/>
          <w:tab w:val="right" w:leader="dot" w:pos="9350"/>
        </w:tabs>
        <w:rPr>
          <w:rFonts w:asciiTheme="minorHAnsi" w:eastAsiaTheme="minorEastAsia" w:hAnsiTheme="minorHAnsi"/>
          <w:noProof/>
          <w:color w:val="auto"/>
          <w:kern w:val="0"/>
          <w:lang w:val="en-CA" w:eastAsia="en-CA"/>
          <w14:ligatures w14:val="none"/>
        </w:rPr>
      </w:pPr>
      <w:hyperlink w:anchor="_Toc8916675" w:history="1">
        <w:r w:rsidR="00FE0BB6" w:rsidRPr="00B629AA">
          <w:rPr>
            <w:rStyle w:val="Hyperlink"/>
            <w:noProof/>
          </w:rPr>
          <w:t>6.3.2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Data Protection on the Wire</w:t>
        </w:r>
        <w:r w:rsidR="00FE0BB6">
          <w:rPr>
            <w:noProof/>
            <w:webHidden/>
          </w:rPr>
          <w:tab/>
        </w:r>
        <w:r w:rsidR="00FE0BB6">
          <w:rPr>
            <w:noProof/>
            <w:webHidden/>
          </w:rPr>
          <w:fldChar w:fldCharType="begin"/>
        </w:r>
        <w:r w:rsidR="00FE0BB6">
          <w:rPr>
            <w:noProof/>
            <w:webHidden/>
          </w:rPr>
          <w:instrText xml:space="preserve"> PAGEREF _Toc8916675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76" w:history="1">
        <w:r w:rsidR="00FE0BB6" w:rsidRPr="00B629AA">
          <w:rPr>
            <w:rStyle w:val="Hyperlink"/>
            <w:noProof/>
          </w:rPr>
          <w:t>6.4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Non-repudiation</w:t>
        </w:r>
        <w:r w:rsidR="00FE0BB6">
          <w:rPr>
            <w:noProof/>
            <w:webHidden/>
          </w:rPr>
          <w:tab/>
        </w:r>
        <w:r w:rsidR="00FE0BB6">
          <w:rPr>
            <w:noProof/>
            <w:webHidden/>
          </w:rPr>
          <w:fldChar w:fldCharType="begin"/>
        </w:r>
        <w:r w:rsidR="00FE0BB6">
          <w:rPr>
            <w:noProof/>
            <w:webHidden/>
          </w:rPr>
          <w:instrText xml:space="preserve"> PAGEREF _Toc8916676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77" w:history="1">
        <w:r w:rsidR="00FE0BB6" w:rsidRPr="00B629AA">
          <w:rPr>
            <w:rStyle w:val="Hyperlink"/>
            <w:noProof/>
          </w:rPr>
          <w:t>6.5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Process Integrity</w:t>
        </w:r>
        <w:r w:rsidR="00FE0BB6">
          <w:rPr>
            <w:noProof/>
            <w:webHidden/>
          </w:rPr>
          <w:tab/>
        </w:r>
        <w:r w:rsidR="00FE0BB6">
          <w:rPr>
            <w:noProof/>
            <w:webHidden/>
          </w:rPr>
          <w:fldChar w:fldCharType="begin"/>
        </w:r>
        <w:r w:rsidR="00FE0BB6">
          <w:rPr>
            <w:noProof/>
            <w:webHidden/>
          </w:rPr>
          <w:instrText xml:space="preserve"> PAGEREF _Toc8916677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78" w:history="1">
        <w:r w:rsidR="00FE0BB6" w:rsidRPr="00B629AA">
          <w:rPr>
            <w:rStyle w:val="Hyperlink"/>
            <w:noProof/>
          </w:rPr>
          <w:t>7</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Construction Concerns</w:t>
        </w:r>
        <w:r w:rsidR="00FE0BB6">
          <w:rPr>
            <w:noProof/>
            <w:webHidden/>
          </w:rPr>
          <w:tab/>
        </w:r>
        <w:r w:rsidR="00FE0BB6">
          <w:rPr>
            <w:noProof/>
            <w:webHidden/>
          </w:rPr>
          <w:fldChar w:fldCharType="begin"/>
        </w:r>
        <w:r w:rsidR="00FE0BB6">
          <w:rPr>
            <w:noProof/>
            <w:webHidden/>
          </w:rPr>
          <w:instrText xml:space="preserve"> PAGEREF _Toc8916678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79" w:history="1">
        <w:r w:rsidR="00FE0BB6" w:rsidRPr="00B629AA">
          <w:rPr>
            <w:rStyle w:val="Hyperlink"/>
            <w:noProof/>
          </w:rPr>
          <w:t>7.1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Code Quality</w:t>
        </w:r>
        <w:r w:rsidR="00FE0BB6">
          <w:rPr>
            <w:noProof/>
            <w:webHidden/>
          </w:rPr>
          <w:tab/>
        </w:r>
        <w:r w:rsidR="00FE0BB6">
          <w:rPr>
            <w:noProof/>
            <w:webHidden/>
          </w:rPr>
          <w:fldChar w:fldCharType="begin"/>
        </w:r>
        <w:r w:rsidR="00FE0BB6">
          <w:rPr>
            <w:noProof/>
            <w:webHidden/>
          </w:rPr>
          <w:instrText xml:space="preserve"> PAGEREF _Toc8916679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0" w:history="1">
        <w:r w:rsidR="00FE0BB6" w:rsidRPr="00B629AA">
          <w:rPr>
            <w:rStyle w:val="Hyperlink"/>
            <w:noProof/>
          </w:rPr>
          <w:t>7.2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Source Control Strategy</w:t>
        </w:r>
        <w:r w:rsidR="00FE0BB6">
          <w:rPr>
            <w:noProof/>
            <w:webHidden/>
          </w:rPr>
          <w:tab/>
        </w:r>
        <w:r w:rsidR="00FE0BB6">
          <w:rPr>
            <w:noProof/>
            <w:webHidden/>
          </w:rPr>
          <w:fldChar w:fldCharType="begin"/>
        </w:r>
        <w:r w:rsidR="00FE0BB6">
          <w:rPr>
            <w:noProof/>
            <w:webHidden/>
          </w:rPr>
          <w:instrText xml:space="preserve"> PAGEREF _Toc8916680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1" w:history="1">
        <w:r w:rsidR="00FE0BB6" w:rsidRPr="00B629AA">
          <w:rPr>
            <w:rStyle w:val="Hyperlink"/>
            <w:noProof/>
          </w:rPr>
          <w:t>7.3</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Data Store Construction</w:t>
        </w:r>
        <w:r w:rsidR="00FE0BB6">
          <w:rPr>
            <w:noProof/>
            <w:webHidden/>
          </w:rPr>
          <w:tab/>
        </w:r>
        <w:r w:rsidR="00FE0BB6">
          <w:rPr>
            <w:noProof/>
            <w:webHidden/>
          </w:rPr>
          <w:fldChar w:fldCharType="begin"/>
        </w:r>
        <w:r w:rsidR="00FE0BB6">
          <w:rPr>
            <w:noProof/>
            <w:webHidden/>
          </w:rPr>
          <w:instrText xml:space="preserve"> PAGEREF _Toc8916681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2" w:history="1">
        <w:r w:rsidR="00FE0BB6" w:rsidRPr="00B629AA">
          <w:rPr>
            <w:rStyle w:val="Hyperlink"/>
            <w:noProof/>
          </w:rPr>
          <w:t>7.4</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Build Strategy</w:t>
        </w:r>
        <w:r w:rsidR="00FE0BB6">
          <w:rPr>
            <w:noProof/>
            <w:webHidden/>
          </w:rPr>
          <w:tab/>
        </w:r>
        <w:r w:rsidR="00FE0BB6">
          <w:rPr>
            <w:noProof/>
            <w:webHidden/>
          </w:rPr>
          <w:fldChar w:fldCharType="begin"/>
        </w:r>
        <w:r w:rsidR="00FE0BB6">
          <w:rPr>
            <w:noProof/>
            <w:webHidden/>
          </w:rPr>
          <w:instrText xml:space="preserve"> PAGEREF _Toc8916682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3" w:history="1">
        <w:r w:rsidR="00FE0BB6" w:rsidRPr="00B629AA">
          <w:rPr>
            <w:rStyle w:val="Hyperlink"/>
            <w:noProof/>
          </w:rPr>
          <w:t>7.5</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Deployment Approach</w:t>
        </w:r>
        <w:r w:rsidR="00FE0BB6">
          <w:rPr>
            <w:noProof/>
            <w:webHidden/>
          </w:rPr>
          <w:tab/>
        </w:r>
        <w:r w:rsidR="00FE0BB6">
          <w:rPr>
            <w:noProof/>
            <w:webHidden/>
          </w:rPr>
          <w:fldChar w:fldCharType="begin"/>
        </w:r>
        <w:r w:rsidR="00FE0BB6">
          <w:rPr>
            <w:noProof/>
            <w:webHidden/>
          </w:rPr>
          <w:instrText xml:space="preserve"> PAGEREF _Toc8916683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4" w:history="1">
        <w:r w:rsidR="00FE0BB6" w:rsidRPr="00B629AA">
          <w:rPr>
            <w:rStyle w:val="Hyperlink"/>
            <w:noProof/>
          </w:rPr>
          <w:t>7.6</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Test Strategy</w:t>
        </w:r>
        <w:r w:rsidR="00FE0BB6">
          <w:rPr>
            <w:noProof/>
            <w:webHidden/>
          </w:rPr>
          <w:tab/>
        </w:r>
        <w:r w:rsidR="00FE0BB6">
          <w:rPr>
            <w:noProof/>
            <w:webHidden/>
          </w:rPr>
          <w:fldChar w:fldCharType="begin"/>
        </w:r>
        <w:r w:rsidR="00FE0BB6">
          <w:rPr>
            <w:noProof/>
            <w:webHidden/>
          </w:rPr>
          <w:instrText xml:space="preserve"> PAGEREF _Toc8916684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5" w:history="1">
        <w:r w:rsidR="00FE0BB6" w:rsidRPr="00B629AA">
          <w:rPr>
            <w:rStyle w:val="Hyperlink"/>
            <w:noProof/>
          </w:rPr>
          <w:t>7.7</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Environment Descriptions</w:t>
        </w:r>
        <w:r w:rsidR="00FE0BB6">
          <w:rPr>
            <w:noProof/>
            <w:webHidden/>
          </w:rPr>
          <w:tab/>
        </w:r>
        <w:r w:rsidR="00FE0BB6">
          <w:rPr>
            <w:noProof/>
            <w:webHidden/>
          </w:rPr>
          <w:fldChar w:fldCharType="begin"/>
        </w:r>
        <w:r w:rsidR="00FE0BB6">
          <w:rPr>
            <w:noProof/>
            <w:webHidden/>
          </w:rPr>
          <w:instrText xml:space="preserve"> PAGEREF _Toc8916685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86" w:history="1">
        <w:r w:rsidR="00FE0BB6" w:rsidRPr="00B629AA">
          <w:rPr>
            <w:rStyle w:val="Hyperlink"/>
            <w:noProof/>
          </w:rPr>
          <w:t>8</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Architecture Analysis</w:t>
        </w:r>
        <w:r w:rsidR="00FE0BB6">
          <w:rPr>
            <w:noProof/>
            <w:webHidden/>
          </w:rPr>
          <w:tab/>
        </w:r>
        <w:r w:rsidR="00FE0BB6">
          <w:rPr>
            <w:noProof/>
            <w:webHidden/>
          </w:rPr>
          <w:fldChar w:fldCharType="begin"/>
        </w:r>
        <w:r w:rsidR="00FE0BB6">
          <w:rPr>
            <w:noProof/>
            <w:webHidden/>
          </w:rPr>
          <w:instrText xml:space="preserve"> PAGEREF _Toc8916686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7" w:history="1">
        <w:r w:rsidR="00FE0BB6" w:rsidRPr="00B629AA">
          <w:rPr>
            <w:rStyle w:val="Hyperlink"/>
            <w:noProof/>
          </w:rPr>
          <w:t>8.1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Coverage of Non-Functional Requirements</w:t>
        </w:r>
        <w:r w:rsidR="00FE0BB6">
          <w:rPr>
            <w:noProof/>
            <w:webHidden/>
          </w:rPr>
          <w:tab/>
        </w:r>
        <w:r w:rsidR="00FE0BB6">
          <w:rPr>
            <w:noProof/>
            <w:webHidden/>
          </w:rPr>
          <w:fldChar w:fldCharType="begin"/>
        </w:r>
        <w:r w:rsidR="00FE0BB6">
          <w:rPr>
            <w:noProof/>
            <w:webHidden/>
          </w:rPr>
          <w:instrText xml:space="preserve"> PAGEREF _Toc8916687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88" w:history="1">
        <w:r w:rsidR="00FE0BB6" w:rsidRPr="00B629AA">
          <w:rPr>
            <w:rStyle w:val="Hyperlink"/>
            <w:noProof/>
          </w:rPr>
          <w:t>8.2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Technical Risks</w:t>
        </w:r>
        <w:r w:rsidR="00FE0BB6">
          <w:rPr>
            <w:noProof/>
            <w:webHidden/>
          </w:rPr>
          <w:tab/>
        </w:r>
        <w:r w:rsidR="00FE0BB6">
          <w:rPr>
            <w:noProof/>
            <w:webHidden/>
          </w:rPr>
          <w:fldChar w:fldCharType="begin"/>
        </w:r>
        <w:r w:rsidR="00FE0BB6">
          <w:rPr>
            <w:noProof/>
            <w:webHidden/>
          </w:rPr>
          <w:instrText xml:space="preserve"> PAGEREF _Toc8916688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89" w:history="1">
        <w:r w:rsidR="00FE0BB6" w:rsidRPr="00B629AA">
          <w:rPr>
            <w:rStyle w:val="Hyperlink"/>
            <w:noProof/>
          </w:rPr>
          <w:t>9</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Transition Concerns</w:t>
        </w:r>
        <w:r w:rsidR="00FE0BB6">
          <w:rPr>
            <w:noProof/>
            <w:webHidden/>
          </w:rPr>
          <w:tab/>
        </w:r>
        <w:r w:rsidR="00FE0BB6">
          <w:rPr>
            <w:noProof/>
            <w:webHidden/>
          </w:rPr>
          <w:fldChar w:fldCharType="begin"/>
        </w:r>
        <w:r w:rsidR="00FE0BB6">
          <w:rPr>
            <w:noProof/>
            <w:webHidden/>
          </w:rPr>
          <w:instrText xml:space="preserve"> PAGEREF _Toc8916689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90" w:history="1">
        <w:r w:rsidR="00FE0BB6" w:rsidRPr="00B629AA">
          <w:rPr>
            <w:rStyle w:val="Hyperlink"/>
            <w:noProof/>
          </w:rPr>
          <w:t>9.1</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Production Transition Strategy</w:t>
        </w:r>
        <w:r w:rsidR="00FE0BB6">
          <w:rPr>
            <w:noProof/>
            <w:webHidden/>
          </w:rPr>
          <w:tab/>
        </w:r>
        <w:r w:rsidR="00FE0BB6">
          <w:rPr>
            <w:noProof/>
            <w:webHidden/>
          </w:rPr>
          <w:fldChar w:fldCharType="begin"/>
        </w:r>
        <w:r w:rsidR="00FE0BB6">
          <w:rPr>
            <w:noProof/>
            <w:webHidden/>
          </w:rPr>
          <w:instrText xml:space="preserve"> PAGEREF _Toc8916690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3"/>
        <w:rPr>
          <w:rFonts w:asciiTheme="minorHAnsi" w:eastAsiaTheme="minorEastAsia" w:hAnsiTheme="minorHAnsi"/>
          <w:noProof/>
          <w:color w:val="auto"/>
          <w:kern w:val="0"/>
          <w:lang w:val="en-CA" w:eastAsia="en-CA"/>
          <w14:ligatures w14:val="none"/>
        </w:rPr>
      </w:pPr>
      <w:hyperlink w:anchor="_Toc8916691" w:history="1">
        <w:r w:rsidR="00FE0BB6" w:rsidRPr="00B629AA">
          <w:rPr>
            <w:rStyle w:val="Hyperlink"/>
            <w:noProof/>
          </w:rPr>
          <w:t>9.2</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Solution Ownership Transition</w:t>
        </w:r>
        <w:r w:rsidR="00FE0BB6">
          <w:rPr>
            <w:noProof/>
            <w:webHidden/>
          </w:rPr>
          <w:tab/>
        </w:r>
        <w:r w:rsidR="00FE0BB6">
          <w:rPr>
            <w:noProof/>
            <w:webHidden/>
          </w:rPr>
          <w:fldChar w:fldCharType="begin"/>
        </w:r>
        <w:r w:rsidR="00FE0BB6">
          <w:rPr>
            <w:noProof/>
            <w:webHidden/>
          </w:rPr>
          <w:instrText xml:space="preserve"> PAGEREF _Toc8916691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FE0BB6" w:rsidRDefault="00576ED6">
      <w:pPr>
        <w:pStyle w:val="TOC2"/>
        <w:rPr>
          <w:rFonts w:asciiTheme="minorHAnsi" w:eastAsiaTheme="minorEastAsia" w:hAnsiTheme="minorHAnsi"/>
          <w:noProof/>
          <w:color w:val="auto"/>
          <w:kern w:val="0"/>
          <w:lang w:val="en-CA" w:eastAsia="en-CA"/>
          <w14:ligatures w14:val="none"/>
        </w:rPr>
      </w:pPr>
      <w:hyperlink w:anchor="_Toc8916692" w:history="1">
        <w:r w:rsidR="00FE0BB6" w:rsidRPr="00B629AA">
          <w:rPr>
            <w:rStyle w:val="Hyperlink"/>
            <w:noProof/>
          </w:rPr>
          <w:t>10</w:t>
        </w:r>
        <w:r w:rsidR="00FE0BB6">
          <w:rPr>
            <w:rFonts w:asciiTheme="minorHAnsi" w:eastAsiaTheme="minorEastAsia" w:hAnsiTheme="minorHAnsi"/>
            <w:noProof/>
            <w:color w:val="auto"/>
            <w:kern w:val="0"/>
            <w:lang w:val="en-CA" w:eastAsia="en-CA"/>
            <w14:ligatures w14:val="none"/>
          </w:rPr>
          <w:tab/>
        </w:r>
        <w:r w:rsidR="00FE0BB6" w:rsidRPr="00B629AA">
          <w:rPr>
            <w:rStyle w:val="Hyperlink"/>
            <w:noProof/>
          </w:rPr>
          <w:t>Bibliography</w:t>
        </w:r>
        <w:r w:rsidR="00FE0BB6">
          <w:rPr>
            <w:noProof/>
            <w:webHidden/>
          </w:rPr>
          <w:tab/>
        </w:r>
        <w:r w:rsidR="00FE0BB6">
          <w:rPr>
            <w:noProof/>
            <w:webHidden/>
          </w:rPr>
          <w:fldChar w:fldCharType="begin"/>
        </w:r>
        <w:r w:rsidR="00FE0BB6">
          <w:rPr>
            <w:noProof/>
            <w:webHidden/>
          </w:rPr>
          <w:instrText xml:space="preserve"> PAGEREF _Toc8916692 \h </w:instrText>
        </w:r>
        <w:r w:rsidR="00FE0BB6">
          <w:rPr>
            <w:noProof/>
            <w:webHidden/>
          </w:rPr>
        </w:r>
        <w:r w:rsidR="00FE0BB6">
          <w:rPr>
            <w:noProof/>
            <w:webHidden/>
          </w:rPr>
          <w:fldChar w:fldCharType="separate"/>
        </w:r>
        <w:r>
          <w:rPr>
            <w:noProof/>
            <w:webHidden/>
          </w:rPr>
          <w:t>1</w:t>
        </w:r>
        <w:r w:rsidR="00FE0BB6">
          <w:rPr>
            <w:noProof/>
            <w:webHidden/>
          </w:rPr>
          <w:fldChar w:fldCharType="end"/>
        </w:r>
      </w:hyperlink>
    </w:p>
    <w:p w:rsidR="004F7473" w:rsidRDefault="00176EB4" w:rsidP="004F7473">
      <w:r>
        <w:fldChar w:fldCharType="end"/>
      </w:r>
    </w:p>
    <w:p w:rsidR="004F7473" w:rsidRDefault="004F7473">
      <w:pPr>
        <w:rPr>
          <w:rFonts w:asciiTheme="majorHAnsi" w:eastAsiaTheme="majorEastAsia" w:hAnsiTheme="majorHAnsi" w:cstheme="majorBidi"/>
          <w:color w:val="005771" w:themeColor="accent1" w:themeShade="BF"/>
          <w:sz w:val="32"/>
          <w:szCs w:val="32"/>
        </w:rPr>
      </w:pPr>
      <w:r>
        <w:br w:type="page"/>
      </w:r>
    </w:p>
    <w:p w:rsidR="00932F54" w:rsidRPr="00050877" w:rsidRDefault="00C82919" w:rsidP="00050877">
      <w:pPr>
        <w:pStyle w:val="Heading0"/>
      </w:pPr>
      <w:r w:rsidRPr="00050877">
        <w:lastRenderedPageBreak/>
        <w:t>Table of Figures</w:t>
      </w:r>
    </w:p>
    <w:p w:rsidR="00C82919" w:rsidRDefault="00647116" w:rsidP="00C82919">
      <w:pPr>
        <w:rPr>
          <w:b/>
          <w:bCs/>
          <w:noProof/>
          <w:lang w:val="en-US"/>
        </w:rPr>
      </w:pPr>
      <w:r>
        <w:fldChar w:fldCharType="begin"/>
      </w:r>
      <w:r>
        <w:instrText xml:space="preserve"> TOC \h \z \c "Figure" </w:instrText>
      </w:r>
      <w:r>
        <w:fldChar w:fldCharType="separate"/>
      </w:r>
      <w:r w:rsidR="00FD67CA">
        <w:rPr>
          <w:b/>
          <w:bCs/>
          <w:noProof/>
          <w:lang w:val="en-US"/>
        </w:rPr>
        <w:t>No table of figures entries found.</w:t>
      </w:r>
      <w:r>
        <w:rPr>
          <w:b/>
          <w:bCs/>
          <w:noProof/>
          <w:lang w:val="en-US"/>
        </w:rPr>
        <w:fldChar w:fldCharType="end"/>
      </w:r>
    </w:p>
    <w:p w:rsidR="00D666D5" w:rsidRPr="00E137D1" w:rsidRDefault="00D666D5" w:rsidP="00E137D1">
      <w:pPr>
        <w:pStyle w:val="Instructions"/>
      </w:pPr>
      <w:r w:rsidRPr="00E137D1">
        <w:t>Steps to include a figure in the list above:</w:t>
      </w:r>
    </w:p>
    <w:p w:rsidR="00D666D5" w:rsidRPr="00E137D1" w:rsidRDefault="00D666D5" w:rsidP="00847816">
      <w:pPr>
        <w:pStyle w:val="Instructions"/>
        <w:numPr>
          <w:ilvl w:val="0"/>
          <w:numId w:val="3"/>
        </w:numPr>
      </w:pPr>
      <w:r w:rsidRPr="00E137D1">
        <w:t>Add a picture/figure to the document</w:t>
      </w:r>
    </w:p>
    <w:p w:rsidR="00D666D5" w:rsidRPr="00E137D1" w:rsidRDefault="00D666D5" w:rsidP="00847816">
      <w:pPr>
        <w:pStyle w:val="Instructions"/>
        <w:numPr>
          <w:ilvl w:val="0"/>
          <w:numId w:val="3"/>
        </w:numPr>
      </w:pPr>
      <w:r w:rsidRPr="00E137D1">
        <w:t>Select the picture/figure</w:t>
      </w:r>
    </w:p>
    <w:p w:rsidR="00D666D5" w:rsidRPr="00E137D1" w:rsidRDefault="00D666D5" w:rsidP="00847816">
      <w:pPr>
        <w:pStyle w:val="Instructions"/>
        <w:numPr>
          <w:ilvl w:val="0"/>
          <w:numId w:val="3"/>
        </w:numPr>
      </w:pPr>
      <w:r w:rsidRPr="00E137D1">
        <w:t>On the top ribbon select References &gt;&gt; Insert Caption</w:t>
      </w:r>
    </w:p>
    <w:p w:rsidR="00D666D5" w:rsidRPr="00E137D1" w:rsidRDefault="00D666D5" w:rsidP="00847816">
      <w:pPr>
        <w:pStyle w:val="Instructions"/>
        <w:numPr>
          <w:ilvl w:val="0"/>
          <w:numId w:val="3"/>
        </w:numPr>
      </w:pPr>
      <w:r w:rsidRPr="00E137D1">
        <w:t>Verify that the “Label” type that is selected is “Figure”</w:t>
      </w:r>
    </w:p>
    <w:p w:rsidR="00D666D5" w:rsidRPr="00E137D1" w:rsidRDefault="00D666D5" w:rsidP="00847816">
      <w:pPr>
        <w:pStyle w:val="Instructions"/>
        <w:numPr>
          <w:ilvl w:val="0"/>
          <w:numId w:val="3"/>
        </w:numPr>
      </w:pPr>
      <w:r w:rsidRPr="00E137D1">
        <w:t>Enter the figure caption (add leading spaces as the caption will be prefixed with ‘Figure #’</w:t>
      </w:r>
    </w:p>
    <w:p w:rsidR="00D666D5" w:rsidRPr="00E137D1" w:rsidRDefault="00D666D5" w:rsidP="00847816">
      <w:pPr>
        <w:pStyle w:val="Instructions"/>
        <w:numPr>
          <w:ilvl w:val="0"/>
          <w:numId w:val="3"/>
        </w:numPr>
      </w:pPr>
      <w:r w:rsidRPr="00E137D1">
        <w:t>Right-Click on the ‘Table of Figures’ and select ‘Update Field’ (Entire Table)</w:t>
      </w:r>
    </w:p>
    <w:p w:rsidR="00C82919" w:rsidRPr="00050877" w:rsidRDefault="00C82919" w:rsidP="00050877">
      <w:pPr>
        <w:pStyle w:val="Heading0"/>
      </w:pPr>
      <w:r w:rsidRPr="00050877">
        <w:t>Table of Tables</w:t>
      </w:r>
    </w:p>
    <w:p w:rsidR="00FE0BB6" w:rsidRDefault="00E81015">
      <w:pPr>
        <w:pStyle w:val="TableofFigures"/>
        <w:tabs>
          <w:tab w:val="right" w:leader="dot" w:pos="9350"/>
        </w:tabs>
        <w:rPr>
          <w:rFonts w:asciiTheme="minorHAnsi" w:eastAsiaTheme="minorEastAsia" w:hAnsiTheme="minorHAnsi"/>
          <w:color w:val="auto"/>
          <w:kern w:val="0"/>
          <w:lang w:val="en-CA" w:eastAsia="en-CA"/>
          <w14:ligatures w14:val="none"/>
        </w:rPr>
      </w:pPr>
      <w:r>
        <w:fldChar w:fldCharType="begin"/>
      </w:r>
      <w:r>
        <w:instrText xml:space="preserve"> TOC \h \z \c "Table" </w:instrText>
      </w:r>
      <w:r>
        <w:fldChar w:fldCharType="separate"/>
      </w:r>
      <w:hyperlink w:anchor="_Toc8916693" w:history="1">
        <w:r w:rsidR="00FE0BB6" w:rsidRPr="009D5C30">
          <w:rPr>
            <w:rStyle w:val="Hyperlink"/>
          </w:rPr>
          <w:t>Table 1: Project Identification</w:t>
        </w:r>
        <w:r w:rsidR="00FE0BB6">
          <w:rPr>
            <w:webHidden/>
          </w:rPr>
          <w:tab/>
        </w:r>
        <w:r w:rsidR="00FE0BB6">
          <w:rPr>
            <w:webHidden/>
          </w:rPr>
          <w:fldChar w:fldCharType="begin"/>
        </w:r>
        <w:r w:rsidR="00FE0BB6">
          <w:rPr>
            <w:webHidden/>
          </w:rPr>
          <w:instrText xml:space="preserve"> PAGEREF _Toc8916693 \h </w:instrText>
        </w:r>
        <w:r w:rsidR="00FE0BB6">
          <w:rPr>
            <w:webHidden/>
          </w:rPr>
        </w:r>
        <w:r w:rsidR="00FE0BB6">
          <w:rPr>
            <w:webHidden/>
          </w:rPr>
          <w:fldChar w:fldCharType="separate"/>
        </w:r>
        <w:r w:rsidR="00576ED6">
          <w:rPr>
            <w:webHidden/>
          </w:rPr>
          <w:t>1</w:t>
        </w:r>
        <w:r w:rsidR="00FE0BB6">
          <w:rPr>
            <w:webHidden/>
          </w:rPr>
          <w:fldChar w:fldCharType="end"/>
        </w:r>
      </w:hyperlink>
    </w:p>
    <w:p w:rsidR="00FE0BB6" w:rsidRDefault="00576ED6">
      <w:pPr>
        <w:pStyle w:val="TableofFigures"/>
        <w:tabs>
          <w:tab w:val="right" w:leader="dot" w:pos="9350"/>
        </w:tabs>
        <w:rPr>
          <w:rFonts w:asciiTheme="minorHAnsi" w:eastAsiaTheme="minorEastAsia" w:hAnsiTheme="minorHAnsi"/>
          <w:color w:val="auto"/>
          <w:kern w:val="0"/>
          <w:lang w:val="en-CA" w:eastAsia="en-CA"/>
          <w14:ligatures w14:val="none"/>
        </w:rPr>
      </w:pPr>
      <w:hyperlink w:anchor="_Toc8916694" w:history="1">
        <w:r w:rsidR="00FE0BB6" w:rsidRPr="009D5C30">
          <w:rPr>
            <w:rStyle w:val="Hyperlink"/>
          </w:rPr>
          <w:t>Table 2: Approvals</w:t>
        </w:r>
        <w:r w:rsidR="00FE0BB6">
          <w:rPr>
            <w:webHidden/>
          </w:rPr>
          <w:tab/>
        </w:r>
        <w:r w:rsidR="00FE0BB6">
          <w:rPr>
            <w:webHidden/>
          </w:rPr>
          <w:fldChar w:fldCharType="begin"/>
        </w:r>
        <w:r w:rsidR="00FE0BB6">
          <w:rPr>
            <w:webHidden/>
          </w:rPr>
          <w:instrText xml:space="preserve"> PAGEREF _Toc8916694 \h </w:instrText>
        </w:r>
        <w:r w:rsidR="00FE0BB6">
          <w:rPr>
            <w:webHidden/>
          </w:rPr>
        </w:r>
        <w:r w:rsidR="00FE0BB6">
          <w:rPr>
            <w:webHidden/>
          </w:rPr>
          <w:fldChar w:fldCharType="separate"/>
        </w:r>
        <w:r>
          <w:rPr>
            <w:webHidden/>
          </w:rPr>
          <w:t>1</w:t>
        </w:r>
        <w:r w:rsidR="00FE0BB6">
          <w:rPr>
            <w:webHidden/>
          </w:rPr>
          <w:fldChar w:fldCharType="end"/>
        </w:r>
      </w:hyperlink>
    </w:p>
    <w:p w:rsidR="00FE0BB6" w:rsidRDefault="00576ED6">
      <w:pPr>
        <w:pStyle w:val="TableofFigures"/>
        <w:tabs>
          <w:tab w:val="right" w:leader="dot" w:pos="9350"/>
        </w:tabs>
        <w:rPr>
          <w:rFonts w:asciiTheme="minorHAnsi" w:eastAsiaTheme="minorEastAsia" w:hAnsiTheme="minorHAnsi"/>
          <w:color w:val="auto"/>
          <w:kern w:val="0"/>
          <w:lang w:val="en-CA" w:eastAsia="en-CA"/>
          <w14:ligatures w14:val="none"/>
        </w:rPr>
      </w:pPr>
      <w:hyperlink w:anchor="_Toc8916695" w:history="1">
        <w:r w:rsidR="00FE0BB6" w:rsidRPr="009D5C30">
          <w:rPr>
            <w:rStyle w:val="Hyperlink"/>
          </w:rPr>
          <w:t>Table 3: Revision History</w:t>
        </w:r>
        <w:r w:rsidR="00FE0BB6">
          <w:rPr>
            <w:webHidden/>
          </w:rPr>
          <w:tab/>
        </w:r>
        <w:r w:rsidR="00FE0BB6">
          <w:rPr>
            <w:webHidden/>
          </w:rPr>
          <w:fldChar w:fldCharType="begin"/>
        </w:r>
        <w:r w:rsidR="00FE0BB6">
          <w:rPr>
            <w:webHidden/>
          </w:rPr>
          <w:instrText xml:space="preserve"> PAGEREF _Toc8916695 \h </w:instrText>
        </w:r>
        <w:r w:rsidR="00FE0BB6">
          <w:rPr>
            <w:webHidden/>
          </w:rPr>
        </w:r>
        <w:r w:rsidR="00FE0BB6">
          <w:rPr>
            <w:webHidden/>
          </w:rPr>
          <w:fldChar w:fldCharType="separate"/>
        </w:r>
        <w:r>
          <w:rPr>
            <w:webHidden/>
          </w:rPr>
          <w:t>1</w:t>
        </w:r>
        <w:r w:rsidR="00FE0BB6">
          <w:rPr>
            <w:webHidden/>
          </w:rPr>
          <w:fldChar w:fldCharType="end"/>
        </w:r>
      </w:hyperlink>
    </w:p>
    <w:p w:rsidR="00FE0BB6" w:rsidRDefault="00576ED6">
      <w:pPr>
        <w:pStyle w:val="TableofFigures"/>
        <w:tabs>
          <w:tab w:val="right" w:leader="dot" w:pos="9350"/>
        </w:tabs>
        <w:rPr>
          <w:rFonts w:asciiTheme="minorHAnsi" w:eastAsiaTheme="minorEastAsia" w:hAnsiTheme="minorHAnsi"/>
          <w:color w:val="auto"/>
          <w:kern w:val="0"/>
          <w:lang w:val="en-CA" w:eastAsia="en-CA"/>
          <w14:ligatures w14:val="none"/>
        </w:rPr>
      </w:pPr>
      <w:hyperlink w:anchor="_Toc8916696" w:history="1">
        <w:r w:rsidR="00FE0BB6" w:rsidRPr="009D5C30">
          <w:rPr>
            <w:rStyle w:val="Hyperlink"/>
          </w:rPr>
          <w:t>Table 4: Glossary</w:t>
        </w:r>
        <w:r w:rsidR="00FE0BB6">
          <w:rPr>
            <w:webHidden/>
          </w:rPr>
          <w:tab/>
        </w:r>
        <w:r w:rsidR="00FE0BB6">
          <w:rPr>
            <w:webHidden/>
          </w:rPr>
          <w:fldChar w:fldCharType="begin"/>
        </w:r>
        <w:r w:rsidR="00FE0BB6">
          <w:rPr>
            <w:webHidden/>
          </w:rPr>
          <w:instrText xml:space="preserve"> PAGEREF _Toc8916696 \h </w:instrText>
        </w:r>
        <w:r w:rsidR="00FE0BB6">
          <w:rPr>
            <w:webHidden/>
          </w:rPr>
        </w:r>
        <w:r w:rsidR="00FE0BB6">
          <w:rPr>
            <w:webHidden/>
          </w:rPr>
          <w:fldChar w:fldCharType="separate"/>
        </w:r>
        <w:r>
          <w:rPr>
            <w:webHidden/>
          </w:rPr>
          <w:t>1</w:t>
        </w:r>
        <w:r w:rsidR="00FE0BB6">
          <w:rPr>
            <w:webHidden/>
          </w:rPr>
          <w:fldChar w:fldCharType="end"/>
        </w:r>
      </w:hyperlink>
    </w:p>
    <w:p w:rsidR="00FE0BB6" w:rsidRDefault="00576ED6">
      <w:pPr>
        <w:pStyle w:val="TableofFigures"/>
        <w:tabs>
          <w:tab w:val="right" w:leader="dot" w:pos="9350"/>
        </w:tabs>
        <w:rPr>
          <w:rFonts w:asciiTheme="minorHAnsi" w:eastAsiaTheme="minorEastAsia" w:hAnsiTheme="minorHAnsi"/>
          <w:color w:val="auto"/>
          <w:kern w:val="0"/>
          <w:lang w:val="en-CA" w:eastAsia="en-CA"/>
          <w14:ligatures w14:val="none"/>
        </w:rPr>
      </w:pPr>
      <w:hyperlink w:anchor="_Toc8916697" w:history="1">
        <w:r w:rsidR="00FE0BB6" w:rsidRPr="009D5C30">
          <w:rPr>
            <w:rStyle w:val="Hyperlink"/>
          </w:rPr>
          <w:t>Table 5: Environment descriptions</w:t>
        </w:r>
        <w:r w:rsidR="00FE0BB6">
          <w:rPr>
            <w:webHidden/>
          </w:rPr>
          <w:tab/>
        </w:r>
        <w:r w:rsidR="00FE0BB6">
          <w:rPr>
            <w:webHidden/>
          </w:rPr>
          <w:fldChar w:fldCharType="begin"/>
        </w:r>
        <w:r w:rsidR="00FE0BB6">
          <w:rPr>
            <w:webHidden/>
          </w:rPr>
          <w:instrText xml:space="preserve"> PAGEREF _Toc8916697 \h </w:instrText>
        </w:r>
        <w:r w:rsidR="00FE0BB6">
          <w:rPr>
            <w:webHidden/>
          </w:rPr>
        </w:r>
        <w:r w:rsidR="00FE0BB6">
          <w:rPr>
            <w:webHidden/>
          </w:rPr>
          <w:fldChar w:fldCharType="separate"/>
        </w:r>
        <w:r>
          <w:rPr>
            <w:webHidden/>
          </w:rPr>
          <w:t>1</w:t>
        </w:r>
        <w:r w:rsidR="00FE0BB6">
          <w:rPr>
            <w:webHidden/>
          </w:rPr>
          <w:fldChar w:fldCharType="end"/>
        </w:r>
      </w:hyperlink>
    </w:p>
    <w:p w:rsidR="00C82919" w:rsidRDefault="00E81015" w:rsidP="00C82919">
      <w:r>
        <w:rPr>
          <w:b/>
          <w:bCs/>
          <w:noProof/>
          <w:lang w:val="en-US"/>
        </w:rPr>
        <w:fldChar w:fldCharType="end"/>
      </w:r>
    </w:p>
    <w:p w:rsidR="00D666D5" w:rsidRPr="00E137D1" w:rsidRDefault="00D666D5" w:rsidP="00E137D1">
      <w:pPr>
        <w:pStyle w:val="Instructions"/>
      </w:pPr>
      <w:r w:rsidRPr="00E137D1">
        <w:t>Steps to include a table in the list above:</w:t>
      </w:r>
    </w:p>
    <w:p w:rsidR="00D666D5" w:rsidRPr="00E137D1" w:rsidRDefault="00D666D5" w:rsidP="00847816">
      <w:pPr>
        <w:pStyle w:val="Instructions"/>
        <w:numPr>
          <w:ilvl w:val="0"/>
          <w:numId w:val="4"/>
        </w:numPr>
      </w:pPr>
      <w:r w:rsidRPr="00E137D1">
        <w:t>Add a table to the document</w:t>
      </w:r>
    </w:p>
    <w:p w:rsidR="00D666D5" w:rsidRPr="00E137D1" w:rsidRDefault="00D666D5" w:rsidP="00847816">
      <w:pPr>
        <w:pStyle w:val="Instructions"/>
        <w:numPr>
          <w:ilvl w:val="0"/>
          <w:numId w:val="4"/>
        </w:numPr>
      </w:pPr>
      <w:r w:rsidRPr="00E137D1">
        <w:t>Select the table</w:t>
      </w:r>
    </w:p>
    <w:p w:rsidR="00D666D5" w:rsidRPr="00E137D1" w:rsidRDefault="00D666D5" w:rsidP="00847816">
      <w:pPr>
        <w:pStyle w:val="Instructions"/>
        <w:numPr>
          <w:ilvl w:val="0"/>
          <w:numId w:val="4"/>
        </w:numPr>
      </w:pPr>
      <w:r w:rsidRPr="00E137D1">
        <w:t>On the top ribbon select References &gt;&gt; Insert Caption</w:t>
      </w:r>
    </w:p>
    <w:p w:rsidR="00D666D5" w:rsidRPr="00E137D1" w:rsidRDefault="00D666D5" w:rsidP="00847816">
      <w:pPr>
        <w:pStyle w:val="Instructions"/>
        <w:numPr>
          <w:ilvl w:val="0"/>
          <w:numId w:val="4"/>
        </w:numPr>
      </w:pPr>
      <w:r w:rsidRPr="00E137D1">
        <w:t>Verify that the “Label” type that is selected is “Table”</w:t>
      </w:r>
    </w:p>
    <w:p w:rsidR="00D666D5" w:rsidRPr="00E137D1" w:rsidRDefault="00D666D5" w:rsidP="00847816">
      <w:pPr>
        <w:pStyle w:val="Instructions"/>
        <w:numPr>
          <w:ilvl w:val="0"/>
          <w:numId w:val="4"/>
        </w:numPr>
      </w:pPr>
      <w:r w:rsidRPr="00E137D1">
        <w:t>Enter the table caption (add leading spaces as the caption will be prefixed with ‘Table #’</w:t>
      </w:r>
    </w:p>
    <w:p w:rsidR="00D666D5" w:rsidRPr="00E137D1" w:rsidRDefault="00D666D5" w:rsidP="00847816">
      <w:pPr>
        <w:pStyle w:val="Instructions"/>
        <w:numPr>
          <w:ilvl w:val="0"/>
          <w:numId w:val="4"/>
        </w:numPr>
      </w:pPr>
      <w:r w:rsidRPr="00E137D1">
        <w:t>Right-Click on the ‘Table of Tables and select ‘Update Field’ (Entire Table)</w:t>
      </w:r>
    </w:p>
    <w:p w:rsidR="00C82919" w:rsidRPr="00C82919" w:rsidRDefault="00C82919" w:rsidP="00C82919"/>
    <w:p w:rsidR="00C82919" w:rsidRDefault="00C82919">
      <w:r>
        <w:br w:type="page"/>
      </w:r>
    </w:p>
    <w:p w:rsidR="00A715CE" w:rsidRDefault="007A6FC9" w:rsidP="00355F36">
      <w:pPr>
        <w:pStyle w:val="Heading1"/>
      </w:pPr>
      <w:bookmarkStart w:id="3" w:name="_Toc8916632"/>
      <w:r>
        <w:lastRenderedPageBreak/>
        <w:t>Introduction</w:t>
      </w:r>
      <w:bookmarkEnd w:id="3"/>
    </w:p>
    <w:p w:rsidR="00046E74" w:rsidRDefault="000C12BB" w:rsidP="000C12BB">
      <w:pPr>
        <w:pStyle w:val="Heading2"/>
      </w:pPr>
      <w:bookmarkStart w:id="4" w:name="_Toc8916633"/>
      <w:r w:rsidRPr="000C12BB">
        <w:t xml:space="preserve">Document </w:t>
      </w:r>
      <w:r>
        <w:t>P</w:t>
      </w:r>
      <w:r w:rsidRPr="000C12BB">
        <w:t xml:space="preserve">urpose and </w:t>
      </w:r>
      <w:r>
        <w:t>S</w:t>
      </w:r>
      <w:r w:rsidRPr="000C12BB">
        <w:t>cope</w:t>
      </w:r>
      <w:bookmarkEnd w:id="4"/>
    </w:p>
    <w:p w:rsidR="00B03AC2" w:rsidRDefault="00B03AC2" w:rsidP="00B03AC2">
      <w:r>
        <w:t xml:space="preserve">This document provides a description of the recommended architecture for the </w:t>
      </w:r>
      <w:r w:rsidR="00BF2289">
        <w:t>Project-</w:t>
      </w:r>
      <w:proofErr w:type="spellStart"/>
      <w:r w:rsidR="00576ED6">
        <w:fldChar w:fldCharType="begin"/>
      </w:r>
      <w:r w:rsidR="00576ED6">
        <w:instrText xml:space="preserve"> DOCPROPERTY  Project  \* MERGEFORMAT </w:instrText>
      </w:r>
      <w:r w:rsidR="00576ED6">
        <w:fldChar w:fldCharType="separate"/>
      </w:r>
      <w:r w:rsidR="00BF2289">
        <w:t>ScoreCards</w:t>
      </w:r>
      <w:proofErr w:type="spellEnd"/>
      <w:r w:rsidR="00576ED6">
        <w:fldChar w:fldCharType="end"/>
      </w:r>
      <w:r w:rsidR="00997E88">
        <w:t xml:space="preserve"> project.  </w:t>
      </w:r>
      <w:r>
        <w:t xml:space="preserve">This document’s primary purpose is to describe the technical vision for the implementation of the business requirements. </w:t>
      </w:r>
      <w:r w:rsidR="00997E88">
        <w:t xml:space="preserve"> </w:t>
      </w:r>
      <w:r>
        <w:t>This document provides an architectural overview of the system to depict different aspects of the system. This document also functions as a foundational reference point for developers.</w:t>
      </w:r>
    </w:p>
    <w:p w:rsidR="00A860F2" w:rsidRDefault="00A860F2" w:rsidP="00A860F2">
      <w:r w:rsidRPr="00A860F2">
        <w:t xml:space="preserve">The goal of this </w:t>
      </w:r>
      <w:r>
        <w:t>t</w:t>
      </w:r>
      <w:r w:rsidRPr="00A860F2">
        <w:t xml:space="preserve">echnical </w:t>
      </w:r>
      <w:r>
        <w:t>a</w:t>
      </w:r>
      <w:r w:rsidRPr="00A860F2">
        <w:t>rchitecture is to define the technologies, products, and techniques necessary to develop and support the system, and to ensure that the system components are compatible and comply with the enterprise-wide standards and direction defined</w:t>
      </w:r>
      <w:r>
        <w:t>.</w:t>
      </w:r>
    </w:p>
    <w:p w:rsidR="00B03AC2" w:rsidRPr="001F489E" w:rsidRDefault="00B03AC2" w:rsidP="00B03AC2">
      <w:r>
        <w:t>Please note that this is a baseline document and may be updated as development progresses.</w:t>
      </w:r>
    </w:p>
    <w:p w:rsidR="00046E74" w:rsidRDefault="000C12BB" w:rsidP="00046E74">
      <w:pPr>
        <w:pStyle w:val="Heading2"/>
      </w:pPr>
      <w:bookmarkStart w:id="5" w:name="_Toc8916634"/>
      <w:r>
        <w:t>Target Audience</w:t>
      </w:r>
      <w:bookmarkEnd w:id="5"/>
    </w:p>
    <w:p w:rsidR="00B03AC2" w:rsidRDefault="00B03AC2" w:rsidP="00B03AC2">
      <w:r>
        <w:t>This document is targeted (but not limited) to the following technical stakeholders:</w:t>
      </w:r>
    </w:p>
    <w:p w:rsidR="00B03AC2" w:rsidRDefault="00B03AC2" w:rsidP="00847816">
      <w:pPr>
        <w:pStyle w:val="ListParagraph"/>
        <w:numPr>
          <w:ilvl w:val="0"/>
          <w:numId w:val="1"/>
        </w:numPr>
      </w:pPr>
      <w:r>
        <w:t>Development Team</w:t>
      </w:r>
    </w:p>
    <w:p w:rsidR="00B03AC2" w:rsidRDefault="00B03AC2" w:rsidP="00847816">
      <w:pPr>
        <w:pStyle w:val="ListParagraph"/>
        <w:numPr>
          <w:ilvl w:val="0"/>
          <w:numId w:val="1"/>
        </w:numPr>
      </w:pPr>
      <w:r>
        <w:t>IT Management</w:t>
      </w:r>
    </w:p>
    <w:p w:rsidR="00B03AC2" w:rsidRDefault="00B03AC2" w:rsidP="00847816">
      <w:pPr>
        <w:pStyle w:val="ListParagraph"/>
        <w:numPr>
          <w:ilvl w:val="0"/>
          <w:numId w:val="1"/>
        </w:numPr>
      </w:pPr>
      <w:r>
        <w:t>Support Staff</w:t>
      </w:r>
    </w:p>
    <w:p w:rsidR="00633D88" w:rsidRDefault="00B03AC2" w:rsidP="00B03AC2">
      <w:r>
        <w:t>It is assumed that the reader has a technical background in software design and development.</w:t>
      </w:r>
    </w:p>
    <w:p w:rsidR="009410E6" w:rsidRDefault="009410E6" w:rsidP="009410E6">
      <w:pPr>
        <w:pStyle w:val="Heading2"/>
      </w:pPr>
      <w:bookmarkStart w:id="6" w:name="_Toc350335285"/>
      <w:bookmarkStart w:id="7" w:name="_Toc8916635"/>
      <w:r w:rsidRPr="009410E6">
        <w:t>Glossary</w:t>
      </w:r>
      <w:bookmarkEnd w:id="6"/>
      <w:bookmarkEnd w:id="7"/>
    </w:p>
    <w:p w:rsidR="00D902DE" w:rsidRPr="00633D88" w:rsidRDefault="00D902DE" w:rsidP="00D902DE">
      <w:pPr>
        <w:pStyle w:val="Instructions"/>
      </w:pPr>
      <w:r>
        <w:t xml:space="preserve">An alphabetically sorted list of terms that are used throughout the document and pertain to the specific domain and context of </w:t>
      </w:r>
      <w:r w:rsidR="00B24465">
        <w:t>the project</w:t>
      </w:r>
      <w:r>
        <w:t>.</w:t>
      </w:r>
    </w:p>
    <w:p w:rsidR="009410E6" w:rsidRPr="00A045CE" w:rsidRDefault="009410E6" w:rsidP="00A045CE">
      <w:pPr>
        <w:pStyle w:val="Caption"/>
      </w:pPr>
      <w:bookmarkStart w:id="8" w:name="_Toc8916696"/>
      <w:r w:rsidRPr="00A045CE">
        <w:t xml:space="preserve">Table </w:t>
      </w:r>
      <w:r w:rsidR="00647116">
        <w:fldChar w:fldCharType="begin"/>
      </w:r>
      <w:r w:rsidR="00647116">
        <w:instrText xml:space="preserve"> SEQ Table \* ARABIC </w:instrText>
      </w:r>
      <w:r w:rsidR="00647116">
        <w:fldChar w:fldCharType="separate"/>
      </w:r>
      <w:r w:rsidR="00576ED6">
        <w:rPr>
          <w:noProof/>
        </w:rPr>
        <w:t>4</w:t>
      </w:r>
      <w:r w:rsidR="00647116">
        <w:rPr>
          <w:noProof/>
        </w:rPr>
        <w:fldChar w:fldCharType="end"/>
      </w:r>
      <w:r w:rsidR="005A782E">
        <w:rPr>
          <w:noProof/>
        </w:rPr>
        <w:t>:</w:t>
      </w:r>
      <w:r w:rsidR="005A782E">
        <w:t xml:space="preserve"> </w:t>
      </w:r>
      <w:r w:rsidRPr="00A045CE">
        <w:t>Glossary</w:t>
      </w:r>
      <w:bookmarkEnd w:id="8"/>
    </w:p>
    <w:tbl>
      <w:tblPr>
        <w:tblStyle w:val="TEKTable"/>
        <w:tblW w:w="0" w:type="auto"/>
        <w:tblLook w:val="04A0" w:firstRow="1" w:lastRow="0" w:firstColumn="1" w:lastColumn="0" w:noHBand="0" w:noVBand="1"/>
      </w:tblPr>
      <w:tblGrid>
        <w:gridCol w:w="1261"/>
        <w:gridCol w:w="8089"/>
      </w:tblGrid>
      <w:tr w:rsidR="009410E6" w:rsidTr="00A66BBC">
        <w:trPr>
          <w:cnfStyle w:val="100000000000" w:firstRow="1" w:lastRow="0" w:firstColumn="0" w:lastColumn="0" w:oddVBand="0" w:evenVBand="0" w:oddHBand="0" w:evenHBand="0" w:firstRowFirstColumn="0" w:firstRowLastColumn="0" w:lastRowFirstColumn="0" w:lastRowLastColumn="0"/>
        </w:trPr>
        <w:tc>
          <w:tcPr>
            <w:tcW w:w="1278" w:type="dxa"/>
          </w:tcPr>
          <w:p w:rsidR="009410E6" w:rsidRDefault="009410E6" w:rsidP="00A045CE">
            <w:r>
              <w:t>Term</w:t>
            </w:r>
          </w:p>
        </w:tc>
        <w:tc>
          <w:tcPr>
            <w:tcW w:w="8298" w:type="dxa"/>
          </w:tcPr>
          <w:p w:rsidR="009410E6" w:rsidRDefault="009410E6" w:rsidP="00A045CE">
            <w:r>
              <w:t>Description</w:t>
            </w:r>
          </w:p>
        </w:tc>
      </w:tr>
      <w:tr w:rsidR="009410E6" w:rsidTr="00A66BBC">
        <w:tc>
          <w:tcPr>
            <w:tcW w:w="1278" w:type="dxa"/>
          </w:tcPr>
          <w:p w:rsidR="009410E6" w:rsidRDefault="00CC1BD3" w:rsidP="00A045CE">
            <w:r>
              <w:t>SPA</w:t>
            </w:r>
          </w:p>
        </w:tc>
        <w:tc>
          <w:tcPr>
            <w:tcW w:w="8298" w:type="dxa"/>
          </w:tcPr>
          <w:p w:rsidR="009410E6" w:rsidRDefault="00CC1BD3" w:rsidP="00A045CE">
            <w:r>
              <w:t>Single Page Application</w:t>
            </w:r>
          </w:p>
        </w:tc>
      </w:tr>
      <w:tr w:rsidR="009410E6" w:rsidTr="00A66BBC">
        <w:tc>
          <w:tcPr>
            <w:tcW w:w="1278" w:type="dxa"/>
          </w:tcPr>
          <w:p w:rsidR="009410E6" w:rsidRDefault="00CC1BD3" w:rsidP="00A045CE">
            <w:r>
              <w:t>SAM</w:t>
            </w:r>
          </w:p>
        </w:tc>
        <w:tc>
          <w:tcPr>
            <w:tcW w:w="8298" w:type="dxa"/>
          </w:tcPr>
          <w:p w:rsidR="009410E6" w:rsidRDefault="00CC1BD3" w:rsidP="00A045CE">
            <w:pPr>
              <w:keepNext/>
            </w:pPr>
            <w:proofErr w:type="spellStart"/>
            <w:r>
              <w:t>Serverless</w:t>
            </w:r>
            <w:proofErr w:type="spellEnd"/>
            <w:r>
              <w:t xml:space="preserve"> Application Module</w:t>
            </w:r>
          </w:p>
        </w:tc>
      </w:tr>
      <w:tr w:rsidR="00CC1BD3" w:rsidTr="00A66BBC">
        <w:tc>
          <w:tcPr>
            <w:tcW w:w="1278" w:type="dxa"/>
          </w:tcPr>
          <w:p w:rsidR="00CC1BD3" w:rsidRDefault="00CC1BD3" w:rsidP="00A045CE">
            <w:r>
              <w:t>AWS S3</w:t>
            </w:r>
          </w:p>
        </w:tc>
        <w:tc>
          <w:tcPr>
            <w:tcW w:w="8298" w:type="dxa"/>
          </w:tcPr>
          <w:p w:rsidR="00CC1BD3" w:rsidRDefault="00CC1BD3" w:rsidP="00A045CE">
            <w:pPr>
              <w:keepNext/>
            </w:pPr>
            <w:r>
              <w:t>AWS Simple Storage Service</w:t>
            </w:r>
          </w:p>
        </w:tc>
      </w:tr>
      <w:tr w:rsidR="002F2A75" w:rsidTr="00A66BBC">
        <w:tc>
          <w:tcPr>
            <w:tcW w:w="1278" w:type="dxa"/>
          </w:tcPr>
          <w:p w:rsidR="002F2A75" w:rsidRDefault="002F2A75" w:rsidP="00A045CE">
            <w:r>
              <w:t>OIDC</w:t>
            </w:r>
          </w:p>
        </w:tc>
        <w:tc>
          <w:tcPr>
            <w:tcW w:w="8298" w:type="dxa"/>
          </w:tcPr>
          <w:p w:rsidR="002F2A75" w:rsidRDefault="002F2A75" w:rsidP="00A045CE">
            <w:pPr>
              <w:keepNext/>
            </w:pPr>
            <w:r>
              <w:t>Open ID Connect</w:t>
            </w:r>
          </w:p>
        </w:tc>
      </w:tr>
      <w:tr w:rsidR="002F2A75" w:rsidTr="00A66BBC">
        <w:tc>
          <w:tcPr>
            <w:tcW w:w="1278" w:type="dxa"/>
          </w:tcPr>
          <w:p w:rsidR="002F2A75" w:rsidRDefault="002F2A75" w:rsidP="00A045CE">
            <w:r>
              <w:t>IDP</w:t>
            </w:r>
          </w:p>
        </w:tc>
        <w:tc>
          <w:tcPr>
            <w:tcW w:w="8298" w:type="dxa"/>
          </w:tcPr>
          <w:p w:rsidR="002F2A75" w:rsidRDefault="002F2A75" w:rsidP="00A045CE">
            <w:pPr>
              <w:keepNext/>
            </w:pPr>
            <w:r>
              <w:t>Identity Provider</w:t>
            </w:r>
          </w:p>
        </w:tc>
      </w:tr>
      <w:tr w:rsidR="002F2A75" w:rsidTr="00A66BBC">
        <w:tc>
          <w:tcPr>
            <w:tcW w:w="1278" w:type="dxa"/>
          </w:tcPr>
          <w:p w:rsidR="002F2A75" w:rsidRDefault="002F2A75" w:rsidP="00A045CE">
            <w:r>
              <w:t>IAM</w:t>
            </w:r>
          </w:p>
        </w:tc>
        <w:tc>
          <w:tcPr>
            <w:tcW w:w="8298" w:type="dxa"/>
          </w:tcPr>
          <w:p w:rsidR="002F2A75" w:rsidRDefault="002F2A75" w:rsidP="00A045CE">
            <w:pPr>
              <w:keepNext/>
            </w:pPr>
            <w:r>
              <w:t>Identity and Access Management</w:t>
            </w:r>
          </w:p>
        </w:tc>
      </w:tr>
    </w:tbl>
    <w:p w:rsidR="009410E6" w:rsidRDefault="009410E6" w:rsidP="00633D88"/>
    <w:p w:rsidR="0097590B" w:rsidRDefault="000C12BB" w:rsidP="0044340D">
      <w:pPr>
        <w:pStyle w:val="Heading1"/>
      </w:pPr>
      <w:bookmarkStart w:id="9" w:name="_Ref474750376"/>
      <w:bookmarkStart w:id="10" w:name="_Ref474750488"/>
      <w:bookmarkStart w:id="11" w:name="_Ref474750611"/>
      <w:bookmarkStart w:id="12" w:name="_Toc8916636"/>
      <w:r>
        <w:t>Architecture Conte</w:t>
      </w:r>
      <w:r w:rsidR="0044340D">
        <w:t>x</w:t>
      </w:r>
      <w:r>
        <w:t>t</w:t>
      </w:r>
      <w:bookmarkEnd w:id="9"/>
      <w:bookmarkEnd w:id="10"/>
      <w:bookmarkEnd w:id="11"/>
      <w:bookmarkEnd w:id="12"/>
    </w:p>
    <w:p w:rsidR="0097590B" w:rsidRDefault="000C12BB" w:rsidP="0097590B">
      <w:pPr>
        <w:pStyle w:val="Heading2"/>
      </w:pPr>
      <w:bookmarkStart w:id="13" w:name="_Toc8916637"/>
      <w:r>
        <w:t>Vision</w:t>
      </w:r>
      <w:bookmarkEnd w:id="13"/>
    </w:p>
    <w:p w:rsidR="00A104AC" w:rsidRDefault="00A104AC" w:rsidP="00E26C03">
      <w:proofErr w:type="spellStart"/>
      <w:r>
        <w:t>TekSystems</w:t>
      </w:r>
      <w:proofErr w:type="spellEnd"/>
      <w:r>
        <w:t xml:space="preserve"> Global Services(TGS) has been </w:t>
      </w:r>
      <w:r w:rsidR="00D57195">
        <w:t>using a</w:t>
      </w:r>
      <w:r>
        <w:t xml:space="preserve"> manual excel based process </w:t>
      </w:r>
      <w:r w:rsidR="004220D6">
        <w:t>to</w:t>
      </w:r>
      <w:r>
        <w:t xml:space="preserve"> collect data from several tools like JIRA, TFS, Jenkins, Azure DevOps, GIT etc. for analy</w:t>
      </w:r>
      <w:r w:rsidR="004220D6">
        <w:t>z</w:t>
      </w:r>
      <w:r>
        <w:t xml:space="preserve">ing and generating reports for project tracking and monitoring purposes. </w:t>
      </w:r>
      <w:r w:rsidR="00E717A4">
        <w:t>A need for a</w:t>
      </w:r>
      <w:r w:rsidR="004220D6">
        <w:t xml:space="preserve"> web based</w:t>
      </w:r>
      <w:r w:rsidR="00E717A4">
        <w:t xml:space="preserve"> application to improve the efficiency and accuracy of this process has been identified. </w:t>
      </w:r>
    </w:p>
    <w:p w:rsidR="00E717A4" w:rsidRPr="00E26C03" w:rsidRDefault="00E717A4" w:rsidP="00E26C03">
      <w:r>
        <w:t xml:space="preserve">The vision of this </w:t>
      </w:r>
      <w:proofErr w:type="spellStart"/>
      <w:r>
        <w:t>ProjectScoreCard</w:t>
      </w:r>
      <w:proofErr w:type="spellEnd"/>
      <w:r>
        <w:t xml:space="preserve"> application is to collect</w:t>
      </w:r>
      <w:r w:rsidR="00D57195">
        <w:t xml:space="preserve"> &amp; process</w:t>
      </w:r>
      <w:r>
        <w:t xml:space="preserve"> project specific information from all these tools and display/publis</w:t>
      </w:r>
      <w:r w:rsidR="00D57195">
        <w:t xml:space="preserve">h an interactive dashboard to monitor project specific metrics </w:t>
      </w:r>
      <w:r w:rsidR="004220D6">
        <w:t>for providing</w:t>
      </w:r>
      <w:r w:rsidR="00CD5B0F">
        <w:t xml:space="preserve"> crucial </w:t>
      </w:r>
      <w:r w:rsidR="00D57195">
        <w:t>insights</w:t>
      </w:r>
      <w:r w:rsidR="00CD5B0F">
        <w:t xml:space="preserve"> into the projects, and thus</w:t>
      </w:r>
      <w:r w:rsidR="004220D6">
        <w:t xml:space="preserve"> help enabling</w:t>
      </w:r>
      <w:r w:rsidR="00CD5B0F">
        <w:t xml:space="preserve"> the stakeholders to make better decisions.</w:t>
      </w:r>
    </w:p>
    <w:p w:rsidR="0097590B" w:rsidRDefault="000C12BB" w:rsidP="0097590B">
      <w:pPr>
        <w:pStyle w:val="Heading2"/>
      </w:pPr>
      <w:bookmarkStart w:id="14" w:name="_Ref474749925"/>
      <w:bookmarkStart w:id="15" w:name="_Toc8916638"/>
      <w:r>
        <w:t>Architecture Objectives</w:t>
      </w:r>
      <w:bookmarkEnd w:id="14"/>
      <w:bookmarkEnd w:id="15"/>
    </w:p>
    <w:p w:rsidR="00D61A72" w:rsidRDefault="00D61A72" w:rsidP="00D61A72">
      <w:r>
        <w:t>The primary goal of the suggested architecture is to provide necessary guidance and technical decision points to develop a usable, maintainable and extendable application</w:t>
      </w:r>
      <w:r w:rsidR="00832C34">
        <w:t xml:space="preserve"> that conforms to the business functional and non-functional requirements.</w:t>
      </w:r>
    </w:p>
    <w:p w:rsidR="00832C34" w:rsidRDefault="00832C34" w:rsidP="00832C34">
      <w:pPr>
        <w:jc w:val="both"/>
      </w:pPr>
      <w:r>
        <w:t xml:space="preserve">The </w:t>
      </w:r>
      <w:r>
        <w:t>other</w:t>
      </w:r>
      <w:r>
        <w:t xml:space="preserve"> goals, drivers and constraints that were considered when making the design choices in the suggested architecture are:</w:t>
      </w:r>
    </w:p>
    <w:p w:rsidR="00832C34" w:rsidRDefault="00832C34" w:rsidP="00237CF2">
      <w:pPr>
        <w:pStyle w:val="ListParagraph"/>
        <w:numPr>
          <w:ilvl w:val="0"/>
          <w:numId w:val="15"/>
        </w:numPr>
        <w:jc w:val="both"/>
      </w:pPr>
      <w:r>
        <w:t>The functional and non-functional requirements outlined in the product backlog</w:t>
      </w:r>
    </w:p>
    <w:p w:rsidR="00832C34" w:rsidRDefault="00832C34" w:rsidP="00237CF2">
      <w:pPr>
        <w:pStyle w:val="ListParagraph"/>
        <w:numPr>
          <w:ilvl w:val="0"/>
          <w:numId w:val="15"/>
        </w:numPr>
        <w:jc w:val="both"/>
      </w:pPr>
      <w:r>
        <w:t>Schedule and budget constraints</w:t>
      </w:r>
    </w:p>
    <w:p w:rsidR="00527544" w:rsidRDefault="00832C34" w:rsidP="00237CF2">
      <w:pPr>
        <w:pStyle w:val="ListParagraph"/>
        <w:numPr>
          <w:ilvl w:val="0"/>
          <w:numId w:val="15"/>
        </w:numPr>
        <w:jc w:val="both"/>
      </w:pPr>
      <w:r>
        <w:t xml:space="preserve">The desire to run this application on the </w:t>
      </w:r>
      <w:r w:rsidR="00527544">
        <w:t xml:space="preserve">AWS </w:t>
      </w:r>
      <w:r>
        <w:t>platform</w:t>
      </w:r>
      <w:r w:rsidR="00527544">
        <w:t xml:space="preserve"> </w:t>
      </w:r>
    </w:p>
    <w:p w:rsidR="00832C34" w:rsidRDefault="00832C34" w:rsidP="00237CF2">
      <w:pPr>
        <w:pStyle w:val="ListParagraph"/>
        <w:numPr>
          <w:ilvl w:val="0"/>
          <w:numId w:val="15"/>
        </w:numPr>
        <w:jc w:val="both"/>
      </w:pPr>
      <w:r>
        <w:t>The desire to reduce the operational costs of owning and running this application on a cloud platform</w:t>
      </w:r>
    </w:p>
    <w:p w:rsidR="00527544" w:rsidRDefault="00527544" w:rsidP="00237CF2">
      <w:pPr>
        <w:pStyle w:val="ListParagraph"/>
        <w:numPr>
          <w:ilvl w:val="0"/>
          <w:numId w:val="15"/>
        </w:numPr>
        <w:jc w:val="both"/>
      </w:pPr>
      <w:r>
        <w:t>The desire to enable agile development and delivery</w:t>
      </w:r>
      <w:r w:rsidR="00B934C7">
        <w:t>.</w:t>
      </w:r>
    </w:p>
    <w:p w:rsidR="00B934C7" w:rsidRPr="00D61A72" w:rsidRDefault="00B934C7" w:rsidP="00237CF2">
      <w:pPr>
        <w:pStyle w:val="ListParagraph"/>
        <w:numPr>
          <w:ilvl w:val="0"/>
          <w:numId w:val="15"/>
        </w:numPr>
        <w:jc w:val="both"/>
      </w:pPr>
      <w:r>
        <w:t>The desire to support a very dynamic development and maintenance team setup where the team members are likely to be moving in and out in a short span of time.</w:t>
      </w:r>
    </w:p>
    <w:p w:rsidR="00880725" w:rsidRDefault="00880725" w:rsidP="00880725">
      <w:pPr>
        <w:pStyle w:val="Heading2"/>
      </w:pPr>
      <w:bookmarkStart w:id="16" w:name="_Toc8916639"/>
      <w:r>
        <w:t>Assumptions</w:t>
      </w:r>
      <w:bookmarkEnd w:id="16"/>
    </w:p>
    <w:p w:rsidR="009B6C93" w:rsidRDefault="009B6C93" w:rsidP="009B6C93">
      <w:pPr>
        <w:pStyle w:val="ListParagraph"/>
        <w:numPr>
          <w:ilvl w:val="0"/>
          <w:numId w:val="10"/>
        </w:numPr>
      </w:pPr>
      <w:r w:rsidRPr="009B6C93">
        <w:t>Google Chrome will be the only supported browser for</w:t>
      </w:r>
      <w:r>
        <w:t xml:space="preserve"> the MVP.</w:t>
      </w:r>
    </w:p>
    <w:p w:rsidR="009B6C93" w:rsidRDefault="004446C7" w:rsidP="009B6C93">
      <w:pPr>
        <w:pStyle w:val="ListParagraph"/>
        <w:numPr>
          <w:ilvl w:val="0"/>
          <w:numId w:val="10"/>
        </w:numPr>
      </w:pPr>
      <w:r>
        <w:t xml:space="preserve">Developers’ accounts for AWS development sandbox environment and necessary permissions shall be provided by </w:t>
      </w:r>
      <w:proofErr w:type="spellStart"/>
      <w:r>
        <w:t>TekSystems</w:t>
      </w:r>
      <w:proofErr w:type="spellEnd"/>
      <w:r>
        <w:t>.</w:t>
      </w:r>
    </w:p>
    <w:p w:rsidR="004446C7" w:rsidRDefault="004446C7" w:rsidP="009B6C93">
      <w:pPr>
        <w:pStyle w:val="ListParagraph"/>
        <w:numPr>
          <w:ilvl w:val="0"/>
          <w:numId w:val="10"/>
        </w:numPr>
      </w:pPr>
      <w:r>
        <w:t xml:space="preserve">The user base is very limited and will be limited to </w:t>
      </w:r>
      <w:proofErr w:type="spellStart"/>
      <w:r>
        <w:t>TekSystem’s</w:t>
      </w:r>
      <w:proofErr w:type="spellEnd"/>
      <w:r>
        <w:t xml:space="preserve"> employees only.</w:t>
      </w:r>
    </w:p>
    <w:p w:rsidR="004446C7" w:rsidRDefault="0070073B" w:rsidP="009B6C93">
      <w:pPr>
        <w:pStyle w:val="ListParagraph"/>
        <w:numPr>
          <w:ilvl w:val="0"/>
          <w:numId w:val="10"/>
        </w:numPr>
      </w:pPr>
      <w:r>
        <w:lastRenderedPageBreak/>
        <w:t>System availability is not a big concern. However, in case of failure, system should be restored in days if not in hours.</w:t>
      </w:r>
    </w:p>
    <w:p w:rsidR="0070073B" w:rsidRDefault="0070073B" w:rsidP="009B6C93">
      <w:pPr>
        <w:pStyle w:val="ListParagraph"/>
        <w:numPr>
          <w:ilvl w:val="0"/>
          <w:numId w:val="10"/>
        </w:numPr>
      </w:pPr>
      <w:r>
        <w:t>Millisecond and nanosecond performance is not required. But the system should be usable.</w:t>
      </w:r>
    </w:p>
    <w:p w:rsidR="0070073B" w:rsidRPr="009B6C93" w:rsidRDefault="0070073B" w:rsidP="009B6C93">
      <w:pPr>
        <w:pStyle w:val="ListParagraph"/>
        <w:numPr>
          <w:ilvl w:val="0"/>
          <w:numId w:val="10"/>
        </w:numPr>
      </w:pPr>
      <w:r>
        <w:t xml:space="preserve">Mobile browsers and devices are not supported. But the architecture can be extended to support mobile devices if that becomes a need in </w:t>
      </w:r>
      <w:r w:rsidR="00263C8E">
        <w:t xml:space="preserve">the </w:t>
      </w:r>
      <w:r>
        <w:t>future.</w:t>
      </w:r>
    </w:p>
    <w:p w:rsidR="0097590B" w:rsidRDefault="00263C8E" w:rsidP="0097590B">
      <w:pPr>
        <w:pStyle w:val="Heading2"/>
      </w:pPr>
      <w:r>
        <w:t>Out</w:t>
      </w:r>
      <w:r w:rsidR="00D9475C">
        <w:t xml:space="preserve"> o</w:t>
      </w:r>
      <w:r>
        <w:t>f Scope</w:t>
      </w:r>
    </w:p>
    <w:p w:rsidR="00D9475C" w:rsidRDefault="00D9475C" w:rsidP="00237CF2">
      <w:pPr>
        <w:pStyle w:val="ListParagraph"/>
        <w:numPr>
          <w:ilvl w:val="0"/>
          <w:numId w:val="14"/>
        </w:numPr>
      </w:pPr>
      <w:r>
        <w:t>Encryption of data at rest</w:t>
      </w:r>
    </w:p>
    <w:p w:rsidR="00D9475C" w:rsidRDefault="00D9475C" w:rsidP="00237CF2">
      <w:pPr>
        <w:pStyle w:val="ListParagraph"/>
        <w:numPr>
          <w:ilvl w:val="0"/>
          <w:numId w:val="14"/>
        </w:numPr>
      </w:pPr>
      <w:r>
        <w:t>Support of mobile devices</w:t>
      </w:r>
    </w:p>
    <w:p w:rsidR="00D9475C" w:rsidRDefault="00D9475C" w:rsidP="00237CF2">
      <w:pPr>
        <w:pStyle w:val="ListParagraph"/>
        <w:numPr>
          <w:ilvl w:val="0"/>
          <w:numId w:val="14"/>
        </w:numPr>
      </w:pPr>
      <w:r>
        <w:t>Authorization during Phase 1</w:t>
      </w:r>
    </w:p>
    <w:p w:rsidR="00D9475C" w:rsidRDefault="00D9475C" w:rsidP="00237CF2">
      <w:pPr>
        <w:pStyle w:val="ListParagraph"/>
        <w:numPr>
          <w:ilvl w:val="0"/>
          <w:numId w:val="14"/>
        </w:numPr>
      </w:pPr>
      <w:r>
        <w:t>Cloud Operations Cost Analysis</w:t>
      </w:r>
    </w:p>
    <w:p w:rsidR="00D9475C" w:rsidRDefault="00D9475C" w:rsidP="00237CF2">
      <w:pPr>
        <w:pStyle w:val="ListParagraph"/>
        <w:numPr>
          <w:ilvl w:val="0"/>
          <w:numId w:val="14"/>
        </w:numPr>
      </w:pPr>
      <w:r>
        <w:t>Archiving Strategies for the operational databases, storage media and SharePoint data</w:t>
      </w:r>
    </w:p>
    <w:p w:rsidR="00D9475C" w:rsidRDefault="00D9475C" w:rsidP="00237CF2">
      <w:pPr>
        <w:pStyle w:val="ListParagraph"/>
        <w:numPr>
          <w:ilvl w:val="0"/>
          <w:numId w:val="14"/>
        </w:numPr>
      </w:pPr>
      <w:r>
        <w:t>Backup strategy</w:t>
      </w:r>
    </w:p>
    <w:p w:rsidR="00D9475C" w:rsidRDefault="00D9475C" w:rsidP="00237CF2">
      <w:pPr>
        <w:pStyle w:val="ListParagraph"/>
        <w:numPr>
          <w:ilvl w:val="0"/>
          <w:numId w:val="14"/>
        </w:numPr>
      </w:pPr>
      <w:r>
        <w:t>Monitoring Strategy</w:t>
      </w:r>
    </w:p>
    <w:p w:rsidR="00D9475C" w:rsidRDefault="00D9475C" w:rsidP="00237CF2">
      <w:pPr>
        <w:pStyle w:val="ListParagraph"/>
        <w:numPr>
          <w:ilvl w:val="0"/>
          <w:numId w:val="14"/>
        </w:numPr>
      </w:pPr>
      <w:r>
        <w:t>Production transition strategy</w:t>
      </w:r>
      <w:r>
        <w:t xml:space="preserve"> </w:t>
      </w:r>
    </w:p>
    <w:p w:rsidR="00D9475C" w:rsidRPr="00D9475C" w:rsidRDefault="00D9475C" w:rsidP="00237CF2">
      <w:pPr>
        <w:pStyle w:val="ListParagraph"/>
        <w:numPr>
          <w:ilvl w:val="0"/>
          <w:numId w:val="14"/>
        </w:numPr>
      </w:pPr>
      <w:r>
        <w:t>Solution ownership transition strategy</w:t>
      </w:r>
    </w:p>
    <w:p w:rsidR="00263C8E" w:rsidRDefault="00263C8E" w:rsidP="00263C8E">
      <w:pPr>
        <w:pStyle w:val="Heading2"/>
      </w:pPr>
      <w:r>
        <w:t>Key Scenarios</w:t>
      </w:r>
    </w:p>
    <w:p w:rsidR="00A65156" w:rsidRDefault="00A65156" w:rsidP="00A65156">
      <w:r>
        <w:t>The proposed solution will enable and support the following main functional flows and scenarios:</w:t>
      </w:r>
    </w:p>
    <w:p w:rsidR="00263C8E" w:rsidRDefault="00237CF2" w:rsidP="00237CF2">
      <w:pPr>
        <w:pStyle w:val="ListParagraph"/>
        <w:numPr>
          <w:ilvl w:val="0"/>
          <w:numId w:val="13"/>
        </w:numPr>
      </w:pPr>
      <w:r>
        <w:t xml:space="preserve">User Management: The system will only be accessible to the employees of </w:t>
      </w:r>
      <w:proofErr w:type="spellStart"/>
      <w:r>
        <w:t>Teksystems</w:t>
      </w:r>
      <w:proofErr w:type="spellEnd"/>
      <w:r>
        <w:t xml:space="preserve"> and the authentication should be provided through Single Sign On. </w:t>
      </w:r>
    </w:p>
    <w:p w:rsidR="00A65156" w:rsidRDefault="00A65156" w:rsidP="00237CF2">
      <w:pPr>
        <w:pStyle w:val="ListParagraph"/>
        <w:numPr>
          <w:ilvl w:val="0"/>
          <w:numId w:val="13"/>
        </w:numPr>
      </w:pPr>
      <w:r>
        <w:t>User Dashboard: The ability to view project metrics in an interactive way.</w:t>
      </w:r>
    </w:p>
    <w:p w:rsidR="00A65156" w:rsidRDefault="00A65156" w:rsidP="00237CF2">
      <w:pPr>
        <w:pStyle w:val="ListParagraph"/>
        <w:numPr>
          <w:ilvl w:val="0"/>
          <w:numId w:val="13"/>
        </w:numPr>
      </w:pPr>
      <w:r>
        <w:t>The ability to add and manage new and old projects</w:t>
      </w:r>
    </w:p>
    <w:p w:rsidR="00A65156" w:rsidRDefault="00A65156" w:rsidP="00237CF2">
      <w:pPr>
        <w:pStyle w:val="ListParagraph"/>
        <w:numPr>
          <w:ilvl w:val="0"/>
          <w:numId w:val="13"/>
        </w:numPr>
      </w:pPr>
      <w:r>
        <w:t>The ability to collect project specific information from tools like Jira, TFS, Azure DevOps, Rally and Git.</w:t>
      </w:r>
    </w:p>
    <w:p w:rsidR="00A65156" w:rsidRPr="00263C8E" w:rsidRDefault="00A65156" w:rsidP="00237CF2">
      <w:pPr>
        <w:pStyle w:val="ListParagraph"/>
        <w:numPr>
          <w:ilvl w:val="0"/>
          <w:numId w:val="13"/>
        </w:numPr>
      </w:pPr>
      <w:r>
        <w:t>The ability to present aggregated data points and providing drill down functionality.</w:t>
      </w:r>
    </w:p>
    <w:p w:rsidR="00B53C9C" w:rsidRDefault="000C12BB" w:rsidP="00B53C9C">
      <w:pPr>
        <w:pStyle w:val="Heading2"/>
      </w:pPr>
      <w:bookmarkStart w:id="17" w:name="_Toc8916641"/>
      <w:r>
        <w:t>Existing Architecture</w:t>
      </w:r>
      <w:bookmarkEnd w:id="17"/>
    </w:p>
    <w:p w:rsidR="0002178B" w:rsidRPr="0002178B" w:rsidRDefault="0002178B" w:rsidP="0002178B">
      <w:r>
        <w:t xml:space="preserve">This is a Greenfield project. The MVP will include fetching project specific data from a central database. But this architecture needs to be extendable for future integration with Tools like, JIRA, </w:t>
      </w:r>
      <w:r>
        <w:t xml:space="preserve">TFS, Azure DevOps, </w:t>
      </w:r>
      <w:r>
        <w:t>Rally, Git etc. This architecture should also provide hooks or extension points for future integration with external systems.</w:t>
      </w:r>
    </w:p>
    <w:p w:rsidR="0097590B" w:rsidRDefault="0065705F" w:rsidP="00B53C9C">
      <w:pPr>
        <w:pStyle w:val="Heading1"/>
      </w:pPr>
      <w:bookmarkStart w:id="18" w:name="_Ref474750514"/>
      <w:bookmarkStart w:id="19" w:name="_Toc8916642"/>
      <w:r>
        <w:lastRenderedPageBreak/>
        <w:t>System Overview</w:t>
      </w:r>
      <w:bookmarkEnd w:id="18"/>
      <w:bookmarkEnd w:id="19"/>
    </w:p>
    <w:p w:rsidR="007204AC" w:rsidRDefault="005F4E56" w:rsidP="0097590B">
      <w:pPr>
        <w:pStyle w:val="Heading2"/>
      </w:pPr>
      <w:r>
        <w:t>High-level Architecture</w:t>
      </w:r>
    </w:p>
    <w:p w:rsidR="00402DC3" w:rsidRPr="00402DC3" w:rsidRDefault="00402DC3" w:rsidP="00402DC3"/>
    <w:p w:rsidR="007204AC" w:rsidRPr="007204AC" w:rsidRDefault="007204AC" w:rsidP="007204AC"/>
    <w:p w:rsidR="007204AC" w:rsidRDefault="00402DC3" w:rsidP="007204AC">
      <w:r>
        <w:object w:dxaOrig="15495" w:dyaOrig="65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67.8pt;height:198.35pt" o:ole="">
            <v:imagedata r:id="rId12" o:title=""/>
          </v:shape>
          <o:OLEObject Type="Embed" ProgID="Visio.Drawing.15" ShapeID="_x0000_i1040" DrawAspect="Content" ObjectID="_1648324220" r:id="rId13"/>
        </w:object>
      </w:r>
    </w:p>
    <w:p w:rsidR="00FD2D1B" w:rsidRDefault="00FD2D1B" w:rsidP="007204AC"/>
    <w:p w:rsidR="00FD2D1B" w:rsidRDefault="00FD2D1B" w:rsidP="007204AC"/>
    <w:p w:rsidR="00FD2D1B" w:rsidRDefault="00FD2D1B" w:rsidP="007204AC"/>
    <w:p w:rsidR="00FD2D1B" w:rsidRDefault="00FD2D1B" w:rsidP="007204AC"/>
    <w:p w:rsidR="00FD2D1B" w:rsidRDefault="00FD2D1B" w:rsidP="007204AC"/>
    <w:p w:rsidR="00FD2D1B" w:rsidRDefault="00FD2D1B" w:rsidP="007204AC"/>
    <w:p w:rsidR="00402DC3" w:rsidRDefault="00402DC3" w:rsidP="007204AC"/>
    <w:p w:rsidR="00402DC3" w:rsidRDefault="00402DC3" w:rsidP="007204AC"/>
    <w:p w:rsidR="00402DC3" w:rsidRDefault="00402DC3" w:rsidP="007204AC"/>
    <w:p w:rsidR="00402DC3" w:rsidRDefault="00402DC3" w:rsidP="007204AC"/>
    <w:p w:rsidR="00402DC3" w:rsidRDefault="00402DC3" w:rsidP="007204AC"/>
    <w:p w:rsidR="00FD2D1B" w:rsidRPr="007204AC" w:rsidRDefault="00FD2D1B" w:rsidP="007204AC"/>
    <w:p w:rsidR="0097590B" w:rsidRDefault="00FD2D1B" w:rsidP="0097590B">
      <w:pPr>
        <w:pStyle w:val="Heading2"/>
      </w:pPr>
      <w:r>
        <w:lastRenderedPageBreak/>
        <w:t>High-level Cloud Architecture</w:t>
      </w:r>
    </w:p>
    <w:p w:rsidR="005F4E56" w:rsidRDefault="005F4E56" w:rsidP="005F4E56"/>
    <w:p w:rsidR="005F4E56" w:rsidRPr="005F4E56" w:rsidRDefault="00EE0DBD" w:rsidP="005F4E56">
      <w:r>
        <w:object w:dxaOrig="23461" w:dyaOrig="20926">
          <v:shape id="_x0000_i1031" type="#_x0000_t75" style="width:466.9pt;height:416.55pt" o:ole="">
            <v:imagedata r:id="rId14" o:title=""/>
          </v:shape>
          <o:OLEObject Type="Embed" ProgID="Visio.Drawing.15" ShapeID="_x0000_i1031" DrawAspect="Content" ObjectID="_1648324221" r:id="rId15"/>
        </w:object>
      </w:r>
    </w:p>
    <w:p w:rsidR="0097590B" w:rsidRDefault="00486B08" w:rsidP="0097590B">
      <w:pPr>
        <w:pStyle w:val="Heading2"/>
      </w:pPr>
      <w:r>
        <w:lastRenderedPageBreak/>
        <w:t>Lay</w:t>
      </w:r>
      <w:r w:rsidR="002F2A75">
        <w:t>ers</w:t>
      </w:r>
      <w:r>
        <w:t xml:space="preserve"> and </w:t>
      </w:r>
      <w:r w:rsidR="00FB219A">
        <w:t>Integration</w:t>
      </w:r>
    </w:p>
    <w:p w:rsidR="00B94554" w:rsidRPr="00B94554" w:rsidRDefault="00B94554" w:rsidP="00B94554">
      <w:r>
        <w:object w:dxaOrig="25531" w:dyaOrig="26176">
          <v:shape id="_x0000_i1033" type="#_x0000_t75" style="width:467.35pt;height:478.8pt" o:ole="">
            <v:imagedata r:id="rId16" o:title=""/>
          </v:shape>
          <o:OLEObject Type="Embed" ProgID="Visio.Drawing.15" ShapeID="_x0000_i1033" DrawAspect="Content" ObjectID="_1648324222" r:id="rId17"/>
        </w:object>
      </w:r>
    </w:p>
    <w:p w:rsidR="002C28CF" w:rsidRDefault="00FF0197" w:rsidP="002C28CF">
      <w:pPr>
        <w:pStyle w:val="Heading2"/>
      </w:pPr>
      <w:r>
        <w:t>Major Components and APIs</w:t>
      </w:r>
    </w:p>
    <w:p w:rsidR="00FF0197" w:rsidRDefault="00FF0197" w:rsidP="00FF0197">
      <w:pPr>
        <w:pStyle w:val="ListParagraph"/>
        <w:numPr>
          <w:ilvl w:val="0"/>
          <w:numId w:val="16"/>
        </w:numPr>
      </w:pPr>
      <w:r>
        <w:t>Single Page Static UI Application</w:t>
      </w:r>
    </w:p>
    <w:p w:rsidR="00FF0197" w:rsidRDefault="00FF0197" w:rsidP="00FF0197">
      <w:pPr>
        <w:pStyle w:val="ListParagraph"/>
        <w:numPr>
          <w:ilvl w:val="0"/>
          <w:numId w:val="16"/>
        </w:numPr>
      </w:pPr>
      <w:r>
        <w:t>Authentication and Authorization Service</w:t>
      </w:r>
    </w:p>
    <w:p w:rsidR="00FF0197" w:rsidRDefault="00FF0197" w:rsidP="00FF0197">
      <w:pPr>
        <w:pStyle w:val="ListParagraph"/>
        <w:numPr>
          <w:ilvl w:val="0"/>
          <w:numId w:val="16"/>
        </w:numPr>
      </w:pPr>
      <w:r>
        <w:t>AWS Lambda Authenticator</w:t>
      </w:r>
    </w:p>
    <w:p w:rsidR="00FF0197" w:rsidRDefault="00FF0197" w:rsidP="00FF0197">
      <w:pPr>
        <w:pStyle w:val="ListParagraph"/>
        <w:numPr>
          <w:ilvl w:val="0"/>
          <w:numId w:val="16"/>
        </w:numPr>
      </w:pPr>
      <w:r>
        <w:t>Quality Service API</w:t>
      </w:r>
    </w:p>
    <w:p w:rsidR="00FF0197" w:rsidRDefault="00FF0197" w:rsidP="00FF0197">
      <w:pPr>
        <w:pStyle w:val="ListParagraph"/>
        <w:numPr>
          <w:ilvl w:val="0"/>
          <w:numId w:val="16"/>
        </w:numPr>
      </w:pPr>
      <w:r>
        <w:t>Agile Metrics API</w:t>
      </w:r>
    </w:p>
    <w:p w:rsidR="00FF0197" w:rsidRDefault="00FF0197" w:rsidP="00FF0197">
      <w:pPr>
        <w:pStyle w:val="ListParagraph"/>
        <w:numPr>
          <w:ilvl w:val="0"/>
          <w:numId w:val="16"/>
        </w:numPr>
      </w:pPr>
      <w:r>
        <w:lastRenderedPageBreak/>
        <w:t>Release Info API</w:t>
      </w:r>
    </w:p>
    <w:p w:rsidR="00FF0197" w:rsidRPr="00FF0197" w:rsidRDefault="00FF0197" w:rsidP="00FF0197">
      <w:pPr>
        <w:pStyle w:val="ListParagraph"/>
        <w:numPr>
          <w:ilvl w:val="0"/>
          <w:numId w:val="16"/>
        </w:numPr>
      </w:pPr>
      <w:r>
        <w:t>Lookup API</w:t>
      </w:r>
    </w:p>
    <w:p w:rsidR="0065705F" w:rsidRDefault="0065705F" w:rsidP="0065705F">
      <w:pPr>
        <w:pStyle w:val="Heading2"/>
      </w:pPr>
      <w:bookmarkStart w:id="20" w:name="_Toc8916646"/>
      <w:r>
        <w:t>Technology Stack</w:t>
      </w:r>
      <w:bookmarkEnd w:id="20"/>
    </w:p>
    <w:p w:rsidR="00A45FC4" w:rsidRPr="00A45FC4" w:rsidRDefault="00A45FC4" w:rsidP="00A45FC4">
      <w:r>
        <w:t>To be updated later</w:t>
      </w:r>
    </w:p>
    <w:p w:rsidR="00BE0D89" w:rsidRDefault="00EE49FE" w:rsidP="00EE49FE">
      <w:pPr>
        <w:pStyle w:val="Instructions"/>
      </w:pPr>
      <w:r>
        <w:t>This section should include a technology stack diagram along with some explanatory text for any key or pending decisions.</w:t>
      </w:r>
    </w:p>
    <w:p w:rsidR="00EE49FE" w:rsidRDefault="00BE0D89" w:rsidP="00EE49FE">
      <w:pPr>
        <w:pStyle w:val="Instructions"/>
      </w:pPr>
      <w:r>
        <w:t>In cases where multiple options were considered, this should be mentioned, along with the key reason(s) for selecting one over the other(s).  (If any artefacts exist from a formal comparative analysis, these may be referenced instead of reproducing the information here.)</w:t>
      </w:r>
    </w:p>
    <w:p w:rsidR="00EE49FE" w:rsidRPr="00EE49FE" w:rsidRDefault="00EE49FE" w:rsidP="00EE49FE"/>
    <w:p w:rsidR="0065705F" w:rsidRDefault="0065705F" w:rsidP="0065705F">
      <w:pPr>
        <w:pStyle w:val="Heading2"/>
      </w:pPr>
      <w:bookmarkStart w:id="21" w:name="_Toc8916647"/>
      <w:r>
        <w:t>Physical Architecture</w:t>
      </w:r>
      <w:bookmarkEnd w:id="21"/>
    </w:p>
    <w:p w:rsidR="00A45FC4" w:rsidRPr="00A45FC4" w:rsidRDefault="00A45FC4" w:rsidP="00A45FC4">
      <w:r>
        <w:t>To be update Later</w:t>
      </w:r>
    </w:p>
    <w:p w:rsidR="00E13818" w:rsidRDefault="00E13818" w:rsidP="00E13818">
      <w:pPr>
        <w:pStyle w:val="Instructions"/>
      </w:pPr>
      <w:r>
        <w:t xml:space="preserve">Provide any details of the physical architecture that may be known at the time of authoring.  </w:t>
      </w:r>
      <w:r w:rsidR="00552F9B">
        <w:t>A deployment diagram may be particularly useful here.</w:t>
      </w:r>
    </w:p>
    <w:p w:rsidR="007A6FC9" w:rsidRDefault="004208C1" w:rsidP="007A6FC9">
      <w:pPr>
        <w:pStyle w:val="Heading1"/>
      </w:pPr>
      <w:bookmarkStart w:id="22" w:name="_Ref474752456"/>
      <w:bookmarkStart w:id="23" w:name="_Toc8916648"/>
      <w:r>
        <w:t>Integration Points</w:t>
      </w:r>
      <w:bookmarkEnd w:id="22"/>
      <w:bookmarkEnd w:id="23"/>
    </w:p>
    <w:p w:rsidR="00C42A60" w:rsidRDefault="00B94554" w:rsidP="00C41CCB">
      <w:r>
        <w:t xml:space="preserve">The </w:t>
      </w:r>
      <w:proofErr w:type="spellStart"/>
      <w:r>
        <w:t>ProjectScoreCard</w:t>
      </w:r>
      <w:proofErr w:type="spellEnd"/>
      <w:r>
        <w:t xml:space="preserve"> shall be </w:t>
      </w:r>
      <w:r w:rsidR="00C42A60">
        <w:t>integrated with the following systems/actors:</w:t>
      </w:r>
    </w:p>
    <w:p w:rsidR="00A45FC4" w:rsidRDefault="00A45FC4" w:rsidP="00C41CCB">
      <w:r>
        <w:t>To be updated Later</w:t>
      </w:r>
    </w:p>
    <w:p w:rsidR="00C41CCB" w:rsidRDefault="001F123F" w:rsidP="00C41CCB">
      <w:r>
        <w:t>The</w:t>
      </w:r>
      <w:r w:rsidR="00C41CCB">
        <w:t xml:space="preserve"> following subsections describe external integrations of the </w:t>
      </w:r>
      <w:fldSimple w:instr=" DOCPROPERTY  SystemName  \* MERGEFORMAT ">
        <w:r w:rsidR="00576ED6">
          <w:t>&lt;System Name&gt;</w:t>
        </w:r>
      </w:fldSimple>
      <w:r w:rsidR="008A1066">
        <w:t xml:space="preserve">, as shown in </w:t>
      </w:r>
      <w:r w:rsidR="008A1066" w:rsidRPr="008A1066">
        <w:rPr>
          <w:rStyle w:val="InlineInstructions"/>
        </w:rPr>
        <w:t>&lt;add reference to context diagram figure&gt;</w:t>
      </w:r>
      <w:r w:rsidR="008A1066">
        <w:t>.</w:t>
      </w:r>
    </w:p>
    <w:p w:rsidR="00C41CCB" w:rsidRPr="00C41CCB" w:rsidRDefault="00C41CCB" w:rsidP="00C41CCB">
      <w:pPr>
        <w:pStyle w:val="Instructions"/>
      </w:pPr>
      <w:r>
        <w:t>Copy the subsection structure for each integration point.</w:t>
      </w:r>
      <w:r w:rsidR="007363AE">
        <w:t xml:space="preserve">  N.B.: The list of integration points included here should exactly match those in section </w:t>
      </w:r>
      <w:r w:rsidR="007363AE">
        <w:fldChar w:fldCharType="begin"/>
      </w:r>
      <w:r w:rsidR="007363AE">
        <w:instrText xml:space="preserve"> REF _Ref474751877 \w \h </w:instrText>
      </w:r>
      <w:r w:rsidR="007363AE">
        <w:fldChar w:fldCharType="separate"/>
      </w:r>
      <w:r w:rsidR="00576ED6">
        <w:t>3.1</w:t>
      </w:r>
      <w:r w:rsidR="007363AE">
        <w:fldChar w:fldCharType="end"/>
      </w:r>
      <w:r w:rsidR="007363AE">
        <w:t>.</w:t>
      </w:r>
    </w:p>
    <w:p w:rsidR="00C2121D" w:rsidRPr="00004FB2" w:rsidRDefault="00C42A60" w:rsidP="001F123F">
      <w:pPr>
        <w:pStyle w:val="Heading2"/>
        <w:rPr>
          <w:rStyle w:val="InlineInstructions"/>
        </w:rPr>
      </w:pPr>
      <w:r>
        <w:rPr>
          <w:rStyle w:val="InlineInstructions"/>
        </w:rPr>
        <w:t>Corporate Active Directory</w:t>
      </w:r>
    </w:p>
    <w:p w:rsidR="00C2121D" w:rsidRDefault="004208C1" w:rsidP="004208C1">
      <w:pPr>
        <w:pStyle w:val="Heading3"/>
      </w:pPr>
      <w:bookmarkStart w:id="24" w:name="_Toc8916650"/>
      <w:r>
        <w:t>Description</w:t>
      </w:r>
      <w:bookmarkEnd w:id="24"/>
    </w:p>
    <w:p w:rsidR="00CB307D" w:rsidRDefault="00CB307D" w:rsidP="00C42A60">
      <w:r>
        <w:t xml:space="preserve">The purpose of this integration is to provide a seamless integration of </w:t>
      </w:r>
      <w:proofErr w:type="spellStart"/>
      <w:r>
        <w:t>ProjectScorecard</w:t>
      </w:r>
      <w:proofErr w:type="spellEnd"/>
      <w:r>
        <w:t xml:space="preserve"> application with our Corporate Active Directory in order to achieve user management including managing user access following RBAC approach, password management etc. external to the </w:t>
      </w:r>
      <w:r>
        <w:lastRenderedPageBreak/>
        <w:t>application. This is to ensure that only the internal and authorized employees are having the access to the application.</w:t>
      </w:r>
    </w:p>
    <w:p w:rsidR="00633D88" w:rsidRDefault="00456578" w:rsidP="00F8193F">
      <w:pPr>
        <w:pStyle w:val="Instructions"/>
        <w:pBdr>
          <w:bottom w:val="single" w:sz="4" w:space="0" w:color="auto"/>
        </w:pBdr>
      </w:pPr>
      <w:r>
        <w:t xml:space="preserve">What is the purpose of the integration?  </w:t>
      </w:r>
      <w:r w:rsidR="00F8193F">
        <w:t>Is there documentation available?  (If so, add references.)  Who is responsible for the system with which we are integrating?</w:t>
      </w:r>
    </w:p>
    <w:p w:rsidR="00456578" w:rsidRPr="00456578" w:rsidRDefault="00456578" w:rsidP="00456578"/>
    <w:p w:rsidR="00C2121D" w:rsidRDefault="004208C1" w:rsidP="004208C1">
      <w:pPr>
        <w:pStyle w:val="Heading3"/>
      </w:pPr>
      <w:bookmarkStart w:id="25" w:name="_Toc8916651"/>
      <w:r>
        <w:t>Technologies</w:t>
      </w:r>
      <w:bookmarkEnd w:id="25"/>
    </w:p>
    <w:p w:rsidR="00CB307D" w:rsidRPr="00C42A60" w:rsidRDefault="00CB307D" w:rsidP="00CB307D">
      <w:r>
        <w:t xml:space="preserve">For user sign in and sign up functionality, </w:t>
      </w:r>
      <w:r w:rsidRPr="00C42A60">
        <w:t xml:space="preserve">Amazon </w:t>
      </w:r>
      <w:proofErr w:type="spellStart"/>
      <w:r w:rsidRPr="00C42A60">
        <w:t>Co</w:t>
      </w:r>
      <w:r>
        <w:t>gnito</w:t>
      </w:r>
      <w:proofErr w:type="spellEnd"/>
      <w:r>
        <w:t xml:space="preserve"> user pools shall be used along with a secure and scalable user directory. </w:t>
      </w:r>
      <w:r w:rsidRPr="00C42A60">
        <w:t xml:space="preserve">In addition, </w:t>
      </w:r>
      <w:r>
        <w:t xml:space="preserve">we shall </w:t>
      </w:r>
      <w:r w:rsidRPr="00C42A60">
        <w:t xml:space="preserve">federate users from </w:t>
      </w:r>
      <w:r>
        <w:t>our corporate Active Directory (</w:t>
      </w:r>
      <w:r w:rsidRPr="00C42A60">
        <w:t xml:space="preserve">SAML </w:t>
      </w:r>
      <w:proofErr w:type="spellStart"/>
      <w:r w:rsidRPr="00C42A60">
        <w:t>IdP</w:t>
      </w:r>
      <w:proofErr w:type="spellEnd"/>
      <w:r>
        <w:t>)</w:t>
      </w:r>
      <w:r w:rsidRPr="00C42A60">
        <w:t xml:space="preserve"> with Amazon </w:t>
      </w:r>
      <w:proofErr w:type="spellStart"/>
      <w:r w:rsidRPr="00C42A60">
        <w:t>Cognito</w:t>
      </w:r>
      <w:proofErr w:type="spellEnd"/>
      <w:r w:rsidRPr="00C42A60">
        <w:t xml:space="preserve"> user pools, map these users to </w:t>
      </w:r>
      <w:r>
        <w:t>the</w:t>
      </w:r>
      <w:r w:rsidRPr="00C42A60">
        <w:t xml:space="preserve"> user directory, and get standard authentication tokens from a user pool after the user authenticates with </w:t>
      </w:r>
      <w:r>
        <w:t>the AD.</w:t>
      </w:r>
    </w:p>
    <w:p w:rsidR="00CB307D" w:rsidRPr="00CB307D" w:rsidRDefault="00CB307D" w:rsidP="00CB307D"/>
    <w:p w:rsidR="00C2121D" w:rsidRDefault="004208C1" w:rsidP="004208C1">
      <w:pPr>
        <w:pStyle w:val="Heading3"/>
      </w:pPr>
      <w:bookmarkStart w:id="26" w:name="_Toc8916652"/>
      <w:r>
        <w:t>Usage Constraints</w:t>
      </w:r>
      <w:bookmarkEnd w:id="26"/>
    </w:p>
    <w:p w:rsidR="00A45FC4" w:rsidRPr="00A45FC4" w:rsidRDefault="00A45FC4" w:rsidP="00A45FC4">
      <w:r>
        <w:t>To be Updated Later</w:t>
      </w:r>
    </w:p>
    <w:p w:rsidR="00633D88" w:rsidRDefault="00456578" w:rsidP="00456578">
      <w:pPr>
        <w:pStyle w:val="Instructions"/>
      </w:pPr>
      <w:r>
        <w:t>Are there any constraints on usage (e.g.: call frequency, data volume)?</w:t>
      </w:r>
    </w:p>
    <w:p w:rsidR="00456578" w:rsidRPr="00456578" w:rsidRDefault="00456578" w:rsidP="00456578"/>
    <w:p w:rsidR="00855A0F" w:rsidRDefault="004208C1" w:rsidP="004208C1">
      <w:pPr>
        <w:pStyle w:val="Heading3"/>
      </w:pPr>
      <w:bookmarkStart w:id="27" w:name="_Toc8916653"/>
      <w:r>
        <w:t>Testing Approach</w:t>
      </w:r>
      <w:bookmarkEnd w:id="27"/>
    </w:p>
    <w:p w:rsidR="00A45FC4" w:rsidRPr="00A45FC4" w:rsidRDefault="00A45FC4" w:rsidP="00A45FC4">
      <w:r>
        <w:t>To be Updated Later</w:t>
      </w:r>
    </w:p>
    <w:p w:rsidR="00633D88" w:rsidRDefault="00456578" w:rsidP="00456578">
      <w:pPr>
        <w:pStyle w:val="Instructions"/>
      </w:pPr>
      <w:r>
        <w:t>How will the integration be tested?  Will we need to build a stub or simulator?  Does the other party provide a testing environment?</w:t>
      </w:r>
      <w:r w:rsidR="00F8193F">
        <w:t xml:space="preserve">  Will we test in each integration testing </w:t>
      </w:r>
      <w:r w:rsidR="00004FB2">
        <w:t>environment</w:t>
      </w:r>
      <w:r w:rsidR="00F8193F">
        <w:t xml:space="preserve"> (integration, QA, UAT, etc.) or only a subset?  Who is responsible for driving the testing?</w:t>
      </w:r>
    </w:p>
    <w:p w:rsidR="00F8193F" w:rsidRPr="00F8193F" w:rsidRDefault="00F8193F" w:rsidP="00F8193F"/>
    <w:p w:rsidR="004208C1" w:rsidRPr="004208C1" w:rsidRDefault="004208C1" w:rsidP="004208C1">
      <w:pPr>
        <w:pStyle w:val="Heading3"/>
      </w:pPr>
      <w:bookmarkStart w:id="28" w:name="_Toc8916654"/>
      <w:r>
        <w:t>Evolution Roadmap and Dependency Management</w:t>
      </w:r>
      <w:bookmarkEnd w:id="28"/>
    </w:p>
    <w:p w:rsidR="00F8193F" w:rsidRPr="00F8193F" w:rsidRDefault="00F8193F" w:rsidP="00F8193F">
      <w:pPr>
        <w:pStyle w:val="Instructions"/>
        <w:rPr>
          <w:lang w:val="en-CA"/>
        </w:rPr>
      </w:pPr>
      <w:r>
        <w:t>Describe the malleability of the integration during the course of the project:</w:t>
      </w:r>
    </w:p>
    <w:p w:rsidR="003C5DB2" w:rsidRPr="00F8193F" w:rsidRDefault="00BB0C82" w:rsidP="00F8193F">
      <w:pPr>
        <w:pStyle w:val="Instructions"/>
        <w:numPr>
          <w:ilvl w:val="0"/>
          <w:numId w:val="9"/>
        </w:numPr>
        <w:rPr>
          <w:lang w:val="en-CA"/>
        </w:rPr>
      </w:pPr>
      <w:r w:rsidRPr="00F8193F">
        <w:rPr>
          <w:lang w:val="en-CA"/>
        </w:rPr>
        <w:t>What cannot change?</w:t>
      </w:r>
    </w:p>
    <w:p w:rsidR="003C5DB2" w:rsidRPr="00F8193F" w:rsidRDefault="00BB0C82" w:rsidP="00F8193F">
      <w:pPr>
        <w:pStyle w:val="Instructions"/>
        <w:numPr>
          <w:ilvl w:val="0"/>
          <w:numId w:val="9"/>
        </w:numPr>
        <w:rPr>
          <w:lang w:val="en-CA"/>
        </w:rPr>
      </w:pPr>
      <w:r w:rsidRPr="00F8193F">
        <w:rPr>
          <w:lang w:val="en-CA"/>
        </w:rPr>
        <w:t>What may be changed if necessary?</w:t>
      </w:r>
    </w:p>
    <w:p w:rsidR="003C5DB2" w:rsidRPr="00F8193F" w:rsidRDefault="00BB0C82" w:rsidP="00F8193F">
      <w:pPr>
        <w:pStyle w:val="Instructions"/>
        <w:numPr>
          <w:ilvl w:val="0"/>
          <w:numId w:val="9"/>
        </w:numPr>
        <w:rPr>
          <w:lang w:val="en-CA"/>
        </w:rPr>
      </w:pPr>
      <w:r w:rsidRPr="00F8193F">
        <w:rPr>
          <w:lang w:val="en-CA"/>
        </w:rPr>
        <w:t>What must change?</w:t>
      </w:r>
    </w:p>
    <w:p w:rsidR="003C5DB2" w:rsidRDefault="00BB0C82" w:rsidP="00F8193F">
      <w:pPr>
        <w:pStyle w:val="Instructions"/>
        <w:numPr>
          <w:ilvl w:val="0"/>
          <w:numId w:val="9"/>
        </w:numPr>
        <w:rPr>
          <w:lang w:val="en-CA"/>
        </w:rPr>
      </w:pPr>
      <w:r w:rsidRPr="00F8193F">
        <w:rPr>
          <w:lang w:val="en-CA"/>
        </w:rPr>
        <w:lastRenderedPageBreak/>
        <w:t>What might be changed independently between now and go-live?</w:t>
      </w:r>
    </w:p>
    <w:p w:rsidR="00F8193F" w:rsidRPr="00F8193F" w:rsidRDefault="00F8193F" w:rsidP="00F8193F">
      <w:pPr>
        <w:rPr>
          <w:lang w:val="en-CA"/>
        </w:rPr>
      </w:pPr>
    </w:p>
    <w:p w:rsidR="007A6FC9" w:rsidRDefault="00690C56" w:rsidP="007A6FC9">
      <w:pPr>
        <w:pStyle w:val="Heading1"/>
      </w:pPr>
      <w:bookmarkStart w:id="29" w:name="_Toc8916655"/>
      <w:r>
        <w:t>Software Design</w:t>
      </w:r>
      <w:bookmarkEnd w:id="29"/>
    </w:p>
    <w:p w:rsidR="00C2121D" w:rsidRDefault="00690C56" w:rsidP="00C2121D">
      <w:pPr>
        <w:pStyle w:val="Heading2"/>
      </w:pPr>
      <w:bookmarkStart w:id="30" w:name="_Toc8916656"/>
      <w:r>
        <w:t>Key Patterns</w:t>
      </w:r>
      <w:bookmarkEnd w:id="30"/>
    </w:p>
    <w:p w:rsidR="00A30895" w:rsidRDefault="00CB307D" w:rsidP="00CB307D">
      <w:r>
        <w:t xml:space="preserve">We shall be using </w:t>
      </w:r>
      <w:proofErr w:type="spellStart"/>
      <w:r>
        <w:t>Faas</w:t>
      </w:r>
      <w:proofErr w:type="spellEnd"/>
      <w:r>
        <w:t xml:space="preserve"> (Function as a service) pattern extensively in this application. </w:t>
      </w:r>
      <w:r w:rsidR="005B3D9E">
        <w:t>The UI Layer shall be developed as a React Single Page application. The Functions shall be developed using AWS Lambda and in Java language. The functions shall be stateless and should be implemented using Single Responsibility Principle</w:t>
      </w:r>
      <w:r w:rsidR="00A30895">
        <w:t xml:space="preserve">. </w:t>
      </w:r>
      <w:r w:rsidR="00C06339">
        <w:t>Application state shall be maintained by the UI application layer and/or in database.</w:t>
      </w:r>
    </w:p>
    <w:p w:rsidR="00CB307D" w:rsidRDefault="00A30895" w:rsidP="00CB307D">
      <w:r>
        <w:t>We shall use simple repository patterns for accessing data. One-to-one mapping between individual services and database tables shall help implementing this pattern and keep it simple.</w:t>
      </w:r>
    </w:p>
    <w:p w:rsidR="0045332C" w:rsidRPr="00CB307D" w:rsidRDefault="0045332C" w:rsidP="00CB307D">
      <w:r>
        <w:t>We shall use Lambda-proxy integration with API Gateway. It gives us a good visibility into the request received and also for faster development.</w:t>
      </w:r>
    </w:p>
    <w:p w:rsidR="00633D88" w:rsidRDefault="00DA1B72" w:rsidP="00DA1B72">
      <w:pPr>
        <w:pStyle w:val="Instructions"/>
      </w:pPr>
      <w:r>
        <w:t>What foundational patterns will be used (e.g.: d</w:t>
      </w:r>
      <w:r w:rsidR="00004FB2">
        <w:t xml:space="preserve">ependency injection, repository, </w:t>
      </w:r>
      <w:r>
        <w:t xml:space="preserve">unit of work)?  </w:t>
      </w:r>
      <w:r w:rsidR="00EC2627">
        <w:t>What other patterns will be used for special areas of the software (e.g.: to solve particular problems)?</w:t>
      </w:r>
    </w:p>
    <w:p w:rsidR="00004FB2" w:rsidRPr="00004FB2" w:rsidRDefault="00004FB2" w:rsidP="00004FB2">
      <w:pPr>
        <w:pStyle w:val="Instructions"/>
      </w:pPr>
      <w:r>
        <w:t>N.B.: The patterns should be listed here, along with the key reason(s) for their use</w:t>
      </w:r>
      <w:r w:rsidR="009C4EE3">
        <w:t xml:space="preserve"> (e.g.: repository pattern as abstraction to data access)</w:t>
      </w:r>
      <w:r>
        <w:t xml:space="preserve">, but it is not generally necessary to explain how they </w:t>
      </w:r>
      <w:r w:rsidR="009C4EE3">
        <w:t>are implemented</w:t>
      </w:r>
      <w:r>
        <w:t xml:space="preserve">.  </w:t>
      </w:r>
      <w:r w:rsidR="009C4EE3">
        <w:t>If it is believed that such an explanation is necessary,</w:t>
      </w:r>
      <w:r>
        <w:t xml:space="preserve"> external reference</w:t>
      </w:r>
      <w:r w:rsidR="009C4EE3">
        <w:t>s</w:t>
      </w:r>
      <w:r>
        <w:t xml:space="preserve"> </w:t>
      </w:r>
      <w:r w:rsidR="009C4EE3">
        <w:t>may be provided.  Only in very rare cases should any in-depth explanation of a pattern be included here.</w:t>
      </w:r>
    </w:p>
    <w:p w:rsidR="00EC2627" w:rsidRPr="00EC2627" w:rsidRDefault="00EC2627" w:rsidP="00EC2627"/>
    <w:p w:rsidR="00C2121D" w:rsidRDefault="00690C56" w:rsidP="00C2121D">
      <w:pPr>
        <w:pStyle w:val="Heading2"/>
      </w:pPr>
      <w:bookmarkStart w:id="31" w:name="_Toc8916657"/>
      <w:r>
        <w:t>Domain Model</w:t>
      </w:r>
      <w:bookmarkEnd w:id="31"/>
    </w:p>
    <w:p w:rsidR="0045332C" w:rsidRPr="0045332C" w:rsidRDefault="0045332C" w:rsidP="0045332C">
      <w:r>
        <w:t xml:space="preserve">To be </w:t>
      </w:r>
      <w:r w:rsidR="00A45FC4">
        <w:t>updated</w:t>
      </w:r>
      <w:r>
        <w:t xml:space="preserve"> later</w:t>
      </w:r>
    </w:p>
    <w:p w:rsidR="00633D88" w:rsidRDefault="008F1275" w:rsidP="008F1275">
      <w:pPr>
        <w:pStyle w:val="Instructions"/>
      </w:pPr>
      <w:r>
        <w:t xml:space="preserve">Add a diagram for the key elements of the domain model.  This should be a “sparse” class diagram, showing only key properties, and only where necessary.  If there are any standards around aspects such as IDs (e.g.: GUIDs or auto-generated or natural keys) or tracking fields (e.g.: </w:t>
      </w:r>
      <w:proofErr w:type="spellStart"/>
      <w:r>
        <w:t>CreationUser</w:t>
      </w:r>
      <w:proofErr w:type="spellEnd"/>
      <w:r>
        <w:t xml:space="preserve">, </w:t>
      </w:r>
      <w:proofErr w:type="spellStart"/>
      <w:r>
        <w:t>CreationTimestamp</w:t>
      </w:r>
      <w:proofErr w:type="spellEnd"/>
      <w:r>
        <w:t xml:space="preserve">, </w:t>
      </w:r>
      <w:proofErr w:type="spellStart"/>
      <w:r>
        <w:t>LastModificationUser</w:t>
      </w:r>
      <w:proofErr w:type="spellEnd"/>
      <w:r>
        <w:t xml:space="preserve">, </w:t>
      </w:r>
      <w:proofErr w:type="spellStart"/>
      <w:r>
        <w:t>LastModificationTimestamp</w:t>
      </w:r>
      <w:proofErr w:type="spellEnd"/>
      <w:r>
        <w:t>), these should be mentioned here.</w:t>
      </w:r>
    </w:p>
    <w:p w:rsidR="00973135" w:rsidRPr="00973135" w:rsidRDefault="00973135" w:rsidP="00973135">
      <w:pPr>
        <w:pStyle w:val="Instructions"/>
      </w:pPr>
      <w:r>
        <w:lastRenderedPageBreak/>
        <w:t xml:space="preserve">N.B.: This section is intended to provide a very high-level view of the types of domain model of the system.  Its main purpose is to allow a stakeholder and/or developer to understand the types of data managed within the system.  This section is not intended to be used for documenting the DTOs exposed or consumed by the system when interacting with other systems.  If these do merit description in this document, this should be covered in section </w:t>
      </w:r>
      <w:r>
        <w:fldChar w:fldCharType="begin"/>
      </w:r>
      <w:r>
        <w:instrText xml:space="preserve"> REF _Ref474752456 \w \h </w:instrText>
      </w:r>
      <w:r>
        <w:fldChar w:fldCharType="separate"/>
      </w:r>
      <w:r w:rsidR="00576ED6">
        <w:t>4</w:t>
      </w:r>
      <w:r>
        <w:fldChar w:fldCharType="end"/>
      </w:r>
      <w:r>
        <w:t>.</w:t>
      </w:r>
    </w:p>
    <w:p w:rsidR="008F1275" w:rsidRPr="008F1275" w:rsidRDefault="008F1275" w:rsidP="008F1275"/>
    <w:p w:rsidR="0097590B" w:rsidRDefault="00B53C9C" w:rsidP="00B53C9C">
      <w:pPr>
        <w:pStyle w:val="Heading2"/>
      </w:pPr>
      <w:bookmarkStart w:id="32" w:name="_Toc8916658"/>
      <w:r>
        <w:t>Dynamic Models</w:t>
      </w:r>
      <w:bookmarkEnd w:id="32"/>
    </w:p>
    <w:p w:rsidR="0045332C" w:rsidRPr="0045332C" w:rsidRDefault="0045332C" w:rsidP="0045332C">
      <w:r>
        <w:t xml:space="preserve">To be </w:t>
      </w:r>
      <w:r w:rsidR="00A45FC4">
        <w:t>updated</w:t>
      </w:r>
      <w:r>
        <w:t xml:space="preserve"> later</w:t>
      </w:r>
    </w:p>
    <w:p w:rsidR="00633D88" w:rsidRDefault="00552F9B" w:rsidP="00552F9B">
      <w:pPr>
        <w:pStyle w:val="Instructions"/>
      </w:pPr>
      <w:r>
        <w:t>Add behavioural diagrams (e.g.: flowchart, activity, sequence) for any key processes that require explanation.  Create subsections for different processes as necessary.</w:t>
      </w:r>
    </w:p>
    <w:p w:rsidR="005D28D8" w:rsidRPr="005D28D8" w:rsidRDefault="005D28D8" w:rsidP="005D28D8">
      <w:pPr>
        <w:pStyle w:val="Instructions"/>
      </w:pPr>
      <w:r>
        <w:t xml:space="preserve">N.B.: Any processes described here should be technical, not pertaining to human workflow.  </w:t>
      </w:r>
      <w:r w:rsidR="00060D09">
        <w:t>W</w:t>
      </w:r>
      <w:r>
        <w:t xml:space="preserve">orkflows </w:t>
      </w:r>
      <w:r w:rsidR="00060D09">
        <w:t xml:space="preserve">of interest outside the purely technical stakeholder group </w:t>
      </w:r>
      <w:r>
        <w:t>should be captured within the BA documentation set, not the Architecture Handbook.</w:t>
      </w:r>
    </w:p>
    <w:p w:rsidR="00B53C9C" w:rsidRDefault="00B53C9C" w:rsidP="00B53C9C">
      <w:pPr>
        <w:pStyle w:val="Heading2"/>
      </w:pPr>
      <w:bookmarkStart w:id="33" w:name="_Toc8916659"/>
      <w:r>
        <w:t>Cross-Cutting Concerns</w:t>
      </w:r>
      <w:bookmarkEnd w:id="33"/>
    </w:p>
    <w:p w:rsidR="007719A2" w:rsidRDefault="007719A2" w:rsidP="007719A2">
      <w:pPr>
        <w:pStyle w:val="Heading3"/>
      </w:pPr>
      <w:bookmarkStart w:id="34" w:name="_Toc8916660"/>
      <w:r>
        <w:t>Versioning</w:t>
      </w:r>
      <w:bookmarkEnd w:id="34"/>
    </w:p>
    <w:p w:rsidR="0045332C" w:rsidRPr="0045332C" w:rsidRDefault="0045332C" w:rsidP="0045332C">
      <w:r>
        <w:t xml:space="preserve">To be </w:t>
      </w:r>
      <w:r w:rsidR="00A45FC4">
        <w:t>updated</w:t>
      </w:r>
      <w:r>
        <w:t xml:space="preserve"> later</w:t>
      </w:r>
    </w:p>
    <w:p w:rsidR="007719A2" w:rsidRDefault="007719A2" w:rsidP="007719A2">
      <w:pPr>
        <w:pStyle w:val="Instructions"/>
      </w:pPr>
      <w:r>
        <w:t>Describe the approach for versioning of the system and/or its components.</w:t>
      </w:r>
    </w:p>
    <w:p w:rsidR="007719A2" w:rsidRPr="00AA37A7" w:rsidRDefault="007719A2" w:rsidP="007719A2">
      <w:pPr>
        <w:pStyle w:val="Instructions"/>
      </w:pPr>
      <w:r>
        <w:t xml:space="preserve">N.B.: In general, </w:t>
      </w:r>
      <w:hyperlink r:id="rId18" w:history="1">
        <w:r w:rsidRPr="00AA37A7">
          <w:rPr>
            <w:rStyle w:val="Hyperlink"/>
          </w:rPr>
          <w:t>semantic versioning</w:t>
        </w:r>
      </w:hyperlink>
      <w:r>
        <w:t xml:space="preserve"> is recommended unless an alternate versioning scheme is explicitly requested by the client.</w:t>
      </w:r>
    </w:p>
    <w:p w:rsidR="007719A2" w:rsidRDefault="007719A2" w:rsidP="007719A2"/>
    <w:p w:rsidR="00B53C9C" w:rsidRDefault="00B53C9C" w:rsidP="00B53C9C">
      <w:pPr>
        <w:pStyle w:val="Heading3"/>
      </w:pPr>
      <w:bookmarkStart w:id="35" w:name="_Toc8916661"/>
      <w:r>
        <w:t>Exception Handling</w:t>
      </w:r>
      <w:bookmarkEnd w:id="35"/>
    </w:p>
    <w:p w:rsidR="0045332C" w:rsidRPr="0045332C" w:rsidRDefault="0045332C" w:rsidP="0045332C">
      <w:r>
        <w:t xml:space="preserve">To be </w:t>
      </w:r>
      <w:r w:rsidR="00A45FC4">
        <w:t>updated</w:t>
      </w:r>
      <w:r>
        <w:t xml:space="preserve"> later</w:t>
      </w:r>
    </w:p>
    <w:p w:rsidR="00633D88" w:rsidRDefault="002F348A" w:rsidP="00AB7A55">
      <w:pPr>
        <w:pStyle w:val="Instructions"/>
      </w:pPr>
      <w:r>
        <w:t>Describe the exception handling approach(</w:t>
      </w:r>
      <w:proofErr w:type="spellStart"/>
      <w:r>
        <w:t>es</w:t>
      </w:r>
      <w:proofErr w:type="spellEnd"/>
      <w:r>
        <w:t>) for the system.</w:t>
      </w:r>
    </w:p>
    <w:p w:rsidR="00AB7A55" w:rsidRPr="00AB7A55" w:rsidRDefault="00AB7A55" w:rsidP="00AB7A55"/>
    <w:p w:rsidR="00B53C9C" w:rsidRDefault="00B53C9C" w:rsidP="00B53C9C">
      <w:pPr>
        <w:pStyle w:val="Heading3"/>
      </w:pPr>
      <w:bookmarkStart w:id="36" w:name="_Toc8916662"/>
      <w:r>
        <w:t>Logging</w:t>
      </w:r>
      <w:bookmarkEnd w:id="36"/>
    </w:p>
    <w:p w:rsidR="0045332C" w:rsidRPr="0045332C" w:rsidRDefault="0045332C" w:rsidP="0045332C">
      <w:r>
        <w:t xml:space="preserve">To be </w:t>
      </w:r>
      <w:r w:rsidR="00A45FC4">
        <w:t>updated</w:t>
      </w:r>
      <w:bookmarkStart w:id="37" w:name="_GoBack"/>
      <w:bookmarkEnd w:id="37"/>
      <w:r>
        <w:t xml:space="preserve"> later</w:t>
      </w:r>
    </w:p>
    <w:p w:rsidR="002F348A" w:rsidRDefault="002F348A" w:rsidP="002F348A">
      <w:pPr>
        <w:pStyle w:val="Instructions"/>
      </w:pPr>
      <w:r>
        <w:t>Describe the logging approach(</w:t>
      </w:r>
      <w:proofErr w:type="spellStart"/>
      <w:r>
        <w:t>es</w:t>
      </w:r>
      <w:proofErr w:type="spellEnd"/>
      <w:r>
        <w:t>) for the system.</w:t>
      </w:r>
    </w:p>
    <w:p w:rsidR="002F348A" w:rsidRPr="002F348A" w:rsidRDefault="002F348A" w:rsidP="002F348A"/>
    <w:p w:rsidR="00B53C9C" w:rsidRDefault="00B53C9C" w:rsidP="00B53C9C">
      <w:pPr>
        <w:pStyle w:val="Heading3"/>
      </w:pPr>
      <w:bookmarkStart w:id="38" w:name="_Toc8916663"/>
      <w:r>
        <w:t>Input Validation</w:t>
      </w:r>
      <w:bookmarkEnd w:id="38"/>
    </w:p>
    <w:p w:rsidR="0045332C" w:rsidRPr="0045332C" w:rsidRDefault="0045332C" w:rsidP="0045332C">
      <w:r>
        <w:t>To be done later</w:t>
      </w:r>
    </w:p>
    <w:p w:rsidR="002F348A" w:rsidRDefault="002F348A" w:rsidP="002F348A">
      <w:pPr>
        <w:pStyle w:val="Instructions"/>
      </w:pPr>
      <w:r>
        <w:t>Describe the input validation approach(</w:t>
      </w:r>
      <w:proofErr w:type="spellStart"/>
      <w:r>
        <w:t>es</w:t>
      </w:r>
      <w:proofErr w:type="spellEnd"/>
      <w:r>
        <w:t>) for the system.</w:t>
      </w:r>
    </w:p>
    <w:p w:rsidR="002F348A" w:rsidRPr="002F348A" w:rsidRDefault="002F348A" w:rsidP="002F348A"/>
    <w:p w:rsidR="00B53C9C" w:rsidRDefault="00B53C9C" w:rsidP="00B53C9C">
      <w:pPr>
        <w:pStyle w:val="Heading3"/>
      </w:pPr>
      <w:bookmarkStart w:id="39" w:name="_Toc8916664"/>
      <w:r>
        <w:t>State Management</w:t>
      </w:r>
      <w:bookmarkEnd w:id="39"/>
    </w:p>
    <w:p w:rsidR="0045332C" w:rsidRPr="0045332C" w:rsidRDefault="0045332C" w:rsidP="0045332C">
      <w:r>
        <w:t>To be done later</w:t>
      </w:r>
    </w:p>
    <w:p w:rsidR="00A043D1" w:rsidRDefault="00A043D1" w:rsidP="00A043D1">
      <w:pPr>
        <w:pStyle w:val="Instructions"/>
      </w:pPr>
      <w:r>
        <w:t>Describe the state management approach(</w:t>
      </w:r>
      <w:proofErr w:type="spellStart"/>
      <w:r>
        <w:t>es</w:t>
      </w:r>
      <w:proofErr w:type="spellEnd"/>
      <w:r>
        <w:t>) for the system.</w:t>
      </w:r>
    </w:p>
    <w:p w:rsidR="00A043D1" w:rsidRDefault="00A043D1" w:rsidP="00A043D1"/>
    <w:p w:rsidR="00224070" w:rsidRDefault="00224070" w:rsidP="00224070">
      <w:pPr>
        <w:pStyle w:val="Heading3"/>
      </w:pPr>
      <w:bookmarkStart w:id="40" w:name="_Toc8916665"/>
      <w:r>
        <w:t>Transaction Management</w:t>
      </w:r>
      <w:bookmarkEnd w:id="40"/>
    </w:p>
    <w:p w:rsidR="0045332C" w:rsidRPr="0045332C" w:rsidRDefault="0045332C" w:rsidP="0045332C">
      <w:r>
        <w:t>To be done later</w:t>
      </w:r>
    </w:p>
    <w:p w:rsidR="00224070" w:rsidRDefault="00224070" w:rsidP="00224070">
      <w:pPr>
        <w:pStyle w:val="Instructions"/>
      </w:pPr>
      <w:r>
        <w:t>Describe the transaction management approach(</w:t>
      </w:r>
      <w:proofErr w:type="spellStart"/>
      <w:r>
        <w:t>es</w:t>
      </w:r>
      <w:proofErr w:type="spellEnd"/>
      <w:r>
        <w:t>) for the system.</w:t>
      </w:r>
    </w:p>
    <w:p w:rsidR="00224070" w:rsidRPr="00224070" w:rsidRDefault="00224070" w:rsidP="00224070"/>
    <w:p w:rsidR="004B2039" w:rsidRDefault="004B2039" w:rsidP="00B53C9C">
      <w:pPr>
        <w:pStyle w:val="Heading3"/>
      </w:pPr>
      <w:bookmarkStart w:id="41" w:name="_Toc8916666"/>
      <w:r>
        <w:t>Data Mapping</w:t>
      </w:r>
      <w:bookmarkEnd w:id="41"/>
    </w:p>
    <w:p w:rsidR="0045332C" w:rsidRPr="0045332C" w:rsidRDefault="0045332C" w:rsidP="0045332C">
      <w:r>
        <w:t>To be done later</w:t>
      </w:r>
    </w:p>
    <w:p w:rsidR="004B2039" w:rsidRDefault="004B2039" w:rsidP="004B2039">
      <w:pPr>
        <w:pStyle w:val="Instructions"/>
      </w:pPr>
      <w:r>
        <w:t xml:space="preserve">Describe the approaches that will be used for mapping between different data representations (e.g.: </w:t>
      </w:r>
      <w:r w:rsidR="001C1A83">
        <w:t xml:space="preserve">database &lt;-&gt; entity, </w:t>
      </w:r>
      <w:r>
        <w:t xml:space="preserve">entity &lt;-&gt; </w:t>
      </w:r>
      <w:r w:rsidR="001C1A83">
        <w:t>DTO or UI model).</w:t>
      </w:r>
    </w:p>
    <w:p w:rsidR="001C1A83" w:rsidRPr="001C1A83" w:rsidRDefault="001C1A83" w:rsidP="001C1A83"/>
    <w:p w:rsidR="00B53C9C" w:rsidRDefault="00B53C9C" w:rsidP="00B53C9C">
      <w:pPr>
        <w:pStyle w:val="Heading3"/>
      </w:pPr>
      <w:bookmarkStart w:id="42" w:name="_Toc8916667"/>
      <w:r>
        <w:t>Caching</w:t>
      </w:r>
      <w:bookmarkEnd w:id="42"/>
    </w:p>
    <w:p w:rsidR="0045332C" w:rsidRPr="0045332C" w:rsidRDefault="0045332C" w:rsidP="0045332C">
      <w:r w:rsidRPr="0045332C">
        <w:t>At the moment of writing this document, no need for data caching was identified</w:t>
      </w:r>
      <w:r>
        <w:t>.</w:t>
      </w:r>
    </w:p>
    <w:p w:rsidR="00A043D1" w:rsidRDefault="00A043D1" w:rsidP="00A043D1">
      <w:pPr>
        <w:pStyle w:val="Instructions"/>
      </w:pPr>
      <w:r>
        <w:t>Describe the caching approach(</w:t>
      </w:r>
      <w:proofErr w:type="spellStart"/>
      <w:r>
        <w:t>es</w:t>
      </w:r>
      <w:proofErr w:type="spellEnd"/>
      <w:r>
        <w:t>) for the system.</w:t>
      </w:r>
    </w:p>
    <w:p w:rsidR="00A043D1" w:rsidRPr="00A043D1" w:rsidRDefault="00A043D1" w:rsidP="00A043D1"/>
    <w:p w:rsidR="00B53C9C" w:rsidRDefault="00B53C9C" w:rsidP="00B53C9C">
      <w:pPr>
        <w:pStyle w:val="Heading3"/>
      </w:pPr>
      <w:bookmarkStart w:id="43" w:name="_Toc8916668"/>
      <w:r>
        <w:t>Configuration</w:t>
      </w:r>
      <w:bookmarkEnd w:id="43"/>
    </w:p>
    <w:p w:rsidR="00A043D1" w:rsidRDefault="00A043D1" w:rsidP="00A043D1">
      <w:pPr>
        <w:pStyle w:val="Instructions"/>
      </w:pPr>
      <w:r>
        <w:t>Describe the configuration approach(</w:t>
      </w:r>
      <w:proofErr w:type="spellStart"/>
      <w:r>
        <w:t>es</w:t>
      </w:r>
      <w:proofErr w:type="spellEnd"/>
      <w:r>
        <w:t>) for the system.</w:t>
      </w:r>
    </w:p>
    <w:p w:rsidR="00AA37A7" w:rsidRDefault="00AA37A7" w:rsidP="00AA37A7"/>
    <w:p w:rsidR="00B53C9C" w:rsidRDefault="00B53C9C" w:rsidP="00B53C9C">
      <w:pPr>
        <w:pStyle w:val="Heading2"/>
      </w:pPr>
      <w:bookmarkStart w:id="44" w:name="_Toc8916669"/>
      <w:r>
        <w:lastRenderedPageBreak/>
        <w:t>Special Scenarios</w:t>
      </w:r>
      <w:bookmarkEnd w:id="44"/>
    </w:p>
    <w:p w:rsidR="00A043D1" w:rsidRDefault="00A043D1" w:rsidP="00A043D1">
      <w:pPr>
        <w:pStyle w:val="Instructions"/>
      </w:pPr>
      <w:r>
        <w:t>Describe solutions to any system-specific design concerns that have not been covered in previous sections.</w:t>
      </w:r>
    </w:p>
    <w:p w:rsidR="00A043D1" w:rsidRPr="00A043D1" w:rsidRDefault="00A043D1" w:rsidP="00A043D1"/>
    <w:p w:rsidR="002C28CF" w:rsidRDefault="00B53C9C" w:rsidP="00B53C9C">
      <w:pPr>
        <w:pStyle w:val="Heading1"/>
      </w:pPr>
      <w:bookmarkStart w:id="45" w:name="_Toc8916670"/>
      <w:r>
        <w:t>Security</w:t>
      </w:r>
      <w:bookmarkEnd w:id="45"/>
    </w:p>
    <w:p w:rsidR="00B53C9C" w:rsidRDefault="00B53C9C" w:rsidP="00B53C9C">
      <w:pPr>
        <w:pStyle w:val="Heading2"/>
      </w:pPr>
      <w:bookmarkStart w:id="46" w:name="_Toc8916671"/>
      <w:r>
        <w:t>Authentication</w:t>
      </w:r>
      <w:bookmarkEnd w:id="46"/>
    </w:p>
    <w:p w:rsidR="00980A8D" w:rsidRDefault="00980A8D" w:rsidP="00980A8D">
      <w:pPr>
        <w:pStyle w:val="Instructions"/>
      </w:pPr>
      <w:r>
        <w:t>Describe the approach used for authentication.</w:t>
      </w:r>
    </w:p>
    <w:p w:rsidR="003C030A" w:rsidRPr="003C030A" w:rsidRDefault="003C030A" w:rsidP="003C030A"/>
    <w:p w:rsidR="00B53C9C" w:rsidRDefault="00B53C9C" w:rsidP="00B53C9C">
      <w:pPr>
        <w:pStyle w:val="Heading2"/>
      </w:pPr>
      <w:bookmarkStart w:id="47" w:name="_Toc8916672"/>
      <w:r>
        <w:t>Authorization</w:t>
      </w:r>
      <w:bookmarkEnd w:id="47"/>
    </w:p>
    <w:p w:rsidR="00633D88" w:rsidRDefault="00980A8D" w:rsidP="00980A8D">
      <w:pPr>
        <w:pStyle w:val="Instructions"/>
      </w:pPr>
      <w:r>
        <w:t>Describe the approach used for authorization.</w:t>
      </w:r>
      <w:r w:rsidR="0045137A">
        <w:t xml:space="preserve"> </w:t>
      </w:r>
    </w:p>
    <w:p w:rsidR="00980A8D" w:rsidRPr="00980A8D" w:rsidRDefault="00980A8D" w:rsidP="00980A8D"/>
    <w:p w:rsidR="00B53C9C" w:rsidRDefault="00B53C9C" w:rsidP="00B53C9C">
      <w:pPr>
        <w:pStyle w:val="Heading2"/>
      </w:pPr>
      <w:bookmarkStart w:id="48" w:name="_Toc8916673"/>
      <w:r>
        <w:t>Data Protection</w:t>
      </w:r>
      <w:bookmarkEnd w:id="48"/>
    </w:p>
    <w:p w:rsidR="00B53C9C" w:rsidRDefault="008A1066" w:rsidP="008A1066">
      <w:pPr>
        <w:pStyle w:val="Instructions"/>
      </w:pPr>
      <w:r>
        <w:t>Describe the use of e</w:t>
      </w:r>
      <w:r w:rsidR="00B53C9C" w:rsidRPr="008A1066">
        <w:t xml:space="preserve">ncryption and signing, at rest and on </w:t>
      </w:r>
      <w:r>
        <w:t>the wire.</w:t>
      </w:r>
      <w:r w:rsidR="003C030A">
        <w:t xml:space="preserve">  In addition, if data protections other than encryption and signing are required (e.g.: masking or exclusion of PII when writing system logs), these should be described as well.</w:t>
      </w:r>
    </w:p>
    <w:p w:rsidR="008A1066" w:rsidRDefault="008A1066" w:rsidP="008A1066"/>
    <w:p w:rsidR="0074642D" w:rsidRDefault="0074642D" w:rsidP="0074642D">
      <w:pPr>
        <w:pStyle w:val="Heading3"/>
      </w:pPr>
      <w:bookmarkStart w:id="49" w:name="_Toc8916674"/>
      <w:r>
        <w:t>Data Protection at Rest</w:t>
      </w:r>
      <w:bookmarkEnd w:id="49"/>
    </w:p>
    <w:p w:rsidR="0074642D" w:rsidRPr="0074642D" w:rsidRDefault="0074642D" w:rsidP="0074642D">
      <w:pPr>
        <w:pStyle w:val="Instructions"/>
      </w:pPr>
      <w:r>
        <w:t>TODO</w:t>
      </w:r>
    </w:p>
    <w:p w:rsidR="0074642D" w:rsidRDefault="0074642D" w:rsidP="0074642D">
      <w:pPr>
        <w:pStyle w:val="Heading3"/>
      </w:pPr>
      <w:bookmarkStart w:id="50" w:name="_Toc8916675"/>
      <w:r>
        <w:t>Data Protection on the Wire</w:t>
      </w:r>
      <w:bookmarkEnd w:id="50"/>
    </w:p>
    <w:p w:rsidR="0074642D" w:rsidRPr="0074642D" w:rsidRDefault="0074642D" w:rsidP="0074642D">
      <w:pPr>
        <w:pStyle w:val="Instructions"/>
      </w:pPr>
      <w:r>
        <w:t>TODO</w:t>
      </w:r>
    </w:p>
    <w:p w:rsidR="00B53C9C" w:rsidRDefault="00EA5E1D" w:rsidP="00B53C9C">
      <w:pPr>
        <w:pStyle w:val="Heading2"/>
      </w:pPr>
      <w:bookmarkStart w:id="51" w:name="_Toc8916676"/>
      <w:r>
        <w:t>Non-r</w:t>
      </w:r>
      <w:r w:rsidR="00B53C9C">
        <w:t>ep</w:t>
      </w:r>
      <w:r>
        <w:t>udiation</w:t>
      </w:r>
      <w:bookmarkEnd w:id="51"/>
    </w:p>
    <w:p w:rsidR="00633D88" w:rsidRDefault="00980A8D" w:rsidP="00980A8D">
      <w:pPr>
        <w:pStyle w:val="Instructions"/>
      </w:pPr>
      <w:r>
        <w:t>Will logging or other action or change tracking be used?  What information is included in the logs?  Are all actions/changes logged, or only certain “important” events?  Is tracking of reads required?</w:t>
      </w:r>
    </w:p>
    <w:p w:rsidR="003C030A" w:rsidRDefault="003C030A" w:rsidP="0045137A">
      <w:pPr>
        <w:pStyle w:val="Heading2"/>
      </w:pPr>
      <w:bookmarkStart w:id="52" w:name="_Toc8916677"/>
      <w:r>
        <w:lastRenderedPageBreak/>
        <w:t>Process Integrity</w:t>
      </w:r>
      <w:bookmarkEnd w:id="52"/>
    </w:p>
    <w:p w:rsidR="0045137A" w:rsidRDefault="0045137A" w:rsidP="0045137A">
      <w:pPr>
        <w:pStyle w:val="Instructions"/>
      </w:pPr>
      <w:r>
        <w:t>Describe any approaches to be used to avoid process integrity weaknesses that are of concern for the system.  A table listing weaknesses and a brief description of relevant mitigations should generally be sufficient</w:t>
      </w:r>
      <w:r w:rsidR="00463286">
        <w:t>.</w:t>
      </w:r>
    </w:p>
    <w:p w:rsidR="000D674F" w:rsidRPr="000D674F" w:rsidRDefault="00DD3FFE" w:rsidP="000D674F">
      <w:pPr>
        <w:pStyle w:val="Instructions"/>
      </w:pPr>
      <w:r>
        <w:t>N.B.: Mitigations for a weakness list such as OWASP Top 10 or CWE/SANS Top 25 will usually fit best in this section.</w:t>
      </w:r>
    </w:p>
    <w:p w:rsidR="00B53C9C" w:rsidRDefault="00B53C9C" w:rsidP="00B53C9C">
      <w:pPr>
        <w:pStyle w:val="Heading1"/>
      </w:pPr>
      <w:bookmarkStart w:id="53" w:name="_Toc8916678"/>
      <w:r>
        <w:t>Construction Concerns</w:t>
      </w:r>
      <w:bookmarkEnd w:id="53"/>
    </w:p>
    <w:p w:rsidR="00B53C9C" w:rsidRDefault="00B53C9C" w:rsidP="00B53C9C">
      <w:pPr>
        <w:pStyle w:val="Heading2"/>
      </w:pPr>
      <w:bookmarkStart w:id="54" w:name="_Ref389060337"/>
      <w:bookmarkStart w:id="55" w:name="_Ref389061317"/>
      <w:bookmarkStart w:id="56" w:name="_Toc8916679"/>
      <w:r>
        <w:t>Code Quality</w:t>
      </w:r>
      <w:bookmarkEnd w:id="54"/>
      <w:bookmarkEnd w:id="55"/>
      <w:bookmarkEnd w:id="56"/>
    </w:p>
    <w:p w:rsidR="0042403E" w:rsidRDefault="00EA5E1D" w:rsidP="00EA5E1D">
      <w:pPr>
        <w:pStyle w:val="Instructions"/>
      </w:pPr>
      <w:r>
        <w:t>Adjust as necessary.</w:t>
      </w:r>
    </w:p>
    <w:p w:rsidR="00EA5E1D" w:rsidRDefault="00EA5E1D" w:rsidP="0042403E">
      <w:r>
        <w:t xml:space="preserve">The </w:t>
      </w:r>
      <w:proofErr w:type="spellStart"/>
      <w:r>
        <w:t>TEKsystems</w:t>
      </w:r>
      <w:proofErr w:type="spellEnd"/>
      <w:r>
        <w:t xml:space="preserve"> default coding standards fo</w:t>
      </w:r>
      <w:r w:rsidR="00353BCE">
        <w:t xml:space="preserve">r </w:t>
      </w:r>
      <w:fldSimple w:instr=" DOCPROPERTY  TechnologyStack  \* MERGEFORMAT ">
        <w:r w:rsidR="00576ED6">
          <w:t>&lt;.NET/Java&gt;</w:t>
        </w:r>
      </w:fldSimple>
      <w:r>
        <w:t xml:space="preserve">, as expressed in the </w:t>
      </w:r>
      <w:r w:rsidR="00DF527C" w:rsidRPr="00DF527C">
        <w:t>EAG Code Quality Guide</w:t>
      </w:r>
      <w:r w:rsidR="00FD1117">
        <w:t xml:space="preserve"> </w:t>
      </w:r>
      <w:sdt>
        <w:sdtPr>
          <w:id w:val="1951816592"/>
          <w:citation/>
        </w:sdtPr>
        <w:sdtContent>
          <w:r w:rsidR="00FD1117">
            <w:fldChar w:fldCharType="begin"/>
          </w:r>
          <w:r w:rsidR="00FD1117">
            <w:rPr>
              <w:lang w:val="en-US"/>
            </w:rPr>
            <w:instrText xml:space="preserve"> CITATION TEK14 \l 1033 </w:instrText>
          </w:r>
          <w:r w:rsidR="00FD1117">
            <w:fldChar w:fldCharType="separate"/>
          </w:r>
          <w:r w:rsidR="00FD67CA" w:rsidRPr="00FD67CA">
            <w:rPr>
              <w:noProof/>
              <w:lang w:val="en-US"/>
            </w:rPr>
            <w:t>[1]</w:t>
          </w:r>
          <w:r w:rsidR="00FD1117">
            <w:fldChar w:fldCharType="end"/>
          </w:r>
        </w:sdtContent>
      </w:sdt>
      <w:r w:rsidR="00DF527C">
        <w:t xml:space="preserve"> and </w:t>
      </w:r>
      <w:r w:rsidR="00DF527C" w:rsidRPr="00DF527C">
        <w:t xml:space="preserve">EAG Code Quality </w:t>
      </w:r>
      <w:r w:rsidR="00353BCE">
        <w:t xml:space="preserve">Manual for </w:t>
      </w:r>
      <w:fldSimple w:instr=" DOCPROPERTY  TechnologyStack  \* MERGEFORMAT ">
        <w:r w:rsidR="00576ED6">
          <w:t>&lt;.NET/Java&gt;</w:t>
        </w:r>
      </w:fldSimple>
      <w:r w:rsidR="00DF527C">
        <w:t xml:space="preserve"> </w:t>
      </w:r>
      <w:r w:rsidR="00DF527C" w:rsidRPr="00353BCE">
        <w:rPr>
          <w:rStyle w:val="InlineInstructions"/>
        </w:rPr>
        <w:t>&lt;add reference&gt;</w:t>
      </w:r>
      <w:r w:rsidR="00DF527C">
        <w:t>, will</w:t>
      </w:r>
      <w:r w:rsidR="00394A2C">
        <w:t xml:space="preserve"> be followed for this project.  The minimum unit test coverage is 80% for all </w:t>
      </w:r>
      <w:fldSimple w:instr=" DOCPROPERTY  TechnologyStack  \* MERGEFORMAT ">
        <w:r w:rsidR="00576ED6">
          <w:t>&lt;.NET/Java&gt;</w:t>
        </w:r>
      </w:fldSimple>
      <w:r w:rsidR="002D5318">
        <w:t xml:space="preserve"> code, excluding user interface views and other areas of the code base that are better suited to pure integration testing (</w:t>
      </w:r>
      <w:r w:rsidR="002D5318" w:rsidRPr="002D5318">
        <w:rPr>
          <w:i/>
        </w:rPr>
        <w:t>e.g.</w:t>
      </w:r>
      <w:r w:rsidR="002D5318">
        <w:t>: application entry points, wire-up for dependency injection, integration end points).</w:t>
      </w:r>
    </w:p>
    <w:p w:rsidR="00B53C9C" w:rsidRDefault="00B53C9C" w:rsidP="00B53C9C">
      <w:pPr>
        <w:pStyle w:val="Heading2"/>
      </w:pPr>
      <w:bookmarkStart w:id="57" w:name="_Ref389060184"/>
      <w:bookmarkStart w:id="58" w:name="_Toc8916680"/>
      <w:r>
        <w:t>Source Control Strategy</w:t>
      </w:r>
      <w:bookmarkEnd w:id="57"/>
      <w:bookmarkEnd w:id="58"/>
    </w:p>
    <w:p w:rsidR="00633D88" w:rsidRDefault="007654EF" w:rsidP="007654EF">
      <w:pPr>
        <w:pStyle w:val="Instructions"/>
      </w:pPr>
      <w:r>
        <w:t>Identify the source control system and its owner (client or TEK).  Provide connection information if available.  Describe the bra</w:t>
      </w:r>
      <w:r w:rsidR="00C3569E">
        <w:t>n</w:t>
      </w:r>
      <w:r>
        <w:t>ching strategy, which should default to branch-by-release with on-demand feature branching.</w:t>
      </w:r>
      <w:r w:rsidR="00E3169E">
        <w:t xml:space="preserve">  Identify the integration branches.</w:t>
      </w:r>
      <w:r w:rsidR="00010D28">
        <w:t xml:space="preserve">  If there are any unusual branch policies, these should be described here.</w:t>
      </w:r>
      <w:r w:rsidR="006E2771">
        <w:t xml:space="preserve">  </w:t>
      </w:r>
    </w:p>
    <w:p w:rsidR="007654EF" w:rsidRPr="00633D88" w:rsidRDefault="007654EF" w:rsidP="00DF341C"/>
    <w:p w:rsidR="00B53C9C" w:rsidRDefault="00B53C9C" w:rsidP="00B53C9C">
      <w:pPr>
        <w:pStyle w:val="Heading2"/>
      </w:pPr>
      <w:bookmarkStart w:id="59" w:name="_Toc8916681"/>
      <w:r>
        <w:t>Data Store Construction</w:t>
      </w:r>
      <w:bookmarkEnd w:id="59"/>
    </w:p>
    <w:p w:rsidR="00C3569E" w:rsidRDefault="001C6DA9" w:rsidP="001C6DA9">
      <w:pPr>
        <w:pStyle w:val="Instructions"/>
      </w:pPr>
      <w:r>
        <w:t>Describe the approach that will be used to build and maintain the data store, including the strategies for migrating any existing production data.  Include the approach for seeding data i</w:t>
      </w:r>
      <w:r w:rsidR="00C3569E">
        <w:t>n the dev and test environments</w:t>
      </w:r>
    </w:p>
    <w:p w:rsidR="00633D88" w:rsidRDefault="00C3569E" w:rsidP="001C6DA9">
      <w:pPr>
        <w:pStyle w:val="Instructions"/>
      </w:pPr>
      <w:r>
        <w:t>N.B.: It is recommended</w:t>
      </w:r>
      <w:r w:rsidR="00100642">
        <w:t xml:space="preserve"> that a migrations approach using</w:t>
      </w:r>
      <w:r>
        <w:t xml:space="preserve"> a tool such as Flyway or </w:t>
      </w:r>
      <w:proofErr w:type="spellStart"/>
      <w:r>
        <w:t>RoundhousE</w:t>
      </w:r>
      <w:proofErr w:type="spellEnd"/>
      <w:r>
        <w:t xml:space="preserve"> be used for database creation/migration and that databases in all environments be seeded from anonymized production extracts, where available.</w:t>
      </w:r>
    </w:p>
    <w:p w:rsidR="001C6DA9" w:rsidRPr="001C6DA9" w:rsidRDefault="001C6DA9" w:rsidP="001C6DA9"/>
    <w:p w:rsidR="00B53C9C" w:rsidRDefault="00B53C9C" w:rsidP="00B53C9C">
      <w:pPr>
        <w:pStyle w:val="Heading2"/>
      </w:pPr>
      <w:bookmarkStart w:id="60" w:name="_Toc8916682"/>
      <w:r>
        <w:t>Build Strategy</w:t>
      </w:r>
      <w:bookmarkEnd w:id="60"/>
    </w:p>
    <w:p w:rsidR="00633D88" w:rsidRDefault="00E3169E" w:rsidP="00E3169E">
      <w:pPr>
        <w:pStyle w:val="Instructions"/>
      </w:pPr>
      <w:r>
        <w:t>Adjust as necessary.</w:t>
      </w:r>
    </w:p>
    <w:p w:rsidR="00E3169E" w:rsidRDefault="00250C0A" w:rsidP="00633D88">
      <w:r>
        <w:t xml:space="preserve">Builds will be automated on a </w:t>
      </w:r>
      <w:r w:rsidRPr="00250C0A">
        <w:rPr>
          <w:rStyle w:val="InlineInstructions"/>
        </w:rPr>
        <w:t>&lt;build server type (e.g.: TFS, Jenkins, TeamCity)&gt;</w:t>
      </w:r>
      <w:r>
        <w:t xml:space="preserve"> instance hosted by </w:t>
      </w:r>
      <w:r w:rsidRPr="00250C0A">
        <w:rPr>
          <w:rStyle w:val="InlineInstructions"/>
        </w:rPr>
        <w:t>&lt;client</w:t>
      </w:r>
      <w:r>
        <w:rPr>
          <w:rStyle w:val="InlineInstructions"/>
        </w:rPr>
        <w:t xml:space="preserve"> name</w:t>
      </w:r>
      <w:r w:rsidRPr="00250C0A">
        <w:rPr>
          <w:rStyle w:val="InlineInstructions"/>
        </w:rPr>
        <w:t>/</w:t>
      </w:r>
      <w:proofErr w:type="spellStart"/>
      <w:r w:rsidRPr="00250C0A">
        <w:rPr>
          <w:rStyle w:val="InlineInstructions"/>
        </w:rPr>
        <w:t>TEK</w:t>
      </w:r>
      <w:r>
        <w:rPr>
          <w:rStyle w:val="InlineInstructions"/>
        </w:rPr>
        <w:t>systems</w:t>
      </w:r>
      <w:proofErr w:type="spellEnd"/>
      <w:r w:rsidRPr="00250C0A">
        <w:rPr>
          <w:rStyle w:val="InlineInstructions"/>
        </w:rPr>
        <w:t>&gt;</w:t>
      </w:r>
      <w:r>
        <w:t xml:space="preserve">.  </w:t>
      </w:r>
      <w:r w:rsidR="00813722">
        <w:t xml:space="preserve">For each integration branch (see section </w:t>
      </w:r>
      <w:r w:rsidR="00813722">
        <w:fldChar w:fldCharType="begin"/>
      </w:r>
      <w:r w:rsidR="00813722">
        <w:instrText xml:space="preserve"> REF _Ref389060184 \r \h </w:instrText>
      </w:r>
      <w:r w:rsidR="00813722">
        <w:fldChar w:fldCharType="separate"/>
      </w:r>
      <w:r w:rsidR="00576ED6">
        <w:t>7.2</w:t>
      </w:r>
      <w:r w:rsidR="00813722">
        <w:fldChar w:fldCharType="end"/>
      </w:r>
      <w:r w:rsidR="00813722">
        <w:t>), two build types will be executed:</w:t>
      </w:r>
    </w:p>
    <w:p w:rsidR="00813722" w:rsidRDefault="00813722" w:rsidP="00847816">
      <w:pPr>
        <w:pStyle w:val="ListParagraph"/>
        <w:numPr>
          <w:ilvl w:val="0"/>
          <w:numId w:val="5"/>
        </w:numPr>
      </w:pPr>
      <w:r>
        <w:t>A continuous integration (CI) build will be run following each commit to the target branch.  It will verify the following</w:t>
      </w:r>
      <w:r w:rsidR="0092284B">
        <w:t xml:space="preserve"> after performing an incremental get from source control</w:t>
      </w:r>
      <w:r>
        <w:t>:</w:t>
      </w:r>
    </w:p>
    <w:p w:rsidR="00813722" w:rsidRDefault="00813722" w:rsidP="00847816">
      <w:pPr>
        <w:pStyle w:val="ListParagraph"/>
        <w:numPr>
          <w:ilvl w:val="1"/>
          <w:numId w:val="5"/>
        </w:numPr>
      </w:pPr>
      <w:r>
        <w:t>The code compiles without errors or warnings.</w:t>
      </w:r>
    </w:p>
    <w:p w:rsidR="00813722" w:rsidRDefault="00813722" w:rsidP="00847816">
      <w:pPr>
        <w:pStyle w:val="ListParagraph"/>
        <w:numPr>
          <w:ilvl w:val="1"/>
          <w:numId w:val="5"/>
        </w:numPr>
      </w:pPr>
      <w:r>
        <w:t>The code passes all static analysis without errors or warnings.</w:t>
      </w:r>
    </w:p>
    <w:p w:rsidR="00813722" w:rsidRDefault="00813722" w:rsidP="00847816">
      <w:pPr>
        <w:pStyle w:val="ListParagraph"/>
        <w:numPr>
          <w:ilvl w:val="1"/>
          <w:numId w:val="5"/>
        </w:numPr>
      </w:pPr>
      <w:r>
        <w:t>All unit tests pass.</w:t>
      </w:r>
    </w:p>
    <w:p w:rsidR="00813722" w:rsidRDefault="00813722" w:rsidP="00847816">
      <w:pPr>
        <w:pStyle w:val="ListParagraph"/>
        <w:numPr>
          <w:ilvl w:val="1"/>
          <w:numId w:val="5"/>
        </w:numPr>
      </w:pPr>
      <w:r>
        <w:t xml:space="preserve">Unit test code coverage meets or exceeds the minimum threshold (see section </w:t>
      </w:r>
      <w:r>
        <w:fldChar w:fldCharType="begin"/>
      </w:r>
      <w:r>
        <w:instrText xml:space="preserve"> REF _Ref389060337 \r \h </w:instrText>
      </w:r>
      <w:r>
        <w:fldChar w:fldCharType="separate"/>
      </w:r>
      <w:r w:rsidR="00576ED6">
        <w:t>7.1</w:t>
      </w:r>
      <w:r>
        <w:fldChar w:fldCharType="end"/>
      </w:r>
      <w:r>
        <w:t>).</w:t>
      </w:r>
    </w:p>
    <w:p w:rsidR="0092284B" w:rsidRDefault="0092284B" w:rsidP="00847816">
      <w:pPr>
        <w:pStyle w:val="ListParagraph"/>
        <w:numPr>
          <w:ilvl w:val="0"/>
          <w:numId w:val="5"/>
        </w:numPr>
      </w:pPr>
      <w:r>
        <w:t>A daily build will be run every day at 04h00 (Montreal local time), regardless of whether any changes have been committed to the target branch during the previous day.  It will verify the following after performing a full (“clean”) get from source control:</w:t>
      </w:r>
    </w:p>
    <w:p w:rsidR="0092284B" w:rsidRDefault="0092284B" w:rsidP="00847816">
      <w:pPr>
        <w:pStyle w:val="ListParagraph"/>
        <w:numPr>
          <w:ilvl w:val="1"/>
          <w:numId w:val="5"/>
        </w:numPr>
      </w:pPr>
      <w:r>
        <w:t>The code compiles without errors or warnings.</w:t>
      </w:r>
    </w:p>
    <w:p w:rsidR="0092284B" w:rsidRDefault="0092284B" w:rsidP="00847816">
      <w:pPr>
        <w:pStyle w:val="ListParagraph"/>
        <w:numPr>
          <w:ilvl w:val="1"/>
          <w:numId w:val="5"/>
        </w:numPr>
      </w:pPr>
      <w:r>
        <w:t>The code passes all static analysis without errors or warnings.</w:t>
      </w:r>
    </w:p>
    <w:p w:rsidR="0092284B" w:rsidRDefault="0092284B" w:rsidP="00847816">
      <w:pPr>
        <w:pStyle w:val="ListParagraph"/>
        <w:numPr>
          <w:ilvl w:val="1"/>
          <w:numId w:val="5"/>
        </w:numPr>
      </w:pPr>
      <w:r>
        <w:t>All unit tests pass.</w:t>
      </w:r>
    </w:p>
    <w:p w:rsidR="0092284B" w:rsidRDefault="0092284B" w:rsidP="00847816">
      <w:pPr>
        <w:pStyle w:val="ListParagraph"/>
        <w:numPr>
          <w:ilvl w:val="1"/>
          <w:numId w:val="5"/>
        </w:numPr>
      </w:pPr>
      <w:r>
        <w:t xml:space="preserve">Unit test code coverage meets or exceeds the minimum threshold (see section </w:t>
      </w:r>
      <w:r>
        <w:fldChar w:fldCharType="begin"/>
      </w:r>
      <w:r>
        <w:instrText xml:space="preserve"> REF _Ref389060337 \r \h </w:instrText>
      </w:r>
      <w:r>
        <w:fldChar w:fldCharType="separate"/>
      </w:r>
      <w:r w:rsidR="00576ED6">
        <w:t>7.1</w:t>
      </w:r>
      <w:r>
        <w:fldChar w:fldCharType="end"/>
      </w:r>
      <w:r>
        <w:t>).</w:t>
      </w:r>
    </w:p>
    <w:p w:rsidR="0092284B" w:rsidRDefault="0092284B" w:rsidP="00847816">
      <w:pPr>
        <w:pStyle w:val="ListParagraph"/>
        <w:numPr>
          <w:ilvl w:val="1"/>
          <w:numId w:val="5"/>
        </w:numPr>
      </w:pPr>
      <w:r>
        <w:t>The database can be deployed successfully to the integration testing environment.</w:t>
      </w:r>
    </w:p>
    <w:p w:rsidR="0092284B" w:rsidRDefault="00751E40" w:rsidP="00847816">
      <w:pPr>
        <w:pStyle w:val="ListParagraph"/>
        <w:numPr>
          <w:ilvl w:val="1"/>
          <w:numId w:val="5"/>
        </w:numPr>
      </w:pPr>
      <w:r>
        <w:t>All</w:t>
      </w:r>
      <w:r w:rsidR="0092284B">
        <w:t xml:space="preserve"> database tests pass.</w:t>
      </w:r>
    </w:p>
    <w:p w:rsidR="0092284B" w:rsidRDefault="0092284B" w:rsidP="00847816">
      <w:pPr>
        <w:pStyle w:val="ListParagraph"/>
        <w:numPr>
          <w:ilvl w:val="1"/>
          <w:numId w:val="5"/>
        </w:numPr>
      </w:pPr>
      <w:r>
        <w:t>The application can be deployed successfully to the integration testing environment.</w:t>
      </w:r>
    </w:p>
    <w:p w:rsidR="0092284B" w:rsidRDefault="00751E40" w:rsidP="00847816">
      <w:pPr>
        <w:pStyle w:val="ListParagraph"/>
        <w:numPr>
          <w:ilvl w:val="1"/>
          <w:numId w:val="5"/>
        </w:numPr>
      </w:pPr>
      <w:r>
        <w:t>All</w:t>
      </w:r>
      <w:r w:rsidR="0092284B">
        <w:t xml:space="preserve"> automated integration tests pass.</w:t>
      </w:r>
    </w:p>
    <w:p w:rsidR="0088004B" w:rsidRPr="00633D88" w:rsidRDefault="0088004B" w:rsidP="0088004B">
      <w:r>
        <w:t xml:space="preserve">For the </w:t>
      </w:r>
      <w:r w:rsidRPr="0088004B">
        <w:rPr>
          <w:rStyle w:val="InlineInstructions"/>
        </w:rPr>
        <w:t>&lt;Main/trunk/whatever&gt;</w:t>
      </w:r>
      <w:r>
        <w:t xml:space="preserve"> branch </w:t>
      </w:r>
      <w:r w:rsidRPr="0088004B">
        <w:rPr>
          <w:rStyle w:val="InlineInstructions"/>
        </w:rPr>
        <w:t>&lt;as well as any release branches that are in preparation for promotion to production&gt;</w:t>
      </w:r>
      <w:r>
        <w:t xml:space="preserve">, a deployment build will be added to deploy to the QA environment.  </w:t>
      </w:r>
      <w:r w:rsidR="00DD2C8F">
        <w:t>This build</w:t>
      </w:r>
      <w:r>
        <w:t xml:space="preserve"> will initially be scheduled to run immediately following a successful </w:t>
      </w:r>
      <w:r w:rsidR="008C522C">
        <w:t>daily build.  However</w:t>
      </w:r>
      <w:r>
        <w:t>, it may be switched to manual triggering at any time during the project in order to support longer-running QA tests</w:t>
      </w:r>
      <w:r w:rsidR="008C522C">
        <w:t>, should this become necessary</w:t>
      </w:r>
      <w:r>
        <w:t>.</w:t>
      </w:r>
    </w:p>
    <w:p w:rsidR="00B53C9C" w:rsidRDefault="00B53C9C" w:rsidP="00B53C9C">
      <w:pPr>
        <w:pStyle w:val="Heading2"/>
      </w:pPr>
      <w:bookmarkStart w:id="61" w:name="_Toc8916683"/>
      <w:r>
        <w:lastRenderedPageBreak/>
        <w:t>Deployment Approach</w:t>
      </w:r>
      <w:bookmarkEnd w:id="61"/>
    </w:p>
    <w:p w:rsidR="00487118" w:rsidRPr="00487118" w:rsidRDefault="0088004B" w:rsidP="00487118">
      <w:pPr>
        <w:pStyle w:val="Instructions"/>
      </w:pPr>
      <w:r>
        <w:t xml:space="preserve">Describe the deployment approach, including the mechanism to be used for configuration transformations, if applicable.  If the </w:t>
      </w:r>
      <w:r w:rsidR="00644117">
        <w:t>approach differs between environments (QA, UAT, production, etc.), describe the differences.  Specify who (TEK or client) is responsible for developing, configuring, and executing the deployment for each environment.</w:t>
      </w:r>
    </w:p>
    <w:p w:rsidR="00644117" w:rsidRPr="00644117" w:rsidRDefault="00644117" w:rsidP="00644117"/>
    <w:p w:rsidR="00B53C9C" w:rsidRDefault="00B53C9C" w:rsidP="00B53C9C">
      <w:pPr>
        <w:pStyle w:val="Heading2"/>
      </w:pPr>
      <w:bookmarkStart w:id="62" w:name="_Toc8916684"/>
      <w:r>
        <w:t>Test Strategy</w:t>
      </w:r>
      <w:bookmarkEnd w:id="62"/>
    </w:p>
    <w:p w:rsidR="009B0B57" w:rsidRDefault="009B0B57" w:rsidP="00672B93">
      <w:pPr>
        <w:pStyle w:val="Instructions"/>
      </w:pPr>
      <w:r>
        <w:t>Adjust as necessary.</w:t>
      </w:r>
    </w:p>
    <w:p w:rsidR="00633D88" w:rsidRDefault="00E30BC5" w:rsidP="00633D88">
      <w:proofErr w:type="spellStart"/>
      <w:r>
        <w:t>TEKsystems</w:t>
      </w:r>
      <w:proofErr w:type="spellEnd"/>
      <w:r>
        <w:t xml:space="preserve"> developers will author unit test according to the standards described in section </w:t>
      </w:r>
      <w:r>
        <w:fldChar w:fldCharType="begin"/>
      </w:r>
      <w:r>
        <w:instrText xml:space="preserve"> REF _Ref389061317 \r \h </w:instrText>
      </w:r>
      <w:r>
        <w:fldChar w:fldCharType="separate"/>
      </w:r>
      <w:r w:rsidR="00576ED6">
        <w:t>7.1</w:t>
      </w:r>
      <w:r>
        <w:fldChar w:fldCharType="end"/>
      </w:r>
      <w:r>
        <w:t>, using the following tools:</w:t>
      </w:r>
    </w:p>
    <w:p w:rsidR="00E30BC5" w:rsidRDefault="00E30BC5" w:rsidP="00847816">
      <w:pPr>
        <w:pStyle w:val="ListParagraph"/>
        <w:numPr>
          <w:ilvl w:val="0"/>
          <w:numId w:val="6"/>
        </w:numPr>
      </w:pPr>
      <w:r>
        <w:t xml:space="preserve">Testing framework: </w:t>
      </w:r>
      <w:r w:rsidRPr="00E30BC5">
        <w:rPr>
          <w:rStyle w:val="InlineInstructions"/>
        </w:rPr>
        <w:t>&lt;</w:t>
      </w:r>
      <w:proofErr w:type="spellStart"/>
      <w:r w:rsidRPr="00E30BC5">
        <w:rPr>
          <w:rStyle w:val="InlineInstructions"/>
        </w:rPr>
        <w:t>MSTest</w:t>
      </w:r>
      <w:proofErr w:type="spellEnd"/>
      <w:r w:rsidRPr="00E30BC5">
        <w:rPr>
          <w:rStyle w:val="InlineInstructions"/>
        </w:rPr>
        <w:t>/JUnit/whatever&gt;</w:t>
      </w:r>
      <w:r w:rsidRPr="00E30BC5">
        <w:t xml:space="preserve"> </w:t>
      </w:r>
    </w:p>
    <w:p w:rsidR="00E30BC5" w:rsidRDefault="00E30BC5" w:rsidP="00847816">
      <w:pPr>
        <w:pStyle w:val="ListParagraph"/>
        <w:numPr>
          <w:ilvl w:val="0"/>
          <w:numId w:val="6"/>
        </w:numPr>
      </w:pPr>
      <w:r>
        <w:t xml:space="preserve">Mocking framework: </w:t>
      </w:r>
      <w:r w:rsidRPr="00E30BC5">
        <w:rPr>
          <w:rStyle w:val="InlineInstructions"/>
        </w:rPr>
        <w:t>&lt;</w:t>
      </w:r>
      <w:proofErr w:type="spellStart"/>
      <w:r w:rsidRPr="00E30BC5">
        <w:rPr>
          <w:rStyle w:val="InlineInstructions"/>
        </w:rPr>
        <w:t>Moq</w:t>
      </w:r>
      <w:proofErr w:type="spellEnd"/>
      <w:r w:rsidRPr="00E30BC5">
        <w:rPr>
          <w:rStyle w:val="InlineInstructions"/>
        </w:rPr>
        <w:t>/</w:t>
      </w:r>
      <w:proofErr w:type="spellStart"/>
      <w:r w:rsidRPr="00E30BC5">
        <w:rPr>
          <w:rStyle w:val="InlineInstructions"/>
        </w:rPr>
        <w:t>Mockito</w:t>
      </w:r>
      <w:proofErr w:type="spellEnd"/>
      <w:r w:rsidRPr="00E30BC5">
        <w:rPr>
          <w:rStyle w:val="InlineInstructions"/>
        </w:rPr>
        <w:t>/whatever&gt;</w:t>
      </w:r>
    </w:p>
    <w:p w:rsidR="00E30BC5" w:rsidRDefault="00E30BC5" w:rsidP="00847816">
      <w:pPr>
        <w:pStyle w:val="ListParagraph"/>
        <w:numPr>
          <w:ilvl w:val="0"/>
          <w:numId w:val="6"/>
        </w:numPr>
      </w:pPr>
      <w:r>
        <w:t xml:space="preserve">Coverage measurement: </w:t>
      </w:r>
      <w:r w:rsidRPr="00E30BC5">
        <w:rPr>
          <w:rStyle w:val="InlineInstructions"/>
        </w:rPr>
        <w:t>&lt;</w:t>
      </w:r>
      <w:proofErr w:type="spellStart"/>
      <w:r w:rsidRPr="00E30BC5">
        <w:rPr>
          <w:rStyle w:val="InlineInstructions"/>
        </w:rPr>
        <w:t>VSPerfMon</w:t>
      </w:r>
      <w:proofErr w:type="spellEnd"/>
      <w:r w:rsidRPr="00E30BC5">
        <w:rPr>
          <w:rStyle w:val="InlineInstructions"/>
        </w:rPr>
        <w:t>/</w:t>
      </w:r>
      <w:proofErr w:type="spellStart"/>
      <w:r w:rsidRPr="00E30BC5">
        <w:rPr>
          <w:rStyle w:val="InlineInstructions"/>
        </w:rPr>
        <w:t>Cobertura</w:t>
      </w:r>
      <w:proofErr w:type="spellEnd"/>
      <w:r w:rsidRPr="00E30BC5">
        <w:rPr>
          <w:rStyle w:val="InlineInstructions"/>
        </w:rPr>
        <w:t>/whatever&gt;</w:t>
      </w:r>
    </w:p>
    <w:p w:rsidR="00E30BC5" w:rsidRDefault="00B77DD4" w:rsidP="00E30BC5">
      <w:proofErr w:type="spellStart"/>
      <w:r>
        <w:t>TEKsystems</w:t>
      </w:r>
      <w:proofErr w:type="spellEnd"/>
      <w:r>
        <w:t xml:space="preserve"> developers will also author integration smoke tests for key scenarios (</w:t>
      </w:r>
      <w:r w:rsidRPr="00B77DD4">
        <w:rPr>
          <w:i/>
        </w:rPr>
        <w:t>e.g.</w:t>
      </w:r>
      <w:r>
        <w:t xml:space="preserve">: verifying that the authorization decisions can be applied by the system), as identified by the </w:t>
      </w:r>
      <w:proofErr w:type="spellStart"/>
      <w:r>
        <w:t>TEKsystems</w:t>
      </w:r>
      <w:proofErr w:type="spellEnd"/>
      <w:r>
        <w:t xml:space="preserve"> architect over the course of the project.</w:t>
      </w:r>
    </w:p>
    <w:p w:rsidR="009C75DC" w:rsidRDefault="009C75DC" w:rsidP="00E30BC5">
      <w:r>
        <w:t xml:space="preserve">The remainder of the system testing, including functional, regression, performance, and load testing will fall under the responsibility of the </w:t>
      </w:r>
      <w:r w:rsidRPr="009C75DC">
        <w:rPr>
          <w:rStyle w:val="InlineInstructions"/>
        </w:rPr>
        <w:t>&lt;client name/</w:t>
      </w:r>
      <w:proofErr w:type="spellStart"/>
      <w:r w:rsidRPr="009C75DC">
        <w:rPr>
          <w:rStyle w:val="InlineInstructions"/>
        </w:rPr>
        <w:t>TEKsystems</w:t>
      </w:r>
      <w:proofErr w:type="spellEnd"/>
      <w:r w:rsidRPr="009C75DC">
        <w:rPr>
          <w:rStyle w:val="InlineInstructions"/>
        </w:rPr>
        <w:t>&gt;</w:t>
      </w:r>
      <w:r>
        <w:t xml:space="preserve"> QA team.  The approach for these tests is documented in the project test plan </w:t>
      </w:r>
      <w:r w:rsidRPr="00824377">
        <w:rPr>
          <w:rStyle w:val="InlineInstructions"/>
        </w:rPr>
        <w:t>&lt;add reference&gt;</w:t>
      </w:r>
      <w:r>
        <w:t>.</w:t>
      </w:r>
    </w:p>
    <w:p w:rsidR="00B53C9C" w:rsidRDefault="00B53C9C" w:rsidP="00E30BC5">
      <w:pPr>
        <w:pStyle w:val="Heading2"/>
      </w:pPr>
      <w:bookmarkStart w:id="63" w:name="_Ref389134253"/>
      <w:bookmarkStart w:id="64" w:name="_Toc8916685"/>
      <w:r>
        <w:t>Environment Descriptions</w:t>
      </w:r>
      <w:bookmarkEnd w:id="63"/>
      <w:bookmarkEnd w:id="64"/>
    </w:p>
    <w:p w:rsidR="001378DD" w:rsidRPr="00B8381B" w:rsidRDefault="00C95D67" w:rsidP="00B8381B">
      <w:pPr>
        <w:pStyle w:val="Instructions"/>
      </w:pPr>
      <w:r>
        <w:t xml:space="preserve">Adjust the </w:t>
      </w:r>
      <w:r w:rsidR="005B2E7C">
        <w:t xml:space="preserve">text and </w:t>
      </w:r>
      <w:r>
        <w:t>table below to describe the environments of concern for the system.  Add columns as req</w:t>
      </w:r>
      <w:r w:rsidR="000B1198">
        <w:t>uired for any special c</w:t>
      </w:r>
      <w:r w:rsidR="005B2E7C">
        <w:t>oncerns.</w:t>
      </w:r>
      <w:r w:rsidR="00A820BB">
        <w:t xml:space="preserve">  If the locations and maintainers do not </w:t>
      </w:r>
      <w:r w:rsidR="00DB2366">
        <w:t>align</w:t>
      </w:r>
      <w:r w:rsidR="00A820BB">
        <w:t xml:space="preserve"> across all environments, split into two separate columns.</w:t>
      </w:r>
    </w:p>
    <w:p w:rsidR="005B2E7C" w:rsidRDefault="005B2E7C" w:rsidP="00C95D67"/>
    <w:p w:rsidR="00C95D67" w:rsidRDefault="000B1198" w:rsidP="00C95D67">
      <w:r>
        <w:fldChar w:fldCharType="begin"/>
      </w:r>
      <w:r>
        <w:instrText xml:space="preserve"> REF _Ref474756088 \h </w:instrText>
      </w:r>
      <w:r>
        <w:fldChar w:fldCharType="separate"/>
      </w:r>
      <w:r w:rsidR="00576ED6">
        <w:t xml:space="preserve">Table </w:t>
      </w:r>
      <w:r w:rsidR="00576ED6">
        <w:rPr>
          <w:noProof/>
        </w:rPr>
        <w:t>5</w:t>
      </w:r>
      <w:r>
        <w:fldChar w:fldCharType="end"/>
      </w:r>
      <w:r>
        <w:t xml:space="preserve"> describes the main environments targeted for the </w:t>
      </w:r>
      <w:fldSimple w:instr=" DOCPROPERTY  SystemName  \* MERGEFORMAT ">
        <w:r w:rsidR="00576ED6">
          <w:t>&lt;System Name&gt;</w:t>
        </w:r>
      </w:fldSimple>
      <w:r w:rsidR="008A5E14">
        <w:t xml:space="preserve"> system, from least to most thoroughly validated.</w:t>
      </w:r>
      <w:r w:rsidR="00492C8B">
        <w:t xml:space="preserve">  Any given version of the software will only be promoted to a subsequent environment after passing validation gates in the previous environments.</w:t>
      </w:r>
    </w:p>
    <w:p w:rsidR="008162C5" w:rsidRDefault="008162C5" w:rsidP="00C95D67"/>
    <w:p w:rsidR="00CB0AA7" w:rsidRDefault="00CB0AA7" w:rsidP="00CB0AA7">
      <w:pPr>
        <w:pStyle w:val="Caption"/>
      </w:pPr>
      <w:bookmarkStart w:id="65" w:name="_Ref474756088"/>
      <w:bookmarkStart w:id="66" w:name="_Toc8916697"/>
      <w:r>
        <w:t xml:space="preserve">Table </w:t>
      </w:r>
      <w:r w:rsidR="00647116">
        <w:fldChar w:fldCharType="begin"/>
      </w:r>
      <w:r w:rsidR="00647116">
        <w:instrText xml:space="preserve"> SEQ Table \* ARABIC </w:instrText>
      </w:r>
      <w:r w:rsidR="00647116">
        <w:fldChar w:fldCharType="separate"/>
      </w:r>
      <w:r w:rsidR="00576ED6">
        <w:rPr>
          <w:noProof/>
        </w:rPr>
        <w:t>5</w:t>
      </w:r>
      <w:r w:rsidR="00647116">
        <w:rPr>
          <w:noProof/>
        </w:rPr>
        <w:fldChar w:fldCharType="end"/>
      </w:r>
      <w:bookmarkEnd w:id="65"/>
      <w:r>
        <w:t xml:space="preserve">: </w:t>
      </w:r>
      <w:r w:rsidR="00EF0E5D">
        <w:t>E</w:t>
      </w:r>
      <w:r w:rsidRPr="00CB0AA7">
        <w:t>nvironment</w:t>
      </w:r>
      <w:r>
        <w:t xml:space="preserve"> descriptions</w:t>
      </w:r>
      <w:bookmarkEnd w:id="66"/>
    </w:p>
    <w:tbl>
      <w:tblPr>
        <w:tblStyle w:val="ListTable4-Accent1"/>
        <w:tblW w:w="0" w:type="auto"/>
        <w:tblLook w:val="06A0" w:firstRow="1" w:lastRow="0" w:firstColumn="1" w:lastColumn="0" w:noHBand="1" w:noVBand="1"/>
      </w:tblPr>
      <w:tblGrid>
        <w:gridCol w:w="1439"/>
        <w:gridCol w:w="3235"/>
        <w:gridCol w:w="2338"/>
        <w:gridCol w:w="2338"/>
      </w:tblGrid>
      <w:tr w:rsidR="002C4EC2" w:rsidRPr="00C95D67" w:rsidTr="002C4E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9" w:type="dxa"/>
          </w:tcPr>
          <w:p w:rsidR="00C95D67" w:rsidRPr="00C95D67" w:rsidRDefault="00C95D67" w:rsidP="00C95D67">
            <w:pPr>
              <w:rPr>
                <w:color w:val="FFFFFF" w:themeColor="background1"/>
                <w:sz w:val="20"/>
                <w:szCs w:val="20"/>
              </w:rPr>
            </w:pPr>
            <w:r w:rsidRPr="00C95D67">
              <w:rPr>
                <w:color w:val="FFFFFF" w:themeColor="background1"/>
                <w:sz w:val="20"/>
                <w:szCs w:val="20"/>
              </w:rPr>
              <w:t>Environment</w:t>
            </w:r>
          </w:p>
        </w:tc>
        <w:tc>
          <w:tcPr>
            <w:tcW w:w="3235" w:type="dxa"/>
          </w:tcPr>
          <w:p w:rsidR="00C95D67" w:rsidRPr="00C95D67" w:rsidRDefault="00C95D67" w:rsidP="00C95D67">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C95D67">
              <w:rPr>
                <w:color w:val="FFFFFF" w:themeColor="background1"/>
                <w:sz w:val="20"/>
                <w:szCs w:val="20"/>
              </w:rPr>
              <w:t>Purpose</w:t>
            </w:r>
          </w:p>
        </w:tc>
        <w:tc>
          <w:tcPr>
            <w:tcW w:w="2338" w:type="dxa"/>
          </w:tcPr>
          <w:p w:rsidR="00C95D67" w:rsidRPr="00C95D67" w:rsidRDefault="00A820BB" w:rsidP="00C95D67">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Pr>
                <w:color w:val="FFFFFF" w:themeColor="background1"/>
                <w:sz w:val="20"/>
                <w:szCs w:val="20"/>
              </w:rPr>
              <w:t>Location</w:t>
            </w:r>
            <w:r w:rsidR="00C95D67">
              <w:rPr>
                <w:color w:val="FFFFFF" w:themeColor="background1"/>
                <w:sz w:val="20"/>
                <w:szCs w:val="20"/>
              </w:rPr>
              <w:t>/Maintainer</w:t>
            </w:r>
          </w:p>
        </w:tc>
        <w:tc>
          <w:tcPr>
            <w:tcW w:w="2338" w:type="dxa"/>
          </w:tcPr>
          <w:p w:rsidR="00C95D67" w:rsidRPr="00C95D67" w:rsidRDefault="00C95D67" w:rsidP="00C95D67">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C95D67">
              <w:rPr>
                <w:color w:val="FFFFFF" w:themeColor="background1"/>
                <w:sz w:val="20"/>
                <w:szCs w:val="20"/>
              </w:rPr>
              <w:t>Deployment Schedule</w:t>
            </w:r>
          </w:p>
        </w:tc>
      </w:tr>
      <w:tr w:rsidR="002C4EC2" w:rsidRPr="00C95D67" w:rsidTr="002C4EC2">
        <w:tc>
          <w:tcPr>
            <w:cnfStyle w:val="001000000000" w:firstRow="0" w:lastRow="0" w:firstColumn="1" w:lastColumn="0" w:oddVBand="0" w:evenVBand="0" w:oddHBand="0" w:evenHBand="0" w:firstRowFirstColumn="0" w:firstRowLastColumn="0" w:lastRowFirstColumn="0" w:lastRowLastColumn="0"/>
            <w:tcW w:w="1439" w:type="dxa"/>
          </w:tcPr>
          <w:p w:rsidR="00C95D67" w:rsidRPr="00C95D67" w:rsidRDefault="00C95D67" w:rsidP="00C95D67">
            <w:pPr>
              <w:rPr>
                <w:sz w:val="20"/>
                <w:szCs w:val="20"/>
              </w:rPr>
            </w:pPr>
            <w:r>
              <w:rPr>
                <w:sz w:val="20"/>
                <w:szCs w:val="20"/>
              </w:rPr>
              <w:lastRenderedPageBreak/>
              <w:t>DEV-INT</w:t>
            </w:r>
          </w:p>
        </w:tc>
        <w:tc>
          <w:tcPr>
            <w:tcW w:w="3235"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Development integration, including execution of automated integration tests during CI builds </w:t>
            </w:r>
            <w:r w:rsidR="008A5E14">
              <w:rPr>
                <w:sz w:val="20"/>
                <w:szCs w:val="20"/>
              </w:rPr>
              <w:t>and troubleshooting by developers</w:t>
            </w:r>
          </w:p>
        </w:tc>
        <w:tc>
          <w:tcPr>
            <w:tcW w:w="2338"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TEKsystems</w:t>
            </w:r>
            <w:proofErr w:type="spellEnd"/>
          </w:p>
        </w:tc>
        <w:tc>
          <w:tcPr>
            <w:tcW w:w="2338"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Once per day during daily build</w:t>
            </w:r>
          </w:p>
        </w:tc>
      </w:tr>
      <w:tr w:rsidR="00C95D67" w:rsidRPr="00C95D67" w:rsidTr="002C4EC2">
        <w:tc>
          <w:tcPr>
            <w:cnfStyle w:val="001000000000" w:firstRow="0" w:lastRow="0" w:firstColumn="1" w:lastColumn="0" w:oddVBand="0" w:evenVBand="0" w:oddHBand="0" w:evenHBand="0" w:firstRowFirstColumn="0" w:firstRowLastColumn="0" w:lastRowFirstColumn="0" w:lastRowLastColumn="0"/>
            <w:tcW w:w="1439" w:type="dxa"/>
          </w:tcPr>
          <w:p w:rsidR="00C95D67" w:rsidRPr="00C95D67" w:rsidRDefault="00C95D67" w:rsidP="00C95D67">
            <w:pPr>
              <w:rPr>
                <w:sz w:val="20"/>
                <w:szCs w:val="20"/>
              </w:rPr>
            </w:pPr>
            <w:r>
              <w:rPr>
                <w:sz w:val="20"/>
                <w:szCs w:val="20"/>
              </w:rPr>
              <w:t>QA</w:t>
            </w:r>
          </w:p>
        </w:tc>
        <w:tc>
          <w:tcPr>
            <w:tcW w:w="3235"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Manual testing by </w:t>
            </w:r>
            <w:proofErr w:type="spellStart"/>
            <w:r>
              <w:rPr>
                <w:sz w:val="20"/>
                <w:szCs w:val="20"/>
              </w:rPr>
              <w:t>TEKsystems</w:t>
            </w:r>
            <w:proofErr w:type="spellEnd"/>
            <w:r>
              <w:rPr>
                <w:sz w:val="20"/>
                <w:szCs w:val="20"/>
              </w:rPr>
              <w:t xml:space="preserve"> QA</w:t>
            </w:r>
          </w:p>
        </w:tc>
        <w:tc>
          <w:tcPr>
            <w:tcW w:w="2338"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TEKsystems</w:t>
            </w:r>
            <w:proofErr w:type="spellEnd"/>
          </w:p>
        </w:tc>
        <w:tc>
          <w:tcPr>
            <w:tcW w:w="2338"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Automated once per day </w:t>
            </w:r>
            <w:r w:rsidR="00791C4D">
              <w:rPr>
                <w:sz w:val="20"/>
                <w:szCs w:val="20"/>
              </w:rPr>
              <w:t xml:space="preserve">(at </w:t>
            </w:r>
            <w:r w:rsidR="00791C4D" w:rsidRPr="00791C4D">
              <w:rPr>
                <w:rStyle w:val="InlineInstructions"/>
              </w:rPr>
              <w:t>time</w:t>
            </w:r>
            <w:r w:rsidR="00DB682D">
              <w:rPr>
                <w:sz w:val="20"/>
                <w:szCs w:val="20"/>
              </w:rPr>
              <w:t>)</w:t>
            </w:r>
            <w:r w:rsidR="00ED1765">
              <w:rPr>
                <w:sz w:val="20"/>
                <w:szCs w:val="20"/>
              </w:rPr>
              <w:t xml:space="preserve"> unless disabled by QA in order to temporarily enable multi-day test scenarios</w:t>
            </w:r>
          </w:p>
        </w:tc>
      </w:tr>
      <w:tr w:rsidR="00C95D67" w:rsidRPr="00C95D67" w:rsidTr="002C4EC2">
        <w:tc>
          <w:tcPr>
            <w:cnfStyle w:val="001000000000" w:firstRow="0" w:lastRow="0" w:firstColumn="1" w:lastColumn="0" w:oddVBand="0" w:evenVBand="0" w:oddHBand="0" w:evenHBand="0" w:firstRowFirstColumn="0" w:firstRowLastColumn="0" w:lastRowFirstColumn="0" w:lastRowLastColumn="0"/>
            <w:tcW w:w="1439" w:type="dxa"/>
          </w:tcPr>
          <w:p w:rsidR="00C95D67" w:rsidRPr="00C95D67" w:rsidRDefault="00C95D67" w:rsidP="00C95D67">
            <w:pPr>
              <w:rPr>
                <w:sz w:val="20"/>
                <w:szCs w:val="20"/>
              </w:rPr>
            </w:pPr>
            <w:r>
              <w:rPr>
                <w:sz w:val="20"/>
                <w:szCs w:val="20"/>
              </w:rPr>
              <w:t>UAT</w:t>
            </w:r>
          </w:p>
        </w:tc>
        <w:tc>
          <w:tcPr>
            <w:tcW w:w="3235" w:type="dxa"/>
          </w:tcPr>
          <w:p w:rsidR="00C95D67" w:rsidRPr="00C95D67" w:rsidRDefault="00C95D67"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User acceptance testing by </w:t>
            </w:r>
            <w:r w:rsidR="003D523D">
              <w:rPr>
                <w:sz w:val="20"/>
                <w:szCs w:val="20"/>
              </w:rPr>
              <w:fldChar w:fldCharType="begin"/>
            </w:r>
            <w:r w:rsidR="003D523D">
              <w:rPr>
                <w:sz w:val="20"/>
                <w:szCs w:val="20"/>
              </w:rPr>
              <w:instrText xml:space="preserve"> DOCPROPERTY  Client  \* MERGEFORMAT </w:instrText>
            </w:r>
            <w:r w:rsidR="003D523D">
              <w:rPr>
                <w:sz w:val="20"/>
                <w:szCs w:val="20"/>
              </w:rPr>
              <w:fldChar w:fldCharType="separate"/>
            </w:r>
            <w:r w:rsidR="00576ED6">
              <w:rPr>
                <w:sz w:val="20"/>
                <w:szCs w:val="20"/>
              </w:rPr>
              <w:t>&lt;Customer Name&gt;</w:t>
            </w:r>
            <w:r w:rsidR="003D523D">
              <w:rPr>
                <w:sz w:val="20"/>
                <w:szCs w:val="20"/>
              </w:rPr>
              <w:fldChar w:fldCharType="end"/>
            </w:r>
            <w:r>
              <w:rPr>
                <w:sz w:val="20"/>
                <w:szCs w:val="20"/>
              </w:rPr>
              <w:t xml:space="preserve"> personnel</w:t>
            </w:r>
          </w:p>
        </w:tc>
        <w:tc>
          <w:tcPr>
            <w:tcW w:w="2338" w:type="dxa"/>
          </w:tcPr>
          <w:p w:rsidR="00C95D67" w:rsidRPr="00C95D67" w:rsidRDefault="003D523D" w:rsidP="00C95D67">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TEKsystems</w:t>
            </w:r>
            <w:proofErr w:type="spellEnd"/>
          </w:p>
        </w:tc>
        <w:tc>
          <w:tcPr>
            <w:tcW w:w="2338" w:type="dxa"/>
          </w:tcPr>
          <w:p w:rsidR="00C95D67" w:rsidRPr="00C95D67" w:rsidRDefault="003D523D"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Once per sprint, prior to sprint demo</w:t>
            </w:r>
          </w:p>
        </w:tc>
      </w:tr>
      <w:tr w:rsidR="00C95D67" w:rsidRPr="00C95D67" w:rsidTr="002C4EC2">
        <w:tc>
          <w:tcPr>
            <w:cnfStyle w:val="001000000000" w:firstRow="0" w:lastRow="0" w:firstColumn="1" w:lastColumn="0" w:oddVBand="0" w:evenVBand="0" w:oddHBand="0" w:evenHBand="0" w:firstRowFirstColumn="0" w:firstRowLastColumn="0" w:lastRowFirstColumn="0" w:lastRowLastColumn="0"/>
            <w:tcW w:w="1439" w:type="dxa"/>
          </w:tcPr>
          <w:p w:rsidR="00C95D67" w:rsidRPr="00C95D67" w:rsidRDefault="003D523D" w:rsidP="00C95D67">
            <w:pPr>
              <w:rPr>
                <w:sz w:val="20"/>
                <w:szCs w:val="20"/>
              </w:rPr>
            </w:pPr>
            <w:r>
              <w:rPr>
                <w:sz w:val="20"/>
                <w:szCs w:val="20"/>
              </w:rPr>
              <w:t>Staging</w:t>
            </w:r>
          </w:p>
        </w:tc>
        <w:tc>
          <w:tcPr>
            <w:tcW w:w="3235" w:type="dxa"/>
          </w:tcPr>
          <w:p w:rsidR="00C95D67" w:rsidRPr="00C95D67" w:rsidRDefault="009316B6"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Validation of the system in a production-like deployment</w:t>
            </w:r>
          </w:p>
        </w:tc>
        <w:tc>
          <w:tcPr>
            <w:tcW w:w="2338" w:type="dxa"/>
          </w:tcPr>
          <w:p w:rsidR="00C95D67" w:rsidRPr="00C95D67" w:rsidRDefault="009316B6"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fldChar w:fldCharType="begin"/>
            </w:r>
            <w:r>
              <w:rPr>
                <w:sz w:val="20"/>
                <w:szCs w:val="20"/>
              </w:rPr>
              <w:instrText xml:space="preserve"> DOCPROPERTY  Client  \* MERGEFORMAT </w:instrText>
            </w:r>
            <w:r>
              <w:rPr>
                <w:sz w:val="20"/>
                <w:szCs w:val="20"/>
              </w:rPr>
              <w:fldChar w:fldCharType="separate"/>
            </w:r>
            <w:r w:rsidR="00576ED6">
              <w:rPr>
                <w:sz w:val="20"/>
                <w:szCs w:val="20"/>
              </w:rPr>
              <w:t>&lt;Customer Name&gt;</w:t>
            </w:r>
            <w:r>
              <w:rPr>
                <w:sz w:val="20"/>
                <w:szCs w:val="20"/>
              </w:rPr>
              <w:fldChar w:fldCharType="end"/>
            </w:r>
          </w:p>
        </w:tc>
        <w:tc>
          <w:tcPr>
            <w:tcW w:w="2338" w:type="dxa"/>
          </w:tcPr>
          <w:p w:rsidR="00C95D67" w:rsidRPr="009316B6" w:rsidRDefault="00791C4D" w:rsidP="00C95D67">
            <w:pPr>
              <w:cnfStyle w:val="000000000000" w:firstRow="0" w:lastRow="0" w:firstColumn="0" w:lastColumn="0" w:oddVBand="0" w:evenVBand="0" w:oddHBand="0" w:evenHBand="0" w:firstRowFirstColumn="0" w:firstRowLastColumn="0" w:lastRowFirstColumn="0" w:lastRowLastColumn="0"/>
              <w:rPr>
                <w:rStyle w:val="InlineInstructions"/>
              </w:rPr>
            </w:pPr>
            <w:r>
              <w:rPr>
                <w:rStyle w:val="InlineInstructions"/>
              </w:rPr>
              <w:t>TBD</w:t>
            </w:r>
          </w:p>
        </w:tc>
      </w:tr>
      <w:tr w:rsidR="00C95D67" w:rsidRPr="00C95D67" w:rsidTr="002C4EC2">
        <w:tc>
          <w:tcPr>
            <w:cnfStyle w:val="001000000000" w:firstRow="0" w:lastRow="0" w:firstColumn="1" w:lastColumn="0" w:oddVBand="0" w:evenVBand="0" w:oddHBand="0" w:evenHBand="0" w:firstRowFirstColumn="0" w:firstRowLastColumn="0" w:lastRowFirstColumn="0" w:lastRowLastColumn="0"/>
            <w:tcW w:w="1439" w:type="dxa"/>
          </w:tcPr>
          <w:p w:rsidR="00C95D67" w:rsidRPr="00C95D67" w:rsidRDefault="009316B6" w:rsidP="00C95D67">
            <w:pPr>
              <w:rPr>
                <w:sz w:val="20"/>
                <w:szCs w:val="20"/>
              </w:rPr>
            </w:pPr>
            <w:r>
              <w:rPr>
                <w:sz w:val="20"/>
                <w:szCs w:val="20"/>
              </w:rPr>
              <w:t>Production</w:t>
            </w:r>
          </w:p>
        </w:tc>
        <w:tc>
          <w:tcPr>
            <w:tcW w:w="3235" w:type="dxa"/>
          </w:tcPr>
          <w:p w:rsidR="00C95D67" w:rsidRPr="00C95D67" w:rsidRDefault="009316B6"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Production use of the system</w:t>
            </w:r>
          </w:p>
        </w:tc>
        <w:tc>
          <w:tcPr>
            <w:tcW w:w="2338" w:type="dxa"/>
          </w:tcPr>
          <w:p w:rsidR="00C95D67" w:rsidRPr="00C95D67" w:rsidRDefault="009316B6" w:rsidP="00C95D67">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fldChar w:fldCharType="begin"/>
            </w:r>
            <w:r>
              <w:rPr>
                <w:sz w:val="20"/>
                <w:szCs w:val="20"/>
              </w:rPr>
              <w:instrText xml:space="preserve"> DOCPROPERTY  Client  \* MERGEFORMAT </w:instrText>
            </w:r>
            <w:r>
              <w:rPr>
                <w:sz w:val="20"/>
                <w:szCs w:val="20"/>
              </w:rPr>
              <w:fldChar w:fldCharType="separate"/>
            </w:r>
            <w:r w:rsidR="00576ED6">
              <w:rPr>
                <w:sz w:val="20"/>
                <w:szCs w:val="20"/>
              </w:rPr>
              <w:t>&lt;Customer Name&gt;</w:t>
            </w:r>
            <w:r>
              <w:rPr>
                <w:sz w:val="20"/>
                <w:szCs w:val="20"/>
              </w:rPr>
              <w:fldChar w:fldCharType="end"/>
            </w:r>
          </w:p>
        </w:tc>
        <w:tc>
          <w:tcPr>
            <w:tcW w:w="2338" w:type="dxa"/>
          </w:tcPr>
          <w:p w:rsidR="00C95D67" w:rsidRPr="00C95D67" w:rsidRDefault="00791C4D" w:rsidP="00C95D67">
            <w:pPr>
              <w:cnfStyle w:val="000000000000" w:firstRow="0" w:lastRow="0" w:firstColumn="0" w:lastColumn="0" w:oddVBand="0" w:evenVBand="0" w:oddHBand="0" w:evenHBand="0" w:firstRowFirstColumn="0" w:firstRowLastColumn="0" w:lastRowFirstColumn="0" w:lastRowLastColumn="0"/>
              <w:rPr>
                <w:sz w:val="20"/>
                <w:szCs w:val="20"/>
              </w:rPr>
            </w:pPr>
            <w:r>
              <w:rPr>
                <w:rStyle w:val="InlineInstructions"/>
              </w:rPr>
              <w:t>TBD</w:t>
            </w:r>
          </w:p>
        </w:tc>
      </w:tr>
    </w:tbl>
    <w:p w:rsidR="009316B6" w:rsidRDefault="009316B6" w:rsidP="00C95D67"/>
    <w:p w:rsidR="00B53C9C" w:rsidRDefault="00B53C9C" w:rsidP="00B53C9C">
      <w:pPr>
        <w:pStyle w:val="Heading1"/>
      </w:pPr>
      <w:bookmarkStart w:id="67" w:name="_Toc8916686"/>
      <w:r>
        <w:t xml:space="preserve">Architecture </w:t>
      </w:r>
      <w:r w:rsidR="009148A6">
        <w:t>Analysis</w:t>
      </w:r>
      <w:bookmarkEnd w:id="67"/>
    </w:p>
    <w:p w:rsidR="00B53C9C" w:rsidRDefault="00B53C9C" w:rsidP="00B53C9C">
      <w:pPr>
        <w:pStyle w:val="Heading2"/>
      </w:pPr>
      <w:bookmarkStart w:id="68" w:name="_Toc8916687"/>
      <w:r>
        <w:t>Coverage of Non-Functional Requirements</w:t>
      </w:r>
      <w:bookmarkEnd w:id="68"/>
    </w:p>
    <w:p w:rsidR="00E04CA3" w:rsidRPr="00E04CA3" w:rsidRDefault="00E04CA3" w:rsidP="00E04CA3">
      <w:r>
        <w:t xml:space="preserve">The following subsections </w:t>
      </w:r>
      <w:r w:rsidR="00132FE8">
        <w:t xml:space="preserve">describe how the architecture elaborated in this document addresses the key non-functional requirements listed in </w:t>
      </w:r>
      <w:r w:rsidR="00132FE8" w:rsidRPr="00132FE8">
        <w:rPr>
          <w:rStyle w:val="InlineInstructions"/>
        </w:rPr>
        <w:t>&lt;add reference to NFR document&gt;</w:t>
      </w:r>
      <w:r w:rsidR="00132FE8">
        <w:t>.</w:t>
      </w:r>
    </w:p>
    <w:p w:rsidR="00633D88" w:rsidRDefault="00574634" w:rsidP="00E04CA3">
      <w:pPr>
        <w:pStyle w:val="Instructions"/>
      </w:pPr>
      <w:r>
        <w:t xml:space="preserve">For each of the most important non-functional requirements (whatever they may be for the particular project), describe how the proposed architecture addresses the requirement.  Add subsections for the </w:t>
      </w:r>
      <w:r w:rsidR="00132FE8">
        <w:t xml:space="preserve">relevant </w:t>
      </w:r>
      <w:r>
        <w:t>requirement categories and/or subcategories (as in the NFR document).</w:t>
      </w:r>
    </w:p>
    <w:p w:rsidR="00E04CA3" w:rsidRPr="00633D88" w:rsidRDefault="00E04CA3" w:rsidP="00633D88"/>
    <w:p w:rsidR="00B53C9C" w:rsidRDefault="00B53C9C" w:rsidP="00B53C9C">
      <w:pPr>
        <w:pStyle w:val="Heading2"/>
      </w:pPr>
      <w:bookmarkStart w:id="69" w:name="_Toc8916688"/>
      <w:r>
        <w:t>Technical Risks</w:t>
      </w:r>
      <w:bookmarkEnd w:id="69"/>
    </w:p>
    <w:p w:rsidR="00633D88" w:rsidRPr="00633D88" w:rsidRDefault="005B4F64" w:rsidP="005B4F64">
      <w:pPr>
        <w:pStyle w:val="Instructions"/>
      </w:pPr>
      <w:r>
        <w:t>List the technical risks (including planned mitigations, if any) for the project.  This list should be updated as the project progresses.</w:t>
      </w:r>
    </w:p>
    <w:p w:rsidR="00B53C9C" w:rsidRDefault="00B53C9C" w:rsidP="00B53C9C">
      <w:pPr>
        <w:pStyle w:val="Heading1"/>
      </w:pPr>
      <w:bookmarkStart w:id="70" w:name="_Toc8916689"/>
      <w:r>
        <w:lastRenderedPageBreak/>
        <w:t>Transition Concerns</w:t>
      </w:r>
      <w:bookmarkEnd w:id="70"/>
    </w:p>
    <w:p w:rsidR="00B53C9C" w:rsidRDefault="00B53C9C" w:rsidP="00B53C9C">
      <w:pPr>
        <w:pStyle w:val="Heading2"/>
      </w:pPr>
      <w:bookmarkStart w:id="71" w:name="_Toc8916690"/>
      <w:r>
        <w:t>Production Transition Strategy</w:t>
      </w:r>
      <w:bookmarkEnd w:id="71"/>
    </w:p>
    <w:p w:rsidR="00633D88" w:rsidRDefault="00C01090" w:rsidP="0068183E">
      <w:pPr>
        <w:pStyle w:val="Instructions"/>
      </w:pPr>
      <w:r>
        <w:t>Describe the transition strategy for the production environment.</w:t>
      </w:r>
      <w:r w:rsidR="0068183E">
        <w:t xml:space="preserve">  Include aspects such as:</w:t>
      </w:r>
    </w:p>
    <w:p w:rsidR="007559E6" w:rsidRDefault="007559E6" w:rsidP="00847816">
      <w:pPr>
        <w:pStyle w:val="Instructions"/>
        <w:numPr>
          <w:ilvl w:val="0"/>
          <w:numId w:val="7"/>
        </w:numPr>
      </w:pPr>
      <w:r>
        <w:t>Clearly identify who is responsible for putting the system into production.</w:t>
      </w:r>
      <w:r w:rsidR="00F07666" w:rsidRPr="00F07666">
        <w:t xml:space="preserve"> </w:t>
      </w:r>
      <w:r w:rsidR="00F07666" w:rsidRPr="00F07666">
        <w:rPr>
          <w:i/>
        </w:rPr>
        <w:t xml:space="preserve">(N.B.: While we may often have an important role in automation of deployment, it is very unusual for </w:t>
      </w:r>
      <w:proofErr w:type="spellStart"/>
      <w:r w:rsidR="00F07666" w:rsidRPr="00F07666">
        <w:rPr>
          <w:i/>
        </w:rPr>
        <w:t>AppsDev</w:t>
      </w:r>
      <w:proofErr w:type="spellEnd"/>
      <w:r w:rsidR="00F07666" w:rsidRPr="00F07666">
        <w:rPr>
          <w:i/>
        </w:rPr>
        <w:t xml:space="preserve"> to be directly responsible for production deployment, or to even have access to the production environment.  If the client is requesting that we take responsibility for production deployment, this should be explicitly included in a signed contractual document such</w:t>
      </w:r>
      <w:r w:rsidR="00F07666">
        <w:rPr>
          <w:i/>
        </w:rPr>
        <w:t xml:space="preserve"> as the SOW or a PCR that also addresses related concerns such as liability.</w:t>
      </w:r>
      <w:r w:rsidR="00F07666" w:rsidRPr="00F07666">
        <w:rPr>
          <w:i/>
        </w:rPr>
        <w:t>)</w:t>
      </w:r>
    </w:p>
    <w:p w:rsidR="0068183E" w:rsidRDefault="0068183E" w:rsidP="00847816">
      <w:pPr>
        <w:pStyle w:val="Instructions"/>
        <w:numPr>
          <w:ilvl w:val="0"/>
          <w:numId w:val="7"/>
        </w:numPr>
      </w:pPr>
      <w:r>
        <w:t>Will the system be taken offline for deployment?</w:t>
      </w:r>
    </w:p>
    <w:p w:rsidR="0068183E" w:rsidRDefault="0068183E" w:rsidP="00847816">
      <w:pPr>
        <w:pStyle w:val="Instructions"/>
        <w:numPr>
          <w:ilvl w:val="0"/>
          <w:numId w:val="7"/>
        </w:numPr>
      </w:pPr>
      <w:r>
        <w:t>How will the database be migrated?</w:t>
      </w:r>
    </w:p>
    <w:p w:rsidR="0068183E" w:rsidRPr="0068183E" w:rsidRDefault="0068183E" w:rsidP="00847816">
      <w:pPr>
        <w:pStyle w:val="Instructions"/>
        <w:numPr>
          <w:ilvl w:val="0"/>
          <w:numId w:val="7"/>
        </w:numPr>
      </w:pPr>
      <w:r>
        <w:t>Will the new system run in parallel with the old system for any period of time?  If so, what is the strategy around data synchronization/comparison?</w:t>
      </w:r>
    </w:p>
    <w:p w:rsidR="00187FC9" w:rsidRDefault="00573406" w:rsidP="00B53C9C">
      <w:pPr>
        <w:pStyle w:val="Heading2"/>
      </w:pPr>
      <w:bookmarkStart w:id="72" w:name="_Toc8916691"/>
      <w:r>
        <w:t>Solution Ownership Transition</w:t>
      </w:r>
      <w:bookmarkEnd w:id="72"/>
    </w:p>
    <w:p w:rsidR="00D25197" w:rsidRDefault="00573406" w:rsidP="00D25197">
      <w:pPr>
        <w:pStyle w:val="Instructions"/>
      </w:pPr>
      <w:r>
        <w:t>Describe any concerns around the client’s readiness to take ownership of the solution.  Include any plans for mitigating risks in this area (</w:t>
      </w:r>
      <w:r w:rsidRPr="00573406">
        <w:rPr>
          <w:i/>
        </w:rPr>
        <w:t>e.g.</w:t>
      </w:r>
      <w:r>
        <w:t>: training of client developers).</w:t>
      </w:r>
      <w:r w:rsidR="00D25197">
        <w:t xml:space="preserve">  Adjust the following as necessary.</w:t>
      </w:r>
    </w:p>
    <w:p w:rsidR="00D25197" w:rsidRDefault="00D25197" w:rsidP="00D25197">
      <w:r>
        <w:t>This project involves several technologies and frameworks (</w:t>
      </w:r>
      <w:r w:rsidRPr="00D25197">
        <w:rPr>
          <w:i/>
        </w:rPr>
        <w:t>e.g.</w:t>
      </w:r>
      <w:r>
        <w:t xml:space="preserve">: </w:t>
      </w:r>
      <w:r w:rsidRPr="00D25197">
        <w:rPr>
          <w:rStyle w:val="InlineInstructions"/>
        </w:rPr>
        <w:t xml:space="preserve">SPA, AngularJS, </w:t>
      </w:r>
      <w:proofErr w:type="spellStart"/>
      <w:r w:rsidRPr="00D25197">
        <w:rPr>
          <w:rStyle w:val="InlineInstructions"/>
        </w:rPr>
        <w:t>TypeScript</w:t>
      </w:r>
      <w:proofErr w:type="spellEnd"/>
      <w:r w:rsidRPr="00D25197">
        <w:rPr>
          <w:rStyle w:val="InlineInstructions"/>
        </w:rPr>
        <w:t xml:space="preserve">, </w:t>
      </w:r>
      <w:proofErr w:type="spellStart"/>
      <w:r w:rsidRPr="00D25197">
        <w:rPr>
          <w:rStyle w:val="InlineInstructions"/>
        </w:rPr>
        <w:t>WebAPI</w:t>
      </w:r>
      <w:proofErr w:type="spellEnd"/>
      <w:r>
        <w:t xml:space="preserve">) that are likely to be new for the </w:t>
      </w:r>
      <w:fldSimple w:instr=" DOCPROPERTY  Client  \* MERGEFORMAT ">
        <w:r w:rsidR="00576ED6">
          <w:t>&lt;Customer Name&gt;</w:t>
        </w:r>
      </w:fldSimple>
      <w:r>
        <w:t xml:space="preserve"> team that will support the application after transition.</w:t>
      </w:r>
    </w:p>
    <w:p w:rsidR="00D25197" w:rsidRDefault="00D25197" w:rsidP="00D25197">
      <w:r>
        <w:t xml:space="preserve">While the joint design and code reviews that are planned as ongoing activities throughout the project will help introduce some aspects of working with these tools to the client team, any </w:t>
      </w:r>
      <w:fldSimple w:instr=" DOCPROPERTY  Client  \* MERGEFORMAT ">
        <w:r w:rsidR="00576ED6">
          <w:t>&lt;Customer Name&gt;</w:t>
        </w:r>
      </w:fldSimple>
      <w:r>
        <w:t xml:space="preserve"> technical staff that are likely to be involved in the support of the product would potentially benefit from dedicated training on these tools.</w:t>
      </w:r>
    </w:p>
    <w:bookmarkStart w:id="73" w:name="_Toc8916692" w:displacedByCustomXml="next"/>
    <w:sdt>
      <w:sdtPr>
        <w:rPr>
          <w:rFonts w:ascii="Arial" w:eastAsiaTheme="minorHAnsi" w:hAnsi="Arial" w:cstheme="minorBidi"/>
          <w:b w:val="0"/>
          <w:color w:val="5A5A5A"/>
          <w:sz w:val="22"/>
          <w:szCs w:val="22"/>
        </w:rPr>
        <w:id w:val="407514737"/>
        <w:docPartObj>
          <w:docPartGallery w:val="Bibliographies"/>
          <w:docPartUnique/>
        </w:docPartObj>
      </w:sdtPr>
      <w:sdtContent>
        <w:p w:rsidR="002A663A" w:rsidRDefault="002A663A">
          <w:pPr>
            <w:pStyle w:val="Heading1"/>
          </w:pPr>
          <w:r>
            <w:t>Bibliography</w:t>
          </w:r>
          <w:bookmarkEnd w:id="73"/>
        </w:p>
        <w:sdt>
          <w:sdtPr>
            <w:id w:val="111145805"/>
            <w:bibliography/>
          </w:sdtPr>
          <w:sdtContent>
            <w:p w:rsidR="00FD67CA" w:rsidRDefault="002A663A" w:rsidP="00D25197">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040"/>
              </w:tblGrid>
              <w:tr w:rsidR="00FD67CA">
                <w:trPr>
                  <w:divId w:val="368840404"/>
                  <w:tblCellSpacing w:w="15" w:type="dxa"/>
                </w:trPr>
                <w:tc>
                  <w:tcPr>
                    <w:tcW w:w="50" w:type="pct"/>
                    <w:hideMark/>
                  </w:tcPr>
                  <w:p w:rsidR="00FD67CA" w:rsidRDefault="00FD67CA">
                    <w:pPr>
                      <w:pStyle w:val="Bibliography"/>
                      <w:rPr>
                        <w:noProof/>
                        <w:sz w:val="24"/>
                        <w:szCs w:val="24"/>
                      </w:rPr>
                    </w:pPr>
                    <w:r>
                      <w:rPr>
                        <w:noProof/>
                      </w:rPr>
                      <w:t xml:space="preserve">[1] </w:t>
                    </w:r>
                  </w:p>
                </w:tc>
                <w:tc>
                  <w:tcPr>
                    <w:tcW w:w="0" w:type="auto"/>
                    <w:hideMark/>
                  </w:tcPr>
                  <w:p w:rsidR="00FD67CA" w:rsidRDefault="00FD67CA">
                    <w:pPr>
                      <w:pStyle w:val="Bibliography"/>
                      <w:rPr>
                        <w:noProof/>
                      </w:rPr>
                    </w:pPr>
                    <w:r>
                      <w:rPr>
                        <w:noProof/>
                      </w:rPr>
                      <w:t>TEKsystems, “EAG Code Quality Guide (v. 1.0),” 2014.</w:t>
                    </w:r>
                  </w:p>
                </w:tc>
              </w:tr>
              <w:tr w:rsidR="00FD67CA">
                <w:trPr>
                  <w:divId w:val="368840404"/>
                  <w:tblCellSpacing w:w="15" w:type="dxa"/>
                </w:trPr>
                <w:tc>
                  <w:tcPr>
                    <w:tcW w:w="50" w:type="pct"/>
                    <w:hideMark/>
                  </w:tcPr>
                  <w:p w:rsidR="00FD67CA" w:rsidRDefault="00FD67CA">
                    <w:pPr>
                      <w:pStyle w:val="Bibliography"/>
                      <w:rPr>
                        <w:noProof/>
                      </w:rPr>
                    </w:pPr>
                    <w:r>
                      <w:rPr>
                        <w:noProof/>
                      </w:rPr>
                      <w:lastRenderedPageBreak/>
                      <w:t xml:space="preserve">[2] </w:t>
                    </w:r>
                  </w:p>
                </w:tc>
                <w:tc>
                  <w:tcPr>
                    <w:tcW w:w="0" w:type="auto"/>
                    <w:hideMark/>
                  </w:tcPr>
                  <w:p w:rsidR="00FD67CA" w:rsidRDefault="00FD67CA">
                    <w:pPr>
                      <w:pStyle w:val="Bibliography"/>
                      <w:rPr>
                        <w:noProof/>
                      </w:rPr>
                    </w:pPr>
                    <w:r>
                      <w:rPr>
                        <w:noProof/>
                      </w:rPr>
                      <w:t>TEKsystems, “EAG Code Quality Manual for Java (v. 1.0),” 2014.</w:t>
                    </w:r>
                  </w:p>
                </w:tc>
              </w:tr>
              <w:tr w:rsidR="00FD67CA">
                <w:trPr>
                  <w:divId w:val="368840404"/>
                  <w:tblCellSpacing w:w="15" w:type="dxa"/>
                </w:trPr>
                <w:tc>
                  <w:tcPr>
                    <w:tcW w:w="50" w:type="pct"/>
                    <w:hideMark/>
                  </w:tcPr>
                  <w:p w:rsidR="00FD67CA" w:rsidRDefault="00FD67CA">
                    <w:pPr>
                      <w:pStyle w:val="Bibliography"/>
                      <w:rPr>
                        <w:noProof/>
                      </w:rPr>
                    </w:pPr>
                    <w:r>
                      <w:rPr>
                        <w:noProof/>
                      </w:rPr>
                      <w:t xml:space="preserve">[3] </w:t>
                    </w:r>
                  </w:p>
                </w:tc>
                <w:tc>
                  <w:tcPr>
                    <w:tcW w:w="0" w:type="auto"/>
                    <w:hideMark/>
                  </w:tcPr>
                  <w:p w:rsidR="00FD67CA" w:rsidRDefault="00FD67CA">
                    <w:pPr>
                      <w:pStyle w:val="Bibliography"/>
                      <w:rPr>
                        <w:noProof/>
                      </w:rPr>
                    </w:pPr>
                    <w:r>
                      <w:rPr>
                        <w:noProof/>
                      </w:rPr>
                      <w:t>TEKsystems, “EAG Code Quality Manual for .NET (v. 1.0),” 2014.</w:t>
                    </w:r>
                  </w:p>
                </w:tc>
              </w:tr>
            </w:tbl>
            <w:p w:rsidR="00FD67CA" w:rsidRDefault="00FD67CA">
              <w:pPr>
                <w:divId w:val="368840404"/>
                <w:rPr>
                  <w:rFonts w:eastAsia="Times New Roman"/>
                  <w:noProof/>
                </w:rPr>
              </w:pPr>
            </w:p>
            <w:p w:rsidR="002A663A" w:rsidRPr="00D25197" w:rsidRDefault="002A663A" w:rsidP="00D25197">
              <w:r>
                <w:rPr>
                  <w:b/>
                  <w:bCs/>
                  <w:noProof/>
                </w:rPr>
                <w:fldChar w:fldCharType="end"/>
              </w:r>
            </w:p>
          </w:sdtContent>
        </w:sdt>
      </w:sdtContent>
    </w:sdt>
    <w:sectPr w:rsidR="002A663A" w:rsidRPr="00D25197" w:rsidSect="005C6649">
      <w:headerReference w:type="default" r:id="rId19"/>
      <w:footerReference w:type="default" r:id="rId20"/>
      <w:headerReference w:type="first" r:id="rId21"/>
      <w:pgSz w:w="12240" w:h="15840" w:code="1"/>
      <w:pgMar w:top="1973" w:right="1440" w:bottom="1440" w:left="1440"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45DA" w:rsidRDefault="007145DA" w:rsidP="005F6686">
      <w:pPr>
        <w:spacing w:after="0" w:line="240" w:lineRule="auto"/>
      </w:pPr>
      <w:r>
        <w:separator/>
      </w:r>
    </w:p>
    <w:p w:rsidR="007145DA" w:rsidRDefault="007145DA"/>
    <w:p w:rsidR="007145DA" w:rsidRDefault="007145DA"/>
  </w:endnote>
  <w:endnote w:type="continuationSeparator" w:id="0">
    <w:p w:rsidR="007145DA" w:rsidRDefault="007145DA" w:rsidP="005F6686">
      <w:pPr>
        <w:spacing w:after="0" w:line="240" w:lineRule="auto"/>
      </w:pPr>
      <w:r>
        <w:continuationSeparator/>
      </w:r>
    </w:p>
    <w:p w:rsidR="007145DA" w:rsidRDefault="007145DA"/>
    <w:p w:rsidR="007145DA" w:rsidRDefault="007145DA"/>
  </w:endnote>
  <w:endnote w:type="continuationNotice" w:id="1">
    <w:p w:rsidR="007145DA" w:rsidRDefault="007145DA">
      <w:pPr>
        <w:spacing w:after="0" w:line="240" w:lineRule="auto"/>
      </w:pPr>
    </w:p>
    <w:p w:rsidR="007145DA" w:rsidRDefault="007145DA"/>
    <w:p w:rsidR="007145DA" w:rsidRDefault="007145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D6" w:rsidRDefault="00576ED6" w:rsidP="00E302C5">
    <w:pPr>
      <w:pStyle w:val="Footer"/>
      <w:tabs>
        <w:tab w:val="clear" w:pos="4513"/>
        <w:tab w:val="clear" w:pos="9026"/>
        <w:tab w:val="right" w:pos="9720"/>
      </w:tabs>
      <w:rPr>
        <w:rStyle w:val="PageNumber"/>
      </w:rPr>
    </w:pPr>
    <w:r w:rsidRPr="00E67B01">
      <w:t xml:space="preserve">© 2018 </w:t>
    </w:r>
    <w:proofErr w:type="spellStart"/>
    <w:r w:rsidRPr="00E67B01">
      <w:t>TEKsystems</w:t>
    </w:r>
    <w:proofErr w:type="spellEnd"/>
    <w:r w:rsidRPr="00E67B01">
      <w:t>, Inc. ALL RIGHTS RESERVED.</w:t>
    </w:r>
    <w:r>
      <w:tab/>
      <w:t xml:space="preserve">Page </w:t>
    </w:r>
    <w:r>
      <w:rPr>
        <w:rStyle w:val="PageNumber"/>
      </w:rPr>
      <w:fldChar w:fldCharType="begin"/>
    </w:r>
    <w:r>
      <w:rPr>
        <w:rStyle w:val="PageNumber"/>
      </w:rPr>
      <w:instrText xml:space="preserve"> PAGE </w:instrText>
    </w:r>
    <w:r>
      <w:rPr>
        <w:rStyle w:val="PageNumber"/>
      </w:rPr>
      <w:fldChar w:fldCharType="separate"/>
    </w:r>
    <w:r w:rsidR="00A45FC4">
      <w:rPr>
        <w:rStyle w:val="PageNumber"/>
        <w:noProof/>
      </w:rPr>
      <w:t>15</w:t>
    </w:r>
    <w:r>
      <w:rPr>
        <w:rStyle w:val="PageNumber"/>
      </w:rPr>
      <w:fldChar w:fldCharType="end"/>
    </w:r>
  </w:p>
  <w:p w:rsidR="00576ED6" w:rsidRDefault="00576ED6">
    <w:pPr>
      <w:pStyle w:val="Footer"/>
    </w:pPr>
    <w:r w:rsidRPr="00D302C2">
      <w:t xml:space="preserve">Version: </w:t>
    </w:r>
    <w:fldSimple w:instr=" DOCPROPERTY  Version  \* MERGEFORMAT ">
      <w:r w:rsidRPr="00576ED6">
        <w:rPr>
          <w:b/>
          <w:bCs/>
          <w:lang w:val="en-US"/>
        </w:rPr>
        <w:t>0.1</w:t>
      </w:r>
    </w:fldSimple>
  </w:p>
  <w:p w:rsidR="00576ED6" w:rsidRDefault="00576ED6"/>
  <w:p w:rsidR="00576ED6" w:rsidRDefault="00576ED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45DA" w:rsidRDefault="007145DA" w:rsidP="005F6686">
      <w:pPr>
        <w:spacing w:after="0" w:line="240" w:lineRule="auto"/>
      </w:pPr>
      <w:r>
        <w:separator/>
      </w:r>
    </w:p>
    <w:p w:rsidR="007145DA" w:rsidRDefault="007145DA"/>
    <w:p w:rsidR="007145DA" w:rsidRDefault="007145DA"/>
  </w:footnote>
  <w:footnote w:type="continuationSeparator" w:id="0">
    <w:p w:rsidR="007145DA" w:rsidRDefault="007145DA" w:rsidP="005F6686">
      <w:pPr>
        <w:spacing w:after="0" w:line="240" w:lineRule="auto"/>
      </w:pPr>
      <w:r>
        <w:continuationSeparator/>
      </w:r>
    </w:p>
    <w:p w:rsidR="007145DA" w:rsidRDefault="007145DA"/>
    <w:p w:rsidR="007145DA" w:rsidRDefault="007145DA"/>
  </w:footnote>
  <w:footnote w:type="continuationNotice" w:id="1">
    <w:p w:rsidR="007145DA" w:rsidRDefault="007145DA">
      <w:pPr>
        <w:spacing w:after="0" w:line="240" w:lineRule="auto"/>
      </w:pPr>
    </w:p>
    <w:p w:rsidR="007145DA" w:rsidRDefault="007145DA"/>
    <w:p w:rsidR="007145DA" w:rsidRDefault="007145DA"/>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D6" w:rsidRDefault="00576ED6" w:rsidP="006B71DA">
    <w:pPr>
      <w:tabs>
        <w:tab w:val="left" w:pos="3660"/>
        <w:tab w:val="right" w:pos="9360"/>
      </w:tabs>
      <w:spacing w:line="360" w:lineRule="auto"/>
    </w:pPr>
    <w:sdt>
      <w:sdtPr>
        <w:id w:val="-1359430159"/>
        <w:docPartObj>
          <w:docPartGallery w:val="Watermarks"/>
          <w:docPartUnique/>
        </w:docPartObj>
      </w:sdtPr>
      <w:sdtContent>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p w:rsidR="00576ED6" w:rsidRDefault="00576ED6" w:rsidP="006B71DA">
    <w:pPr>
      <w:tabs>
        <w:tab w:val="left" w:pos="3660"/>
        <w:tab w:val="right" w:pos="9360"/>
      </w:tabs>
      <w:spacing w:line="360" w:lineRule="auto"/>
    </w:pPr>
    <w:r>
      <w:rPr>
        <w:noProof/>
        <w:lang w:val="en-US"/>
      </w:rPr>
      <w:drawing>
        <wp:inline distT="0" distB="0" distL="0" distR="0" wp14:anchorId="5E4F46A2" wp14:editId="2255A64C">
          <wp:extent cx="1575412" cy="414758"/>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Ksystems_logo_tag_RGB_02.png"/>
                  <pic:cNvPicPr/>
                </pic:nvPicPr>
                <pic:blipFill>
                  <a:blip r:embed="rId1">
                    <a:extLst>
                      <a:ext uri="{28A0092B-C50C-407E-A947-70E740481C1C}">
                        <a14:useLocalDpi xmlns:a14="http://schemas.microsoft.com/office/drawing/2010/main" val="0"/>
                      </a:ext>
                    </a:extLst>
                  </a:blip>
                  <a:stretch>
                    <a:fillRect/>
                  </a:stretch>
                </pic:blipFill>
                <pic:spPr>
                  <a:xfrm>
                    <a:off x="0" y="0"/>
                    <a:ext cx="1698149" cy="447071"/>
                  </a:xfrm>
                  <a:prstGeom prst="rect">
                    <a:avLst/>
                  </a:prstGeom>
                </pic:spPr>
              </pic:pic>
            </a:graphicData>
          </a:graphic>
        </wp:inline>
      </w:drawing>
    </w:r>
    <w:r>
      <w:rPr>
        <w:rFonts w:ascii="Times New Roman" w:hAnsi="Times New Roman" w:cs="Times New Roman"/>
        <w:noProof/>
        <w:sz w:val="24"/>
        <w:szCs w:val="24"/>
        <w:lang w:val="en-US"/>
      </w:rPr>
      <mc:AlternateContent>
        <mc:Choice Requires="wps">
          <w:drawing>
            <wp:anchor distT="0" distB="0" distL="114300" distR="114300" simplePos="0" relativeHeight="251657728" behindDoc="0" locked="0" layoutInCell="1" allowOverlap="1" wp14:anchorId="22E4A5B5" wp14:editId="38B5E2E0">
              <wp:simplePos x="0" y="0"/>
              <wp:positionH relativeFrom="column">
                <wp:posOffset>2038350</wp:posOffset>
              </wp:positionH>
              <wp:positionV relativeFrom="paragraph">
                <wp:posOffset>247015</wp:posOffset>
              </wp:positionV>
              <wp:extent cx="4114800" cy="479425"/>
              <wp:effectExtent l="0" t="0" r="0" b="15875"/>
              <wp:wrapTight wrapText="bothSides">
                <wp:wrapPolygon edited="0">
                  <wp:start x="0" y="0"/>
                  <wp:lineTo x="0" y="21457"/>
                  <wp:lineTo x="21500" y="21457"/>
                  <wp:lineTo x="21500"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479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76ED6" w:rsidRPr="002E1B49" w:rsidRDefault="002F2A75" w:rsidP="00383C77">
                          <w:pPr>
                            <w:spacing w:after="0" w:line="240" w:lineRule="auto"/>
                            <w:jc w:val="right"/>
                            <w:rPr>
                              <w:color w:val="021A32" w:themeColor="text2"/>
                              <w:sz w:val="32"/>
                              <w:szCs w:val="32"/>
                            </w:rPr>
                          </w:pPr>
                          <w:proofErr w:type="spellStart"/>
                          <w:r>
                            <w:rPr>
                              <w:color w:val="021A32" w:themeColor="text2"/>
                              <w:sz w:val="32"/>
                              <w:szCs w:val="32"/>
                            </w:rPr>
                            <w:t>ProjectScroreCard</w:t>
                          </w:r>
                          <w:proofErr w:type="spellEnd"/>
                        </w:p>
                        <w:p w:rsidR="00576ED6" w:rsidRPr="00383C77" w:rsidRDefault="00576ED6" w:rsidP="00E67B01">
                          <w:pPr>
                            <w:jc w:val="right"/>
                            <w:rPr>
                              <w:rFonts w:cstheme="minorHAnsi"/>
                            </w:rPr>
                          </w:pPr>
                          <w:sdt>
                            <w:sdtPr>
                              <w:rPr>
                                <w:lang w:val="en-US"/>
                              </w:rPr>
                              <w:alias w:val="Title"/>
                              <w:tag w:val=""/>
                              <w:id w:val="1066302743"/>
                              <w:dataBinding w:prefixMappings="xmlns:ns0='http://purl.org/dc/elements/1.1/' xmlns:ns1='http://schemas.openxmlformats.org/package/2006/metadata/core-properties' " w:xpath="/ns1:coreProperties[1]/ns0:title[1]" w:storeItemID="{6C3C8BC8-F283-45AE-878A-BAB7291924A1}"/>
                              <w:text/>
                            </w:sdtPr>
                            <w:sdtContent>
                              <w:r w:rsidRPr="00383C77">
                                <w:rPr>
                                  <w:lang w:val="en-US"/>
                                </w:rPr>
                                <w:t>Architecture Handbook</w:t>
                              </w:r>
                            </w:sdtContent>
                          </w:sdt>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4A5B5" id="_x0000_t202" coordsize="21600,21600" o:spt="202" path="m,l,21600r21600,l21600,xe">
              <v:stroke joinstyle="miter"/>
              <v:path gradientshapeok="t" o:connecttype="rect"/>
            </v:shapetype>
            <v:shape id="Text Box 2" o:spid="_x0000_s1029" type="#_x0000_t202" style="position:absolute;margin-left:160.5pt;margin-top:19.45pt;width:324pt;height:37.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" filled="f" stroked="f">
              <v:textbox inset="0,0,0,0">
                <w:txbxContent>
                  <w:p w:rsidR="00576ED6" w:rsidRPr="002E1B49" w:rsidRDefault="002F2A75" w:rsidP="00383C77">
                    <w:pPr>
                      <w:spacing w:after="0" w:line="240" w:lineRule="auto"/>
                      <w:jc w:val="right"/>
                      <w:rPr>
                        <w:color w:val="021A32" w:themeColor="text2"/>
                        <w:sz w:val="32"/>
                        <w:szCs w:val="32"/>
                      </w:rPr>
                    </w:pPr>
                    <w:proofErr w:type="spellStart"/>
                    <w:r>
                      <w:rPr>
                        <w:color w:val="021A32" w:themeColor="text2"/>
                        <w:sz w:val="32"/>
                        <w:szCs w:val="32"/>
                      </w:rPr>
                      <w:t>ProjectScroreCard</w:t>
                    </w:r>
                    <w:proofErr w:type="spellEnd"/>
                  </w:p>
                  <w:p w:rsidR="00576ED6" w:rsidRPr="00383C77" w:rsidRDefault="00576ED6" w:rsidP="00E67B01">
                    <w:pPr>
                      <w:jc w:val="right"/>
                      <w:rPr>
                        <w:rFonts w:cstheme="minorHAnsi"/>
                      </w:rPr>
                    </w:pPr>
                    <w:sdt>
                      <w:sdtPr>
                        <w:rPr>
                          <w:lang w:val="en-US"/>
                        </w:rPr>
                        <w:alias w:val="Title"/>
                        <w:tag w:val=""/>
                        <w:id w:val="1066302743"/>
                        <w:dataBinding w:prefixMappings="xmlns:ns0='http://purl.org/dc/elements/1.1/' xmlns:ns1='http://schemas.openxmlformats.org/package/2006/metadata/core-properties' " w:xpath="/ns1:coreProperties[1]/ns0:title[1]" w:storeItemID="{6C3C8BC8-F283-45AE-878A-BAB7291924A1}"/>
                        <w:text/>
                      </w:sdtPr>
                      <w:sdtContent>
                        <w:r w:rsidRPr="00383C77">
                          <w:rPr>
                            <w:lang w:val="en-US"/>
                          </w:rPr>
                          <w:t>Architecture Handbook</w:t>
                        </w:r>
                      </w:sdtContent>
                    </w:sdt>
                  </w:p>
                </w:txbxContent>
              </v:textbox>
              <w10:wrap type="tight"/>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56704" behindDoc="0" locked="0" layoutInCell="1" allowOverlap="1" wp14:anchorId="38954BAF" wp14:editId="528555C9">
              <wp:simplePos x="0" y="0"/>
              <wp:positionH relativeFrom="column">
                <wp:posOffset>-142240</wp:posOffset>
              </wp:positionH>
              <wp:positionV relativeFrom="paragraph">
                <wp:posOffset>717550</wp:posOffset>
              </wp:positionV>
              <wp:extent cx="6400800" cy="0"/>
              <wp:effectExtent l="10160" t="12700" r="8890"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12700">
                        <a:solidFill>
                          <a:srgbClr val="CCCC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F4FF3AD"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pt,56.5pt" to="492.8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" strokecolor="#ccc" strokeweight="1pt">
              <v:shadow opacity="22938f" offset="0"/>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D6" w:rsidRDefault="00576ED6" w:rsidP="002C53EF">
    <w:pPr>
      <w:ind w:left="-1418"/>
    </w:pPr>
    <w:r>
      <w:rPr>
        <w:noProof/>
        <w:lang w:val="en-US"/>
      </w:rPr>
      <w:drawing>
        <wp:inline distT="0" distB="0" distL="0" distR="0" wp14:anchorId="05CE8660">
          <wp:extent cx="7754620" cy="1365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4620" cy="136588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400BC"/>
    <w:multiLevelType w:val="hybridMultilevel"/>
    <w:tmpl w:val="414C6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1761F"/>
    <w:multiLevelType w:val="hybridMultilevel"/>
    <w:tmpl w:val="B6B82B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461483A"/>
    <w:multiLevelType w:val="hybridMultilevel"/>
    <w:tmpl w:val="1CC61742"/>
    <w:lvl w:ilvl="0" w:tplc="837A7FEE">
      <w:start w:val="1"/>
      <w:numFmt w:val="bullet"/>
      <w:lvlText w:val=""/>
      <w:lvlJc w:val="left"/>
      <w:pPr>
        <w:tabs>
          <w:tab w:val="num" w:pos="720"/>
        </w:tabs>
        <w:ind w:left="720" w:hanging="360"/>
      </w:pPr>
      <w:rPr>
        <w:rFonts w:ascii="Wingdings" w:hAnsi="Wingdings" w:hint="default"/>
      </w:rPr>
    </w:lvl>
    <w:lvl w:ilvl="1" w:tplc="69C8A5C8" w:tentative="1">
      <w:start w:val="1"/>
      <w:numFmt w:val="bullet"/>
      <w:lvlText w:val=""/>
      <w:lvlJc w:val="left"/>
      <w:pPr>
        <w:tabs>
          <w:tab w:val="num" w:pos="1440"/>
        </w:tabs>
        <w:ind w:left="1440" w:hanging="360"/>
      </w:pPr>
      <w:rPr>
        <w:rFonts w:ascii="Wingdings" w:hAnsi="Wingdings" w:hint="default"/>
      </w:rPr>
    </w:lvl>
    <w:lvl w:ilvl="2" w:tplc="56FC8F88">
      <w:start w:val="1"/>
      <w:numFmt w:val="bullet"/>
      <w:lvlText w:val=""/>
      <w:lvlJc w:val="left"/>
      <w:pPr>
        <w:tabs>
          <w:tab w:val="num" w:pos="2160"/>
        </w:tabs>
        <w:ind w:left="2160" w:hanging="360"/>
      </w:pPr>
      <w:rPr>
        <w:rFonts w:ascii="Wingdings" w:hAnsi="Wingdings" w:hint="default"/>
      </w:rPr>
    </w:lvl>
    <w:lvl w:ilvl="3" w:tplc="E68E8432" w:tentative="1">
      <w:start w:val="1"/>
      <w:numFmt w:val="bullet"/>
      <w:lvlText w:val=""/>
      <w:lvlJc w:val="left"/>
      <w:pPr>
        <w:tabs>
          <w:tab w:val="num" w:pos="2880"/>
        </w:tabs>
        <w:ind w:left="2880" w:hanging="360"/>
      </w:pPr>
      <w:rPr>
        <w:rFonts w:ascii="Wingdings" w:hAnsi="Wingdings" w:hint="default"/>
      </w:rPr>
    </w:lvl>
    <w:lvl w:ilvl="4" w:tplc="D64CD270" w:tentative="1">
      <w:start w:val="1"/>
      <w:numFmt w:val="bullet"/>
      <w:lvlText w:val=""/>
      <w:lvlJc w:val="left"/>
      <w:pPr>
        <w:tabs>
          <w:tab w:val="num" w:pos="3600"/>
        </w:tabs>
        <w:ind w:left="3600" w:hanging="360"/>
      </w:pPr>
      <w:rPr>
        <w:rFonts w:ascii="Wingdings" w:hAnsi="Wingdings" w:hint="default"/>
      </w:rPr>
    </w:lvl>
    <w:lvl w:ilvl="5" w:tplc="AB905170" w:tentative="1">
      <w:start w:val="1"/>
      <w:numFmt w:val="bullet"/>
      <w:lvlText w:val=""/>
      <w:lvlJc w:val="left"/>
      <w:pPr>
        <w:tabs>
          <w:tab w:val="num" w:pos="4320"/>
        </w:tabs>
        <w:ind w:left="4320" w:hanging="360"/>
      </w:pPr>
      <w:rPr>
        <w:rFonts w:ascii="Wingdings" w:hAnsi="Wingdings" w:hint="default"/>
      </w:rPr>
    </w:lvl>
    <w:lvl w:ilvl="6" w:tplc="B992B480" w:tentative="1">
      <w:start w:val="1"/>
      <w:numFmt w:val="bullet"/>
      <w:lvlText w:val=""/>
      <w:lvlJc w:val="left"/>
      <w:pPr>
        <w:tabs>
          <w:tab w:val="num" w:pos="5040"/>
        </w:tabs>
        <w:ind w:left="5040" w:hanging="360"/>
      </w:pPr>
      <w:rPr>
        <w:rFonts w:ascii="Wingdings" w:hAnsi="Wingdings" w:hint="default"/>
      </w:rPr>
    </w:lvl>
    <w:lvl w:ilvl="7" w:tplc="3C1ED112" w:tentative="1">
      <w:start w:val="1"/>
      <w:numFmt w:val="bullet"/>
      <w:lvlText w:val=""/>
      <w:lvlJc w:val="left"/>
      <w:pPr>
        <w:tabs>
          <w:tab w:val="num" w:pos="5760"/>
        </w:tabs>
        <w:ind w:left="5760" w:hanging="360"/>
      </w:pPr>
      <w:rPr>
        <w:rFonts w:ascii="Wingdings" w:hAnsi="Wingdings" w:hint="default"/>
      </w:rPr>
    </w:lvl>
    <w:lvl w:ilvl="8" w:tplc="3524F8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EA3F4F"/>
    <w:multiLevelType w:val="hybridMultilevel"/>
    <w:tmpl w:val="EA0C81CC"/>
    <w:lvl w:ilvl="0" w:tplc="E09E989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D040B"/>
    <w:multiLevelType w:val="hybridMultilevel"/>
    <w:tmpl w:val="B1269888"/>
    <w:lvl w:ilvl="0" w:tplc="E09E98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CC50C4"/>
    <w:multiLevelType w:val="hybridMultilevel"/>
    <w:tmpl w:val="45147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0D777E"/>
    <w:multiLevelType w:val="multilevel"/>
    <w:tmpl w:val="8E6685C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0ED7D98"/>
    <w:multiLevelType w:val="hybridMultilevel"/>
    <w:tmpl w:val="245C6164"/>
    <w:lvl w:ilvl="0" w:tplc="E09E98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4E01DC"/>
    <w:multiLevelType w:val="hybridMultilevel"/>
    <w:tmpl w:val="0A629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54A6961"/>
    <w:multiLevelType w:val="hybridMultilevel"/>
    <w:tmpl w:val="0624E7C8"/>
    <w:lvl w:ilvl="0" w:tplc="E09E98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C910C5"/>
    <w:multiLevelType w:val="hybridMultilevel"/>
    <w:tmpl w:val="F81252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F581A6F"/>
    <w:multiLevelType w:val="hybridMultilevel"/>
    <w:tmpl w:val="BB2611E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0D7746E"/>
    <w:multiLevelType w:val="hybridMultilevel"/>
    <w:tmpl w:val="F136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760A79"/>
    <w:multiLevelType w:val="hybridMultilevel"/>
    <w:tmpl w:val="57AE18BC"/>
    <w:lvl w:ilvl="0" w:tplc="E09E98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FA5A6F"/>
    <w:multiLevelType w:val="hybridMultilevel"/>
    <w:tmpl w:val="432AFEF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FB34D12"/>
    <w:multiLevelType w:val="hybridMultilevel"/>
    <w:tmpl w:val="EDF2176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2"/>
  </w:num>
  <w:num w:numId="2">
    <w:abstractNumId w:val="6"/>
  </w:num>
  <w:num w:numId="3">
    <w:abstractNumId w:val="11"/>
  </w:num>
  <w:num w:numId="4">
    <w:abstractNumId w:val="14"/>
  </w:num>
  <w:num w:numId="5">
    <w:abstractNumId w:val="15"/>
  </w:num>
  <w:num w:numId="6">
    <w:abstractNumId w:val="1"/>
  </w:num>
  <w:num w:numId="7">
    <w:abstractNumId w:val="10"/>
  </w:num>
  <w:num w:numId="8">
    <w:abstractNumId w:val="2"/>
  </w:num>
  <w:num w:numId="9">
    <w:abstractNumId w:val="8"/>
  </w:num>
  <w:num w:numId="10">
    <w:abstractNumId w:val="13"/>
  </w:num>
  <w:num w:numId="11">
    <w:abstractNumId w:val="5"/>
  </w:num>
  <w:num w:numId="12">
    <w:abstractNumId w:val="4"/>
  </w:num>
  <w:num w:numId="13">
    <w:abstractNumId w:val="9"/>
  </w:num>
  <w:num w:numId="14">
    <w:abstractNumId w:val="3"/>
  </w:num>
  <w:num w:numId="15">
    <w:abstractNumId w:val="7"/>
  </w:num>
  <w:num w:numId="1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attachedTemplate r:id="rId1"/>
  <w:defaultTabStop w:val="720"/>
  <w:characterSpacingControl w:val="doNotCompress"/>
  <w:hdrShapeDefaults>
    <o:shapedefaults v:ext="edit" spidmax="2050"/>
    <o:shapelayout v:ext="edit">
      <o:idmap v:ext="edit" data="2"/>
    </o:shapelayout>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ED6"/>
    <w:rsid w:val="00001A99"/>
    <w:rsid w:val="00003412"/>
    <w:rsid w:val="000042DC"/>
    <w:rsid w:val="00004FB2"/>
    <w:rsid w:val="00006F5C"/>
    <w:rsid w:val="000105F9"/>
    <w:rsid w:val="000106F2"/>
    <w:rsid w:val="00010D28"/>
    <w:rsid w:val="0001254C"/>
    <w:rsid w:val="00012BF2"/>
    <w:rsid w:val="00013B7E"/>
    <w:rsid w:val="000211D6"/>
    <w:rsid w:val="0002178B"/>
    <w:rsid w:val="0002605C"/>
    <w:rsid w:val="00026699"/>
    <w:rsid w:val="00026913"/>
    <w:rsid w:val="00027252"/>
    <w:rsid w:val="00027B87"/>
    <w:rsid w:val="00030C62"/>
    <w:rsid w:val="00033679"/>
    <w:rsid w:val="0003447D"/>
    <w:rsid w:val="000360CA"/>
    <w:rsid w:val="00042B0A"/>
    <w:rsid w:val="00043654"/>
    <w:rsid w:val="0004689A"/>
    <w:rsid w:val="00046E74"/>
    <w:rsid w:val="00050877"/>
    <w:rsid w:val="00052F58"/>
    <w:rsid w:val="000537C2"/>
    <w:rsid w:val="00053E63"/>
    <w:rsid w:val="00054DA0"/>
    <w:rsid w:val="00060743"/>
    <w:rsid w:val="00060D09"/>
    <w:rsid w:val="00061B11"/>
    <w:rsid w:val="00074271"/>
    <w:rsid w:val="000815E8"/>
    <w:rsid w:val="00082E05"/>
    <w:rsid w:val="0008467B"/>
    <w:rsid w:val="0009287E"/>
    <w:rsid w:val="00094A93"/>
    <w:rsid w:val="00096E19"/>
    <w:rsid w:val="000A57A9"/>
    <w:rsid w:val="000A7CE9"/>
    <w:rsid w:val="000B0BE1"/>
    <w:rsid w:val="000B1198"/>
    <w:rsid w:val="000B381F"/>
    <w:rsid w:val="000B64FF"/>
    <w:rsid w:val="000B65D4"/>
    <w:rsid w:val="000C12BB"/>
    <w:rsid w:val="000C2B85"/>
    <w:rsid w:val="000C6810"/>
    <w:rsid w:val="000C7B22"/>
    <w:rsid w:val="000D32D7"/>
    <w:rsid w:val="000D344D"/>
    <w:rsid w:val="000D6254"/>
    <w:rsid w:val="000D674F"/>
    <w:rsid w:val="000E0CC2"/>
    <w:rsid w:val="000E1927"/>
    <w:rsid w:val="000E3BB0"/>
    <w:rsid w:val="000E6B20"/>
    <w:rsid w:val="000F065C"/>
    <w:rsid w:val="000F1B3E"/>
    <w:rsid w:val="000F3A25"/>
    <w:rsid w:val="000F4F96"/>
    <w:rsid w:val="000F51BD"/>
    <w:rsid w:val="000F595F"/>
    <w:rsid w:val="000F7C8A"/>
    <w:rsid w:val="00100642"/>
    <w:rsid w:val="00100DE2"/>
    <w:rsid w:val="00101C1A"/>
    <w:rsid w:val="0010313B"/>
    <w:rsid w:val="001037F7"/>
    <w:rsid w:val="0010446F"/>
    <w:rsid w:val="001153C4"/>
    <w:rsid w:val="00117243"/>
    <w:rsid w:val="0011738F"/>
    <w:rsid w:val="001213DE"/>
    <w:rsid w:val="001224AD"/>
    <w:rsid w:val="0012490C"/>
    <w:rsid w:val="001253E5"/>
    <w:rsid w:val="00125B0A"/>
    <w:rsid w:val="00127169"/>
    <w:rsid w:val="0013093D"/>
    <w:rsid w:val="00130FB8"/>
    <w:rsid w:val="0013218F"/>
    <w:rsid w:val="00132FE8"/>
    <w:rsid w:val="00135201"/>
    <w:rsid w:val="0013654C"/>
    <w:rsid w:val="0013724E"/>
    <w:rsid w:val="00137289"/>
    <w:rsid w:val="001378DD"/>
    <w:rsid w:val="00137DF1"/>
    <w:rsid w:val="0014440D"/>
    <w:rsid w:val="00152424"/>
    <w:rsid w:val="001613A9"/>
    <w:rsid w:val="00161FC2"/>
    <w:rsid w:val="00162E2B"/>
    <w:rsid w:val="00163B3C"/>
    <w:rsid w:val="00163EE3"/>
    <w:rsid w:val="001663A2"/>
    <w:rsid w:val="00167B7B"/>
    <w:rsid w:val="00171FFE"/>
    <w:rsid w:val="00172FEA"/>
    <w:rsid w:val="00174603"/>
    <w:rsid w:val="00175E0A"/>
    <w:rsid w:val="00176EB4"/>
    <w:rsid w:val="00182B99"/>
    <w:rsid w:val="00183374"/>
    <w:rsid w:val="00187FC9"/>
    <w:rsid w:val="00190BE0"/>
    <w:rsid w:val="00191AA5"/>
    <w:rsid w:val="00194AD2"/>
    <w:rsid w:val="00194F4B"/>
    <w:rsid w:val="001A007D"/>
    <w:rsid w:val="001A693B"/>
    <w:rsid w:val="001B1886"/>
    <w:rsid w:val="001B3E05"/>
    <w:rsid w:val="001B4A54"/>
    <w:rsid w:val="001B5FD1"/>
    <w:rsid w:val="001B7BA8"/>
    <w:rsid w:val="001C1A83"/>
    <w:rsid w:val="001C22B4"/>
    <w:rsid w:val="001C6DA9"/>
    <w:rsid w:val="001D1D81"/>
    <w:rsid w:val="001D5135"/>
    <w:rsid w:val="001E12C9"/>
    <w:rsid w:val="001E2764"/>
    <w:rsid w:val="001E7F4F"/>
    <w:rsid w:val="001F123F"/>
    <w:rsid w:val="001F132B"/>
    <w:rsid w:val="001F489E"/>
    <w:rsid w:val="001F4F4B"/>
    <w:rsid w:val="00202FBB"/>
    <w:rsid w:val="002070A0"/>
    <w:rsid w:val="002104A8"/>
    <w:rsid w:val="00214692"/>
    <w:rsid w:val="0021624C"/>
    <w:rsid w:val="0021678B"/>
    <w:rsid w:val="00216FB0"/>
    <w:rsid w:val="00221041"/>
    <w:rsid w:val="00221B0C"/>
    <w:rsid w:val="002224A6"/>
    <w:rsid w:val="00224070"/>
    <w:rsid w:val="00225567"/>
    <w:rsid w:val="002306E5"/>
    <w:rsid w:val="002314C1"/>
    <w:rsid w:val="00237CF2"/>
    <w:rsid w:val="0024148A"/>
    <w:rsid w:val="00241735"/>
    <w:rsid w:val="00242537"/>
    <w:rsid w:val="00246D5C"/>
    <w:rsid w:val="00247496"/>
    <w:rsid w:val="00250398"/>
    <w:rsid w:val="00250C0A"/>
    <w:rsid w:val="002513CD"/>
    <w:rsid w:val="00251C3D"/>
    <w:rsid w:val="0025706A"/>
    <w:rsid w:val="00257661"/>
    <w:rsid w:val="00263C8E"/>
    <w:rsid w:val="00264511"/>
    <w:rsid w:val="002656BC"/>
    <w:rsid w:val="00266F1E"/>
    <w:rsid w:val="002712FA"/>
    <w:rsid w:val="00271309"/>
    <w:rsid w:val="0027380E"/>
    <w:rsid w:val="00273998"/>
    <w:rsid w:val="00273B11"/>
    <w:rsid w:val="00273D13"/>
    <w:rsid w:val="00274B57"/>
    <w:rsid w:val="00281EFB"/>
    <w:rsid w:val="00283C6F"/>
    <w:rsid w:val="0029517F"/>
    <w:rsid w:val="002956F1"/>
    <w:rsid w:val="002962E7"/>
    <w:rsid w:val="00297180"/>
    <w:rsid w:val="002A02B1"/>
    <w:rsid w:val="002A0B0B"/>
    <w:rsid w:val="002A1349"/>
    <w:rsid w:val="002A43B0"/>
    <w:rsid w:val="002A476B"/>
    <w:rsid w:val="002A663A"/>
    <w:rsid w:val="002B0181"/>
    <w:rsid w:val="002B3596"/>
    <w:rsid w:val="002B5E52"/>
    <w:rsid w:val="002B731C"/>
    <w:rsid w:val="002B791E"/>
    <w:rsid w:val="002C13DD"/>
    <w:rsid w:val="002C28CF"/>
    <w:rsid w:val="002C3036"/>
    <w:rsid w:val="002C326F"/>
    <w:rsid w:val="002C45B6"/>
    <w:rsid w:val="002C4EC2"/>
    <w:rsid w:val="002C53EF"/>
    <w:rsid w:val="002C6351"/>
    <w:rsid w:val="002C68CF"/>
    <w:rsid w:val="002C6C1E"/>
    <w:rsid w:val="002C6D38"/>
    <w:rsid w:val="002D068D"/>
    <w:rsid w:val="002D0CD6"/>
    <w:rsid w:val="002D30E1"/>
    <w:rsid w:val="002D408B"/>
    <w:rsid w:val="002D4E5A"/>
    <w:rsid w:val="002D5318"/>
    <w:rsid w:val="002D5E79"/>
    <w:rsid w:val="002E12E2"/>
    <w:rsid w:val="002E1B49"/>
    <w:rsid w:val="002E29FB"/>
    <w:rsid w:val="002E6F48"/>
    <w:rsid w:val="002E7305"/>
    <w:rsid w:val="002F07C8"/>
    <w:rsid w:val="002F1169"/>
    <w:rsid w:val="002F1E28"/>
    <w:rsid w:val="002F2A75"/>
    <w:rsid w:val="002F348A"/>
    <w:rsid w:val="002F50C1"/>
    <w:rsid w:val="002F519B"/>
    <w:rsid w:val="00302C7A"/>
    <w:rsid w:val="00302F80"/>
    <w:rsid w:val="003037C5"/>
    <w:rsid w:val="0030666B"/>
    <w:rsid w:val="00312C86"/>
    <w:rsid w:val="0031589D"/>
    <w:rsid w:val="00316EDB"/>
    <w:rsid w:val="00322E27"/>
    <w:rsid w:val="00330931"/>
    <w:rsid w:val="00330F64"/>
    <w:rsid w:val="00331296"/>
    <w:rsid w:val="00335919"/>
    <w:rsid w:val="00336B8A"/>
    <w:rsid w:val="00341DBC"/>
    <w:rsid w:val="0034245F"/>
    <w:rsid w:val="00346433"/>
    <w:rsid w:val="0034775E"/>
    <w:rsid w:val="00353BCE"/>
    <w:rsid w:val="00355F36"/>
    <w:rsid w:val="00357283"/>
    <w:rsid w:val="00363584"/>
    <w:rsid w:val="00364E49"/>
    <w:rsid w:val="00366217"/>
    <w:rsid w:val="00370FB9"/>
    <w:rsid w:val="003723B0"/>
    <w:rsid w:val="003773D8"/>
    <w:rsid w:val="003778A9"/>
    <w:rsid w:val="00382E61"/>
    <w:rsid w:val="00383C77"/>
    <w:rsid w:val="003920C4"/>
    <w:rsid w:val="00394A2C"/>
    <w:rsid w:val="00395A45"/>
    <w:rsid w:val="003A05A9"/>
    <w:rsid w:val="003A1452"/>
    <w:rsid w:val="003A38DB"/>
    <w:rsid w:val="003A5B33"/>
    <w:rsid w:val="003A723D"/>
    <w:rsid w:val="003B4284"/>
    <w:rsid w:val="003B4CAE"/>
    <w:rsid w:val="003C030A"/>
    <w:rsid w:val="003C296E"/>
    <w:rsid w:val="003C47B4"/>
    <w:rsid w:val="003C4E9A"/>
    <w:rsid w:val="003C5DB2"/>
    <w:rsid w:val="003D350D"/>
    <w:rsid w:val="003D3D5A"/>
    <w:rsid w:val="003D3E8C"/>
    <w:rsid w:val="003D523D"/>
    <w:rsid w:val="003D760D"/>
    <w:rsid w:val="003E1267"/>
    <w:rsid w:val="003E2645"/>
    <w:rsid w:val="003E44CE"/>
    <w:rsid w:val="003E4DE3"/>
    <w:rsid w:val="003E73DE"/>
    <w:rsid w:val="003F1049"/>
    <w:rsid w:val="003F5097"/>
    <w:rsid w:val="003F574F"/>
    <w:rsid w:val="00400951"/>
    <w:rsid w:val="00400C52"/>
    <w:rsid w:val="00402DC3"/>
    <w:rsid w:val="0040457E"/>
    <w:rsid w:val="00407DB4"/>
    <w:rsid w:val="004137A0"/>
    <w:rsid w:val="004164B2"/>
    <w:rsid w:val="00416908"/>
    <w:rsid w:val="004200B1"/>
    <w:rsid w:val="004208C1"/>
    <w:rsid w:val="004220D6"/>
    <w:rsid w:val="0042375C"/>
    <w:rsid w:val="0042403E"/>
    <w:rsid w:val="0043260D"/>
    <w:rsid w:val="00435E87"/>
    <w:rsid w:val="00437502"/>
    <w:rsid w:val="004408FC"/>
    <w:rsid w:val="00443357"/>
    <w:rsid w:val="0044340D"/>
    <w:rsid w:val="004446C7"/>
    <w:rsid w:val="00444E2F"/>
    <w:rsid w:val="004459D4"/>
    <w:rsid w:val="0045137A"/>
    <w:rsid w:val="00451CF3"/>
    <w:rsid w:val="004529B0"/>
    <w:rsid w:val="0045332C"/>
    <w:rsid w:val="0045355F"/>
    <w:rsid w:val="0045489B"/>
    <w:rsid w:val="00456578"/>
    <w:rsid w:val="00457314"/>
    <w:rsid w:val="004604A8"/>
    <w:rsid w:val="00463286"/>
    <w:rsid w:val="004656DA"/>
    <w:rsid w:val="0047033E"/>
    <w:rsid w:val="00470809"/>
    <w:rsid w:val="00471C95"/>
    <w:rsid w:val="00471D59"/>
    <w:rsid w:val="00474867"/>
    <w:rsid w:val="00474C2F"/>
    <w:rsid w:val="004751FC"/>
    <w:rsid w:val="0048063A"/>
    <w:rsid w:val="00481FB4"/>
    <w:rsid w:val="00481FDC"/>
    <w:rsid w:val="004864D6"/>
    <w:rsid w:val="00486B08"/>
    <w:rsid w:val="00486BC2"/>
    <w:rsid w:val="00487118"/>
    <w:rsid w:val="004900B1"/>
    <w:rsid w:val="00492C8B"/>
    <w:rsid w:val="004A07C5"/>
    <w:rsid w:val="004A2690"/>
    <w:rsid w:val="004A49F2"/>
    <w:rsid w:val="004A749D"/>
    <w:rsid w:val="004B03BC"/>
    <w:rsid w:val="004B2039"/>
    <w:rsid w:val="004B42CF"/>
    <w:rsid w:val="004B569F"/>
    <w:rsid w:val="004B57FF"/>
    <w:rsid w:val="004B6CDD"/>
    <w:rsid w:val="004C012B"/>
    <w:rsid w:val="004C2B48"/>
    <w:rsid w:val="004C453F"/>
    <w:rsid w:val="004C5C1D"/>
    <w:rsid w:val="004C5DA6"/>
    <w:rsid w:val="004C6B84"/>
    <w:rsid w:val="004D047C"/>
    <w:rsid w:val="004D0867"/>
    <w:rsid w:val="004D50E2"/>
    <w:rsid w:val="004E1ACF"/>
    <w:rsid w:val="004E4A7E"/>
    <w:rsid w:val="004E4E04"/>
    <w:rsid w:val="004E504E"/>
    <w:rsid w:val="004E6F38"/>
    <w:rsid w:val="004F3361"/>
    <w:rsid w:val="004F4A63"/>
    <w:rsid w:val="004F7473"/>
    <w:rsid w:val="00502297"/>
    <w:rsid w:val="00504245"/>
    <w:rsid w:val="00505B3E"/>
    <w:rsid w:val="00513445"/>
    <w:rsid w:val="00513551"/>
    <w:rsid w:val="00514BF0"/>
    <w:rsid w:val="00516B30"/>
    <w:rsid w:val="00516F21"/>
    <w:rsid w:val="00520B80"/>
    <w:rsid w:val="00527544"/>
    <w:rsid w:val="00533658"/>
    <w:rsid w:val="00534E62"/>
    <w:rsid w:val="00536693"/>
    <w:rsid w:val="00540866"/>
    <w:rsid w:val="0054400B"/>
    <w:rsid w:val="0054641A"/>
    <w:rsid w:val="00546F24"/>
    <w:rsid w:val="00552CE1"/>
    <w:rsid w:val="00552F9B"/>
    <w:rsid w:val="00553ECA"/>
    <w:rsid w:val="00560427"/>
    <w:rsid w:val="005607C5"/>
    <w:rsid w:val="00560AB2"/>
    <w:rsid w:val="00560F74"/>
    <w:rsid w:val="005612CD"/>
    <w:rsid w:val="005617BA"/>
    <w:rsid w:val="00563842"/>
    <w:rsid w:val="00573406"/>
    <w:rsid w:val="00574634"/>
    <w:rsid w:val="00576ED6"/>
    <w:rsid w:val="00581B6B"/>
    <w:rsid w:val="00582C25"/>
    <w:rsid w:val="00583F94"/>
    <w:rsid w:val="00584FAB"/>
    <w:rsid w:val="00586F8E"/>
    <w:rsid w:val="0059647E"/>
    <w:rsid w:val="00596FDC"/>
    <w:rsid w:val="005A026C"/>
    <w:rsid w:val="005A36C5"/>
    <w:rsid w:val="005A782E"/>
    <w:rsid w:val="005A7A50"/>
    <w:rsid w:val="005B2131"/>
    <w:rsid w:val="005B2E7C"/>
    <w:rsid w:val="005B35F6"/>
    <w:rsid w:val="005B3D9E"/>
    <w:rsid w:val="005B4B54"/>
    <w:rsid w:val="005B4F64"/>
    <w:rsid w:val="005B64BD"/>
    <w:rsid w:val="005C21FE"/>
    <w:rsid w:val="005C3ED0"/>
    <w:rsid w:val="005C41CB"/>
    <w:rsid w:val="005C4F49"/>
    <w:rsid w:val="005C6649"/>
    <w:rsid w:val="005C6CD3"/>
    <w:rsid w:val="005C77AF"/>
    <w:rsid w:val="005D23BA"/>
    <w:rsid w:val="005D28D8"/>
    <w:rsid w:val="005D3908"/>
    <w:rsid w:val="005D4703"/>
    <w:rsid w:val="005D6681"/>
    <w:rsid w:val="005D7B3D"/>
    <w:rsid w:val="005D7C09"/>
    <w:rsid w:val="005E26F5"/>
    <w:rsid w:val="005E2DF9"/>
    <w:rsid w:val="005E5931"/>
    <w:rsid w:val="005F1ECD"/>
    <w:rsid w:val="005F454E"/>
    <w:rsid w:val="005F4E56"/>
    <w:rsid w:val="005F6563"/>
    <w:rsid w:val="005F6686"/>
    <w:rsid w:val="005F718C"/>
    <w:rsid w:val="00601E77"/>
    <w:rsid w:val="0060509F"/>
    <w:rsid w:val="006073A6"/>
    <w:rsid w:val="006241A6"/>
    <w:rsid w:val="0062517D"/>
    <w:rsid w:val="006260F1"/>
    <w:rsid w:val="00633D88"/>
    <w:rsid w:val="0063553A"/>
    <w:rsid w:val="0063637D"/>
    <w:rsid w:val="00636628"/>
    <w:rsid w:val="006377C8"/>
    <w:rsid w:val="00640351"/>
    <w:rsid w:val="00644117"/>
    <w:rsid w:val="00647116"/>
    <w:rsid w:val="0065302D"/>
    <w:rsid w:val="0065580D"/>
    <w:rsid w:val="00655C91"/>
    <w:rsid w:val="0065705F"/>
    <w:rsid w:val="00657271"/>
    <w:rsid w:val="00662563"/>
    <w:rsid w:val="00665EBD"/>
    <w:rsid w:val="00666821"/>
    <w:rsid w:val="00671E29"/>
    <w:rsid w:val="0067218F"/>
    <w:rsid w:val="00672B93"/>
    <w:rsid w:val="00675CE7"/>
    <w:rsid w:val="006801EA"/>
    <w:rsid w:val="00680292"/>
    <w:rsid w:val="0068183E"/>
    <w:rsid w:val="00685A7F"/>
    <w:rsid w:val="00686565"/>
    <w:rsid w:val="00690C56"/>
    <w:rsid w:val="00692EE5"/>
    <w:rsid w:val="0069673A"/>
    <w:rsid w:val="006A20A2"/>
    <w:rsid w:val="006A2A1F"/>
    <w:rsid w:val="006A3953"/>
    <w:rsid w:val="006A72FE"/>
    <w:rsid w:val="006B3974"/>
    <w:rsid w:val="006B4C9D"/>
    <w:rsid w:val="006B71DA"/>
    <w:rsid w:val="006B74EB"/>
    <w:rsid w:val="006D154C"/>
    <w:rsid w:val="006D77AF"/>
    <w:rsid w:val="006E2771"/>
    <w:rsid w:val="006E44CF"/>
    <w:rsid w:val="006E536F"/>
    <w:rsid w:val="006E64B8"/>
    <w:rsid w:val="006F33A9"/>
    <w:rsid w:val="006F40CD"/>
    <w:rsid w:val="006F4E5B"/>
    <w:rsid w:val="006F6E98"/>
    <w:rsid w:val="0070073B"/>
    <w:rsid w:val="00712CEE"/>
    <w:rsid w:val="00713B69"/>
    <w:rsid w:val="007145DA"/>
    <w:rsid w:val="007150FC"/>
    <w:rsid w:val="00715979"/>
    <w:rsid w:val="007204AC"/>
    <w:rsid w:val="00724AEA"/>
    <w:rsid w:val="00730043"/>
    <w:rsid w:val="007304E1"/>
    <w:rsid w:val="00730AFE"/>
    <w:rsid w:val="007363AE"/>
    <w:rsid w:val="007364B3"/>
    <w:rsid w:val="007376F4"/>
    <w:rsid w:val="00741C91"/>
    <w:rsid w:val="0074519C"/>
    <w:rsid w:val="0074642D"/>
    <w:rsid w:val="00751E40"/>
    <w:rsid w:val="00751F64"/>
    <w:rsid w:val="007559E6"/>
    <w:rsid w:val="00760100"/>
    <w:rsid w:val="00762936"/>
    <w:rsid w:val="00762EB0"/>
    <w:rsid w:val="007632F5"/>
    <w:rsid w:val="007637DE"/>
    <w:rsid w:val="00765122"/>
    <w:rsid w:val="007654EF"/>
    <w:rsid w:val="00766085"/>
    <w:rsid w:val="00766267"/>
    <w:rsid w:val="0076646E"/>
    <w:rsid w:val="007719A2"/>
    <w:rsid w:val="00774191"/>
    <w:rsid w:val="00777396"/>
    <w:rsid w:val="007825B4"/>
    <w:rsid w:val="00784E33"/>
    <w:rsid w:val="007909EC"/>
    <w:rsid w:val="00791C4D"/>
    <w:rsid w:val="0079439E"/>
    <w:rsid w:val="0079542B"/>
    <w:rsid w:val="0079739C"/>
    <w:rsid w:val="007A3D4E"/>
    <w:rsid w:val="007A6FC9"/>
    <w:rsid w:val="007B0418"/>
    <w:rsid w:val="007C0D1B"/>
    <w:rsid w:val="007C3AFC"/>
    <w:rsid w:val="007C3C83"/>
    <w:rsid w:val="007C6054"/>
    <w:rsid w:val="007C7037"/>
    <w:rsid w:val="007D1697"/>
    <w:rsid w:val="007D1E1D"/>
    <w:rsid w:val="007D218E"/>
    <w:rsid w:val="007D3046"/>
    <w:rsid w:val="007E1C28"/>
    <w:rsid w:val="007E5127"/>
    <w:rsid w:val="007E61BB"/>
    <w:rsid w:val="007F0204"/>
    <w:rsid w:val="007F1AB6"/>
    <w:rsid w:val="007F5369"/>
    <w:rsid w:val="007F61E4"/>
    <w:rsid w:val="008006C1"/>
    <w:rsid w:val="008015B6"/>
    <w:rsid w:val="00802341"/>
    <w:rsid w:val="0080466C"/>
    <w:rsid w:val="008074EB"/>
    <w:rsid w:val="00807D04"/>
    <w:rsid w:val="008123F9"/>
    <w:rsid w:val="00813722"/>
    <w:rsid w:val="00813CB2"/>
    <w:rsid w:val="008162C5"/>
    <w:rsid w:val="00816F2E"/>
    <w:rsid w:val="00817717"/>
    <w:rsid w:val="00824377"/>
    <w:rsid w:val="00827C1E"/>
    <w:rsid w:val="008322E8"/>
    <w:rsid w:val="00832C34"/>
    <w:rsid w:val="00832DA8"/>
    <w:rsid w:val="00832DD0"/>
    <w:rsid w:val="00834C33"/>
    <w:rsid w:val="0083588D"/>
    <w:rsid w:val="00837047"/>
    <w:rsid w:val="00847816"/>
    <w:rsid w:val="00850C2C"/>
    <w:rsid w:val="00852E4D"/>
    <w:rsid w:val="00852F16"/>
    <w:rsid w:val="00852FD4"/>
    <w:rsid w:val="00855A0F"/>
    <w:rsid w:val="00862F75"/>
    <w:rsid w:val="00865CBE"/>
    <w:rsid w:val="0087081F"/>
    <w:rsid w:val="008719FB"/>
    <w:rsid w:val="00873ACD"/>
    <w:rsid w:val="00873FEE"/>
    <w:rsid w:val="0088004B"/>
    <w:rsid w:val="00880725"/>
    <w:rsid w:val="00883C1B"/>
    <w:rsid w:val="00884041"/>
    <w:rsid w:val="0088450F"/>
    <w:rsid w:val="008874FB"/>
    <w:rsid w:val="00892B5B"/>
    <w:rsid w:val="00897757"/>
    <w:rsid w:val="008978B4"/>
    <w:rsid w:val="008A078C"/>
    <w:rsid w:val="008A1066"/>
    <w:rsid w:val="008A5E14"/>
    <w:rsid w:val="008A6617"/>
    <w:rsid w:val="008B5C87"/>
    <w:rsid w:val="008C2876"/>
    <w:rsid w:val="008C522C"/>
    <w:rsid w:val="008C559D"/>
    <w:rsid w:val="008C7D29"/>
    <w:rsid w:val="008D4CA8"/>
    <w:rsid w:val="008D69E6"/>
    <w:rsid w:val="008E0259"/>
    <w:rsid w:val="008E4A56"/>
    <w:rsid w:val="008F1275"/>
    <w:rsid w:val="008F7823"/>
    <w:rsid w:val="008F79EE"/>
    <w:rsid w:val="00901A2B"/>
    <w:rsid w:val="009041CD"/>
    <w:rsid w:val="0091343C"/>
    <w:rsid w:val="009148A6"/>
    <w:rsid w:val="0092284B"/>
    <w:rsid w:val="00922D53"/>
    <w:rsid w:val="009239B5"/>
    <w:rsid w:val="00923EB3"/>
    <w:rsid w:val="009256B0"/>
    <w:rsid w:val="009277CA"/>
    <w:rsid w:val="009316B6"/>
    <w:rsid w:val="00932F54"/>
    <w:rsid w:val="00933AE2"/>
    <w:rsid w:val="009341B8"/>
    <w:rsid w:val="009410E6"/>
    <w:rsid w:val="009449F8"/>
    <w:rsid w:val="009545DF"/>
    <w:rsid w:val="00956D8F"/>
    <w:rsid w:val="0096086A"/>
    <w:rsid w:val="009632E7"/>
    <w:rsid w:val="00966296"/>
    <w:rsid w:val="00966B2B"/>
    <w:rsid w:val="00970DBA"/>
    <w:rsid w:val="00971B55"/>
    <w:rsid w:val="0097254B"/>
    <w:rsid w:val="009727C8"/>
    <w:rsid w:val="00973135"/>
    <w:rsid w:val="009738BF"/>
    <w:rsid w:val="00974B57"/>
    <w:rsid w:val="0097590B"/>
    <w:rsid w:val="00975FE0"/>
    <w:rsid w:val="00977A3C"/>
    <w:rsid w:val="00980A8D"/>
    <w:rsid w:val="00985ACF"/>
    <w:rsid w:val="00986F57"/>
    <w:rsid w:val="00990ECB"/>
    <w:rsid w:val="00997E88"/>
    <w:rsid w:val="009A1D0B"/>
    <w:rsid w:val="009A422B"/>
    <w:rsid w:val="009A55E1"/>
    <w:rsid w:val="009A5611"/>
    <w:rsid w:val="009A7B8B"/>
    <w:rsid w:val="009B0B57"/>
    <w:rsid w:val="009B3F91"/>
    <w:rsid w:val="009B6C93"/>
    <w:rsid w:val="009B6E9D"/>
    <w:rsid w:val="009B754B"/>
    <w:rsid w:val="009C0889"/>
    <w:rsid w:val="009C0BA7"/>
    <w:rsid w:val="009C20F9"/>
    <w:rsid w:val="009C4EE3"/>
    <w:rsid w:val="009C50F7"/>
    <w:rsid w:val="009C5F3D"/>
    <w:rsid w:val="009C75DC"/>
    <w:rsid w:val="009D276E"/>
    <w:rsid w:val="009D2C44"/>
    <w:rsid w:val="009E0D22"/>
    <w:rsid w:val="009E72C1"/>
    <w:rsid w:val="009F15AB"/>
    <w:rsid w:val="009F6B41"/>
    <w:rsid w:val="00A029BF"/>
    <w:rsid w:val="00A02C11"/>
    <w:rsid w:val="00A043D1"/>
    <w:rsid w:val="00A045CE"/>
    <w:rsid w:val="00A0505C"/>
    <w:rsid w:val="00A100A5"/>
    <w:rsid w:val="00A104AC"/>
    <w:rsid w:val="00A13EE4"/>
    <w:rsid w:val="00A161C9"/>
    <w:rsid w:val="00A16B69"/>
    <w:rsid w:val="00A25143"/>
    <w:rsid w:val="00A26363"/>
    <w:rsid w:val="00A30895"/>
    <w:rsid w:val="00A32FBE"/>
    <w:rsid w:val="00A42E1E"/>
    <w:rsid w:val="00A455A8"/>
    <w:rsid w:val="00A45FC4"/>
    <w:rsid w:val="00A467B8"/>
    <w:rsid w:val="00A52AB7"/>
    <w:rsid w:val="00A53433"/>
    <w:rsid w:val="00A57599"/>
    <w:rsid w:val="00A65156"/>
    <w:rsid w:val="00A65D15"/>
    <w:rsid w:val="00A66102"/>
    <w:rsid w:val="00A665E9"/>
    <w:rsid w:val="00A66BBC"/>
    <w:rsid w:val="00A66EB1"/>
    <w:rsid w:val="00A715CE"/>
    <w:rsid w:val="00A717B1"/>
    <w:rsid w:val="00A71D90"/>
    <w:rsid w:val="00A73128"/>
    <w:rsid w:val="00A73CBA"/>
    <w:rsid w:val="00A7432B"/>
    <w:rsid w:val="00A820BB"/>
    <w:rsid w:val="00A828AD"/>
    <w:rsid w:val="00A840F6"/>
    <w:rsid w:val="00A860F2"/>
    <w:rsid w:val="00A8670A"/>
    <w:rsid w:val="00A8753A"/>
    <w:rsid w:val="00A90694"/>
    <w:rsid w:val="00A9121E"/>
    <w:rsid w:val="00A91E3F"/>
    <w:rsid w:val="00A92258"/>
    <w:rsid w:val="00A92C87"/>
    <w:rsid w:val="00A97B2F"/>
    <w:rsid w:val="00AA1534"/>
    <w:rsid w:val="00AA37A7"/>
    <w:rsid w:val="00AA37CB"/>
    <w:rsid w:val="00AA3D0D"/>
    <w:rsid w:val="00AA56B7"/>
    <w:rsid w:val="00AA7773"/>
    <w:rsid w:val="00AB04B9"/>
    <w:rsid w:val="00AB1B23"/>
    <w:rsid w:val="00AB3FDC"/>
    <w:rsid w:val="00AB73FD"/>
    <w:rsid w:val="00AB7A55"/>
    <w:rsid w:val="00AC1A2E"/>
    <w:rsid w:val="00AC695E"/>
    <w:rsid w:val="00AD0417"/>
    <w:rsid w:val="00AD0D74"/>
    <w:rsid w:val="00AD23D2"/>
    <w:rsid w:val="00AD3463"/>
    <w:rsid w:val="00AD4780"/>
    <w:rsid w:val="00AD4EA4"/>
    <w:rsid w:val="00AE0F9B"/>
    <w:rsid w:val="00AE28D5"/>
    <w:rsid w:val="00AE36D3"/>
    <w:rsid w:val="00AE4D55"/>
    <w:rsid w:val="00AE5136"/>
    <w:rsid w:val="00AE7542"/>
    <w:rsid w:val="00AF048D"/>
    <w:rsid w:val="00AF0B75"/>
    <w:rsid w:val="00AF0DE4"/>
    <w:rsid w:val="00AF3346"/>
    <w:rsid w:val="00AF479B"/>
    <w:rsid w:val="00AF5F12"/>
    <w:rsid w:val="00B01F18"/>
    <w:rsid w:val="00B03AC2"/>
    <w:rsid w:val="00B042A2"/>
    <w:rsid w:val="00B071DD"/>
    <w:rsid w:val="00B073BE"/>
    <w:rsid w:val="00B10545"/>
    <w:rsid w:val="00B2122C"/>
    <w:rsid w:val="00B24465"/>
    <w:rsid w:val="00B25A99"/>
    <w:rsid w:val="00B31E01"/>
    <w:rsid w:val="00B336BA"/>
    <w:rsid w:val="00B37029"/>
    <w:rsid w:val="00B40723"/>
    <w:rsid w:val="00B43ECB"/>
    <w:rsid w:val="00B46249"/>
    <w:rsid w:val="00B46BA2"/>
    <w:rsid w:val="00B46C73"/>
    <w:rsid w:val="00B53C9C"/>
    <w:rsid w:val="00B54882"/>
    <w:rsid w:val="00B55B43"/>
    <w:rsid w:val="00B560B5"/>
    <w:rsid w:val="00B60F99"/>
    <w:rsid w:val="00B6425B"/>
    <w:rsid w:val="00B661D9"/>
    <w:rsid w:val="00B749AA"/>
    <w:rsid w:val="00B7581D"/>
    <w:rsid w:val="00B76CB1"/>
    <w:rsid w:val="00B77DD4"/>
    <w:rsid w:val="00B80209"/>
    <w:rsid w:val="00B81B3D"/>
    <w:rsid w:val="00B81BDB"/>
    <w:rsid w:val="00B8381B"/>
    <w:rsid w:val="00B83BE7"/>
    <w:rsid w:val="00B8542F"/>
    <w:rsid w:val="00B87A10"/>
    <w:rsid w:val="00B903C7"/>
    <w:rsid w:val="00B934C7"/>
    <w:rsid w:val="00B94554"/>
    <w:rsid w:val="00B95305"/>
    <w:rsid w:val="00B95608"/>
    <w:rsid w:val="00BA655E"/>
    <w:rsid w:val="00BB0C82"/>
    <w:rsid w:val="00BB3598"/>
    <w:rsid w:val="00BB3E57"/>
    <w:rsid w:val="00BB77AA"/>
    <w:rsid w:val="00BC1585"/>
    <w:rsid w:val="00BC3553"/>
    <w:rsid w:val="00BC3AAC"/>
    <w:rsid w:val="00BC612D"/>
    <w:rsid w:val="00BD027B"/>
    <w:rsid w:val="00BD0E63"/>
    <w:rsid w:val="00BD1B79"/>
    <w:rsid w:val="00BD343B"/>
    <w:rsid w:val="00BD451D"/>
    <w:rsid w:val="00BD4D29"/>
    <w:rsid w:val="00BD7930"/>
    <w:rsid w:val="00BE08D6"/>
    <w:rsid w:val="00BE0D89"/>
    <w:rsid w:val="00BE567C"/>
    <w:rsid w:val="00BE6B2E"/>
    <w:rsid w:val="00BE6C9B"/>
    <w:rsid w:val="00BF0543"/>
    <w:rsid w:val="00BF0A8B"/>
    <w:rsid w:val="00BF2289"/>
    <w:rsid w:val="00C01090"/>
    <w:rsid w:val="00C03ACC"/>
    <w:rsid w:val="00C049D1"/>
    <w:rsid w:val="00C05078"/>
    <w:rsid w:val="00C06339"/>
    <w:rsid w:val="00C10D3F"/>
    <w:rsid w:val="00C1413B"/>
    <w:rsid w:val="00C15FE0"/>
    <w:rsid w:val="00C2121D"/>
    <w:rsid w:val="00C238EF"/>
    <w:rsid w:val="00C25B0F"/>
    <w:rsid w:val="00C27B57"/>
    <w:rsid w:val="00C30400"/>
    <w:rsid w:val="00C307CC"/>
    <w:rsid w:val="00C31461"/>
    <w:rsid w:val="00C3569E"/>
    <w:rsid w:val="00C36FA3"/>
    <w:rsid w:val="00C41525"/>
    <w:rsid w:val="00C41CCB"/>
    <w:rsid w:val="00C42077"/>
    <w:rsid w:val="00C42A60"/>
    <w:rsid w:val="00C45766"/>
    <w:rsid w:val="00C4577C"/>
    <w:rsid w:val="00C4668D"/>
    <w:rsid w:val="00C503C4"/>
    <w:rsid w:val="00C57634"/>
    <w:rsid w:val="00C602E8"/>
    <w:rsid w:val="00C614E7"/>
    <w:rsid w:val="00C62253"/>
    <w:rsid w:val="00C62524"/>
    <w:rsid w:val="00C62BC6"/>
    <w:rsid w:val="00C641D7"/>
    <w:rsid w:val="00C65E3A"/>
    <w:rsid w:val="00C66787"/>
    <w:rsid w:val="00C765D7"/>
    <w:rsid w:val="00C82919"/>
    <w:rsid w:val="00C84B7E"/>
    <w:rsid w:val="00C86AC5"/>
    <w:rsid w:val="00C90202"/>
    <w:rsid w:val="00C919F4"/>
    <w:rsid w:val="00C91F91"/>
    <w:rsid w:val="00C940D6"/>
    <w:rsid w:val="00C95D67"/>
    <w:rsid w:val="00C9692E"/>
    <w:rsid w:val="00CA55D8"/>
    <w:rsid w:val="00CB0AA7"/>
    <w:rsid w:val="00CB0AB8"/>
    <w:rsid w:val="00CB17C5"/>
    <w:rsid w:val="00CB307D"/>
    <w:rsid w:val="00CB531D"/>
    <w:rsid w:val="00CB5749"/>
    <w:rsid w:val="00CB7405"/>
    <w:rsid w:val="00CC06E0"/>
    <w:rsid w:val="00CC1509"/>
    <w:rsid w:val="00CC1BD3"/>
    <w:rsid w:val="00CC55E8"/>
    <w:rsid w:val="00CC7E65"/>
    <w:rsid w:val="00CD38DC"/>
    <w:rsid w:val="00CD4DFB"/>
    <w:rsid w:val="00CD59F6"/>
    <w:rsid w:val="00CD5B0F"/>
    <w:rsid w:val="00CD5F96"/>
    <w:rsid w:val="00CE05CB"/>
    <w:rsid w:val="00CE0736"/>
    <w:rsid w:val="00CE09EC"/>
    <w:rsid w:val="00CE3DDE"/>
    <w:rsid w:val="00CE46C2"/>
    <w:rsid w:val="00CE64DB"/>
    <w:rsid w:val="00D0091A"/>
    <w:rsid w:val="00D014A5"/>
    <w:rsid w:val="00D0419D"/>
    <w:rsid w:val="00D0580E"/>
    <w:rsid w:val="00D05F51"/>
    <w:rsid w:val="00D162FF"/>
    <w:rsid w:val="00D25197"/>
    <w:rsid w:val="00D25D57"/>
    <w:rsid w:val="00D265F4"/>
    <w:rsid w:val="00D26906"/>
    <w:rsid w:val="00D302C2"/>
    <w:rsid w:val="00D45A60"/>
    <w:rsid w:val="00D547DF"/>
    <w:rsid w:val="00D5545A"/>
    <w:rsid w:val="00D57195"/>
    <w:rsid w:val="00D61A72"/>
    <w:rsid w:val="00D63A75"/>
    <w:rsid w:val="00D63B4A"/>
    <w:rsid w:val="00D643F7"/>
    <w:rsid w:val="00D666D5"/>
    <w:rsid w:val="00D72EFA"/>
    <w:rsid w:val="00D75E5F"/>
    <w:rsid w:val="00D76763"/>
    <w:rsid w:val="00D76AF4"/>
    <w:rsid w:val="00D77038"/>
    <w:rsid w:val="00D80276"/>
    <w:rsid w:val="00D836C6"/>
    <w:rsid w:val="00D859DA"/>
    <w:rsid w:val="00D8667D"/>
    <w:rsid w:val="00D87089"/>
    <w:rsid w:val="00D87DD1"/>
    <w:rsid w:val="00D902DE"/>
    <w:rsid w:val="00D90BF9"/>
    <w:rsid w:val="00D938F3"/>
    <w:rsid w:val="00D9475C"/>
    <w:rsid w:val="00D94B7C"/>
    <w:rsid w:val="00D94D43"/>
    <w:rsid w:val="00D97D6E"/>
    <w:rsid w:val="00DA1B72"/>
    <w:rsid w:val="00DA4304"/>
    <w:rsid w:val="00DA486E"/>
    <w:rsid w:val="00DB2366"/>
    <w:rsid w:val="00DB3D20"/>
    <w:rsid w:val="00DB5705"/>
    <w:rsid w:val="00DB5A7E"/>
    <w:rsid w:val="00DB5CA1"/>
    <w:rsid w:val="00DB5D45"/>
    <w:rsid w:val="00DB682D"/>
    <w:rsid w:val="00DB6FAD"/>
    <w:rsid w:val="00DB71DA"/>
    <w:rsid w:val="00DC1FF1"/>
    <w:rsid w:val="00DC3E6B"/>
    <w:rsid w:val="00DC7FB3"/>
    <w:rsid w:val="00DD1E42"/>
    <w:rsid w:val="00DD2A79"/>
    <w:rsid w:val="00DD2C8F"/>
    <w:rsid w:val="00DD39FE"/>
    <w:rsid w:val="00DD3FFE"/>
    <w:rsid w:val="00DD7697"/>
    <w:rsid w:val="00DE23E0"/>
    <w:rsid w:val="00DE6519"/>
    <w:rsid w:val="00DF1A71"/>
    <w:rsid w:val="00DF341C"/>
    <w:rsid w:val="00DF527C"/>
    <w:rsid w:val="00DF6A5F"/>
    <w:rsid w:val="00DF6F41"/>
    <w:rsid w:val="00E019DE"/>
    <w:rsid w:val="00E02F2D"/>
    <w:rsid w:val="00E02F50"/>
    <w:rsid w:val="00E04CA3"/>
    <w:rsid w:val="00E05A0F"/>
    <w:rsid w:val="00E1123D"/>
    <w:rsid w:val="00E11660"/>
    <w:rsid w:val="00E11EB6"/>
    <w:rsid w:val="00E137D1"/>
    <w:rsid w:val="00E13818"/>
    <w:rsid w:val="00E14093"/>
    <w:rsid w:val="00E156E4"/>
    <w:rsid w:val="00E17C8F"/>
    <w:rsid w:val="00E20AFB"/>
    <w:rsid w:val="00E24856"/>
    <w:rsid w:val="00E249EC"/>
    <w:rsid w:val="00E24AD6"/>
    <w:rsid w:val="00E25C92"/>
    <w:rsid w:val="00E26555"/>
    <w:rsid w:val="00E26C03"/>
    <w:rsid w:val="00E27647"/>
    <w:rsid w:val="00E278A6"/>
    <w:rsid w:val="00E302C5"/>
    <w:rsid w:val="00E30BC5"/>
    <w:rsid w:val="00E3169E"/>
    <w:rsid w:val="00E40087"/>
    <w:rsid w:val="00E4067B"/>
    <w:rsid w:val="00E40EBB"/>
    <w:rsid w:val="00E41985"/>
    <w:rsid w:val="00E44A9E"/>
    <w:rsid w:val="00E462A6"/>
    <w:rsid w:val="00E4630F"/>
    <w:rsid w:val="00E55BC8"/>
    <w:rsid w:val="00E611E0"/>
    <w:rsid w:val="00E61424"/>
    <w:rsid w:val="00E6161A"/>
    <w:rsid w:val="00E65A2B"/>
    <w:rsid w:val="00E67B01"/>
    <w:rsid w:val="00E7060E"/>
    <w:rsid w:val="00E713C9"/>
    <w:rsid w:val="00E717A4"/>
    <w:rsid w:val="00E73209"/>
    <w:rsid w:val="00E77724"/>
    <w:rsid w:val="00E81015"/>
    <w:rsid w:val="00E833E6"/>
    <w:rsid w:val="00E860C2"/>
    <w:rsid w:val="00E861D5"/>
    <w:rsid w:val="00E90C3A"/>
    <w:rsid w:val="00E933E9"/>
    <w:rsid w:val="00E95FA5"/>
    <w:rsid w:val="00E96593"/>
    <w:rsid w:val="00E96EB4"/>
    <w:rsid w:val="00EA08C6"/>
    <w:rsid w:val="00EA1512"/>
    <w:rsid w:val="00EA1EB1"/>
    <w:rsid w:val="00EA1F49"/>
    <w:rsid w:val="00EA5E1D"/>
    <w:rsid w:val="00EA65B7"/>
    <w:rsid w:val="00EA74FF"/>
    <w:rsid w:val="00EB20D8"/>
    <w:rsid w:val="00EB6F5F"/>
    <w:rsid w:val="00EC2627"/>
    <w:rsid w:val="00EC47C2"/>
    <w:rsid w:val="00EC49F1"/>
    <w:rsid w:val="00EC54B1"/>
    <w:rsid w:val="00EC5750"/>
    <w:rsid w:val="00ED0210"/>
    <w:rsid w:val="00ED1594"/>
    <w:rsid w:val="00ED1765"/>
    <w:rsid w:val="00ED3087"/>
    <w:rsid w:val="00ED30B6"/>
    <w:rsid w:val="00EE0DBD"/>
    <w:rsid w:val="00EE253E"/>
    <w:rsid w:val="00EE49FE"/>
    <w:rsid w:val="00EE5EAB"/>
    <w:rsid w:val="00EE6AE9"/>
    <w:rsid w:val="00EE6F40"/>
    <w:rsid w:val="00EF0E5D"/>
    <w:rsid w:val="00EF3600"/>
    <w:rsid w:val="00EF492A"/>
    <w:rsid w:val="00F026CB"/>
    <w:rsid w:val="00F03476"/>
    <w:rsid w:val="00F0383C"/>
    <w:rsid w:val="00F0659C"/>
    <w:rsid w:val="00F07666"/>
    <w:rsid w:val="00F14C4C"/>
    <w:rsid w:val="00F21D1F"/>
    <w:rsid w:val="00F258EB"/>
    <w:rsid w:val="00F31EF0"/>
    <w:rsid w:val="00F35833"/>
    <w:rsid w:val="00F36D61"/>
    <w:rsid w:val="00F37CD3"/>
    <w:rsid w:val="00F37F7B"/>
    <w:rsid w:val="00F54942"/>
    <w:rsid w:val="00F5682C"/>
    <w:rsid w:val="00F571A5"/>
    <w:rsid w:val="00F659A1"/>
    <w:rsid w:val="00F675F6"/>
    <w:rsid w:val="00F724A2"/>
    <w:rsid w:val="00F7265E"/>
    <w:rsid w:val="00F7336F"/>
    <w:rsid w:val="00F7646A"/>
    <w:rsid w:val="00F76562"/>
    <w:rsid w:val="00F76997"/>
    <w:rsid w:val="00F8193F"/>
    <w:rsid w:val="00F8244A"/>
    <w:rsid w:val="00F87765"/>
    <w:rsid w:val="00F93EBC"/>
    <w:rsid w:val="00F95F95"/>
    <w:rsid w:val="00F96DC2"/>
    <w:rsid w:val="00FA2A8F"/>
    <w:rsid w:val="00FA68CB"/>
    <w:rsid w:val="00FB0448"/>
    <w:rsid w:val="00FB219A"/>
    <w:rsid w:val="00FB334A"/>
    <w:rsid w:val="00FB34E6"/>
    <w:rsid w:val="00FB3900"/>
    <w:rsid w:val="00FB520C"/>
    <w:rsid w:val="00FB575A"/>
    <w:rsid w:val="00FB5D40"/>
    <w:rsid w:val="00FB6FCA"/>
    <w:rsid w:val="00FB7D31"/>
    <w:rsid w:val="00FC294F"/>
    <w:rsid w:val="00FC6CD5"/>
    <w:rsid w:val="00FC735A"/>
    <w:rsid w:val="00FD1117"/>
    <w:rsid w:val="00FD119B"/>
    <w:rsid w:val="00FD2D1B"/>
    <w:rsid w:val="00FD67CA"/>
    <w:rsid w:val="00FD72E6"/>
    <w:rsid w:val="00FD7EF3"/>
    <w:rsid w:val="00FE0010"/>
    <w:rsid w:val="00FE05A8"/>
    <w:rsid w:val="00FE0628"/>
    <w:rsid w:val="00FE0BB6"/>
    <w:rsid w:val="00FE0DE6"/>
    <w:rsid w:val="00FE23AB"/>
    <w:rsid w:val="00FE4C09"/>
    <w:rsid w:val="00FF0197"/>
    <w:rsid w:val="00FF6418"/>
    <w:rsid w:val="0F629CF0"/>
    <w:rsid w:val="77CA8A08"/>
  </w:rsids>
  <m:mathPr>
    <m:mathFont m:val="Cambria Math"/>
    <m:brkBin m:val="before"/>
    <m:brkBinSub m:val="--"/>
    <m:smallFrac m:val="0"/>
    <m:dispDef/>
    <m:lMargin m:val="0"/>
    <m:rMargin m:val="0"/>
    <m:defJc m:val="centerGroup"/>
    <m:wrapIndent m:val="1440"/>
    <m:intLim m:val="subSup"/>
    <m:naryLim m:val="undOvr"/>
  </m:mathPr>
  <w:themeFontLang w:val="en-A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FACBF8A"/>
  <w15:docId w15:val="{6DDEF303-E338-4ABE-9FB0-DECEC344C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AU" w:eastAsia="en-US" w:bidi="ar-SA"/>
        <w14:ligatures w14:val="standard"/>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E88"/>
    <w:pPr>
      <w:spacing w:line="312" w:lineRule="auto"/>
    </w:pPr>
    <w:rPr>
      <w:rFonts w:ascii="Arial" w:hAnsi="Arial"/>
      <w:color w:val="5A5A5A"/>
    </w:rPr>
  </w:style>
  <w:style w:type="paragraph" w:styleId="Heading1">
    <w:name w:val="heading 1"/>
    <w:next w:val="Normal"/>
    <w:link w:val="Heading1Char"/>
    <w:uiPriority w:val="9"/>
    <w:qFormat/>
    <w:rsid w:val="00E67B01"/>
    <w:pPr>
      <w:keepNext/>
      <w:keepLines/>
      <w:numPr>
        <w:numId w:val="2"/>
      </w:numPr>
      <w:spacing w:before="720" w:after="0"/>
      <w:outlineLvl w:val="0"/>
    </w:pPr>
    <w:rPr>
      <w:rFonts w:asciiTheme="majorHAnsi" w:eastAsiaTheme="majorEastAsia" w:hAnsiTheme="majorHAnsi" w:cstheme="majorBidi"/>
      <w:b/>
      <w:color w:val="021A32" w:themeColor="text2"/>
      <w:sz w:val="28"/>
      <w:szCs w:val="32"/>
    </w:rPr>
  </w:style>
  <w:style w:type="paragraph" w:styleId="Heading2">
    <w:name w:val="heading 2"/>
    <w:basedOn w:val="Heading1"/>
    <w:next w:val="Normal"/>
    <w:link w:val="Heading2Char"/>
    <w:autoRedefine/>
    <w:uiPriority w:val="9"/>
    <w:unhideWhenUsed/>
    <w:qFormat/>
    <w:rsid w:val="00182B99"/>
    <w:pPr>
      <w:numPr>
        <w:ilvl w:val="1"/>
      </w:numPr>
      <w:spacing w:before="360"/>
      <w:outlineLvl w:val="1"/>
    </w:pPr>
    <w:rPr>
      <w:sz w:val="24"/>
      <w:szCs w:val="26"/>
    </w:rPr>
  </w:style>
  <w:style w:type="paragraph" w:styleId="Heading3">
    <w:name w:val="heading 3"/>
    <w:basedOn w:val="Heading2"/>
    <w:next w:val="Normal"/>
    <w:link w:val="Heading3Char"/>
    <w:uiPriority w:val="9"/>
    <w:unhideWhenUsed/>
    <w:qFormat/>
    <w:rsid w:val="00162E2B"/>
    <w:pPr>
      <w:numPr>
        <w:ilvl w:val="2"/>
      </w:numPr>
      <w:outlineLvl w:val="2"/>
    </w:pPr>
    <w:rPr>
      <w:sz w:val="22"/>
      <w:szCs w:val="24"/>
    </w:rPr>
  </w:style>
  <w:style w:type="paragraph" w:styleId="Heading4">
    <w:name w:val="heading 4"/>
    <w:basedOn w:val="Heading3"/>
    <w:next w:val="Normal"/>
    <w:link w:val="Heading4Char"/>
    <w:uiPriority w:val="9"/>
    <w:unhideWhenUsed/>
    <w:qFormat/>
    <w:rsid w:val="00182B99"/>
    <w:pPr>
      <w:numPr>
        <w:ilvl w:val="3"/>
      </w:numPr>
      <w:outlineLvl w:val="3"/>
    </w:pPr>
    <w:rPr>
      <w:color w:val="007698" w:themeColor="accent1"/>
    </w:rPr>
  </w:style>
  <w:style w:type="paragraph" w:styleId="Heading5">
    <w:name w:val="heading 5"/>
    <w:basedOn w:val="Heading4"/>
    <w:next w:val="Normal"/>
    <w:link w:val="Heading5Char"/>
    <w:uiPriority w:val="9"/>
    <w:unhideWhenUsed/>
    <w:qFormat/>
    <w:rsid w:val="00162E2B"/>
    <w:pPr>
      <w:numPr>
        <w:ilvl w:val="4"/>
      </w:numPr>
      <w:outlineLvl w:val="4"/>
    </w:pPr>
    <w:rPr>
      <w:b w:val="0"/>
    </w:rPr>
  </w:style>
  <w:style w:type="paragraph" w:styleId="Heading6">
    <w:name w:val="heading 6"/>
    <w:basedOn w:val="Normal"/>
    <w:next w:val="Normal"/>
    <w:link w:val="Heading6Char"/>
    <w:uiPriority w:val="9"/>
    <w:unhideWhenUsed/>
    <w:rsid w:val="00162E2B"/>
    <w:pPr>
      <w:keepNext/>
      <w:keepLines/>
      <w:numPr>
        <w:ilvl w:val="5"/>
        <w:numId w:val="2"/>
      </w:numPr>
      <w:spacing w:before="160" w:after="0"/>
      <w:outlineLvl w:val="5"/>
    </w:pPr>
    <w:rPr>
      <w:rFonts w:asciiTheme="majorHAnsi" w:eastAsiaTheme="majorEastAsia" w:hAnsiTheme="majorHAnsi" w:cstheme="majorBidi"/>
      <w:i/>
      <w:iCs/>
      <w:color w:val="005771" w:themeColor="accent1" w:themeShade="BF"/>
    </w:rPr>
  </w:style>
  <w:style w:type="paragraph" w:styleId="Heading7">
    <w:name w:val="heading 7"/>
    <w:basedOn w:val="Normal"/>
    <w:next w:val="Normal"/>
    <w:link w:val="Heading7Char"/>
    <w:uiPriority w:val="9"/>
    <w:semiHidden/>
    <w:unhideWhenUsed/>
    <w:rsid w:val="00162E2B"/>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62E2B"/>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62E2B"/>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B01"/>
    <w:rPr>
      <w:rFonts w:asciiTheme="majorHAnsi" w:eastAsiaTheme="majorEastAsia" w:hAnsiTheme="majorHAnsi" w:cstheme="majorBidi"/>
      <w:b/>
      <w:color w:val="021A32" w:themeColor="text2"/>
      <w:sz w:val="28"/>
      <w:szCs w:val="32"/>
    </w:rPr>
  </w:style>
  <w:style w:type="character" w:customStyle="1" w:styleId="Heading2Char">
    <w:name w:val="Heading 2 Char"/>
    <w:basedOn w:val="DefaultParagraphFont"/>
    <w:link w:val="Heading2"/>
    <w:uiPriority w:val="9"/>
    <w:rsid w:val="00182B99"/>
    <w:rPr>
      <w:rFonts w:asciiTheme="majorHAnsi" w:eastAsiaTheme="majorEastAsia" w:hAnsiTheme="majorHAnsi" w:cstheme="majorBidi"/>
      <w:b/>
      <w:color w:val="021A32" w:themeColor="text2"/>
      <w:sz w:val="24"/>
      <w:szCs w:val="26"/>
    </w:rPr>
  </w:style>
  <w:style w:type="character" w:customStyle="1" w:styleId="Heading3Char">
    <w:name w:val="Heading 3 Char"/>
    <w:basedOn w:val="DefaultParagraphFont"/>
    <w:link w:val="Heading3"/>
    <w:uiPriority w:val="9"/>
    <w:rsid w:val="00162E2B"/>
    <w:rPr>
      <w:rFonts w:ascii="Arial" w:eastAsiaTheme="majorEastAsia" w:hAnsi="Arial" w:cstheme="majorBidi"/>
      <w:b/>
      <w:color w:val="5A5A5A"/>
      <w:szCs w:val="24"/>
    </w:rPr>
  </w:style>
  <w:style w:type="character" w:customStyle="1" w:styleId="Heading4Char">
    <w:name w:val="Heading 4 Char"/>
    <w:basedOn w:val="DefaultParagraphFont"/>
    <w:link w:val="Heading4"/>
    <w:uiPriority w:val="9"/>
    <w:rsid w:val="00182B99"/>
    <w:rPr>
      <w:rFonts w:asciiTheme="majorHAnsi" w:eastAsiaTheme="majorEastAsia" w:hAnsiTheme="majorHAnsi" w:cstheme="majorBidi"/>
      <w:b/>
      <w:color w:val="007698" w:themeColor="accent1"/>
      <w:szCs w:val="24"/>
    </w:rPr>
  </w:style>
  <w:style w:type="character" w:customStyle="1" w:styleId="Heading5Char">
    <w:name w:val="Heading 5 Char"/>
    <w:basedOn w:val="DefaultParagraphFont"/>
    <w:link w:val="Heading5"/>
    <w:uiPriority w:val="9"/>
    <w:rsid w:val="00162E2B"/>
    <w:rPr>
      <w:rFonts w:ascii="Arial" w:eastAsiaTheme="majorEastAsia" w:hAnsi="Arial" w:cstheme="majorBidi"/>
      <w:color w:val="007698" w:themeColor="accent1"/>
      <w:szCs w:val="24"/>
    </w:rPr>
  </w:style>
  <w:style w:type="character" w:customStyle="1" w:styleId="Heading6Char">
    <w:name w:val="Heading 6 Char"/>
    <w:basedOn w:val="DefaultParagraphFont"/>
    <w:link w:val="Heading6"/>
    <w:uiPriority w:val="9"/>
    <w:rsid w:val="00162E2B"/>
    <w:rPr>
      <w:rFonts w:asciiTheme="majorHAnsi" w:eastAsiaTheme="majorEastAsia" w:hAnsiTheme="majorHAnsi" w:cstheme="majorBidi"/>
      <w:i/>
      <w:iCs/>
      <w:color w:val="005771" w:themeColor="accent1" w:themeShade="BF"/>
    </w:rPr>
  </w:style>
  <w:style w:type="paragraph" w:styleId="IntenseQuote">
    <w:name w:val="Intense Quote"/>
    <w:basedOn w:val="Normal"/>
    <w:next w:val="Normal"/>
    <w:link w:val="IntenseQuoteChar"/>
    <w:uiPriority w:val="30"/>
    <w:qFormat/>
    <w:rsid w:val="00162E2B"/>
    <w:pPr>
      <w:pBdr>
        <w:top w:val="single" w:sz="4" w:space="10" w:color="007698" w:themeColor="accent1"/>
        <w:bottom w:val="single" w:sz="4" w:space="10" w:color="007698" w:themeColor="accent1"/>
      </w:pBdr>
      <w:spacing w:before="360" w:after="360"/>
      <w:ind w:left="864" w:right="864"/>
    </w:pPr>
    <w:rPr>
      <w:i/>
      <w:iCs/>
      <w:color w:val="007698" w:themeColor="accent1"/>
    </w:rPr>
  </w:style>
  <w:style w:type="character" w:customStyle="1" w:styleId="IntenseQuoteChar">
    <w:name w:val="Intense Quote Char"/>
    <w:basedOn w:val="DefaultParagraphFont"/>
    <w:link w:val="IntenseQuote"/>
    <w:uiPriority w:val="30"/>
    <w:rsid w:val="00162E2B"/>
    <w:rPr>
      <w:rFonts w:ascii="Arial" w:hAnsi="Arial"/>
      <w:i/>
      <w:iCs/>
      <w:color w:val="007698" w:themeColor="accent1"/>
    </w:rPr>
  </w:style>
  <w:style w:type="character" w:styleId="SubtleReference">
    <w:name w:val="Subtle Reference"/>
    <w:basedOn w:val="DefaultParagraphFont"/>
    <w:uiPriority w:val="31"/>
    <w:qFormat/>
    <w:rsid w:val="00162E2B"/>
    <w:rPr>
      <w:smallCaps/>
      <w:color w:val="5A5A5A" w:themeColor="text1" w:themeTint="A5"/>
    </w:rPr>
  </w:style>
  <w:style w:type="paragraph" w:styleId="Quote">
    <w:name w:val="Quote"/>
    <w:basedOn w:val="Normal"/>
    <w:next w:val="Normal"/>
    <w:link w:val="QuoteChar"/>
    <w:uiPriority w:val="29"/>
    <w:qFormat/>
    <w:rsid w:val="00162E2B"/>
    <w:pPr>
      <w:spacing w:before="200"/>
      <w:ind w:left="864" w:right="864"/>
    </w:pPr>
    <w:rPr>
      <w:i/>
      <w:iCs/>
      <w:color w:val="5A5A5A" w:themeColor="text1" w:themeTint="A5"/>
    </w:rPr>
  </w:style>
  <w:style w:type="character" w:customStyle="1" w:styleId="QuoteChar">
    <w:name w:val="Quote Char"/>
    <w:basedOn w:val="DefaultParagraphFont"/>
    <w:link w:val="Quote"/>
    <w:uiPriority w:val="29"/>
    <w:rsid w:val="00162E2B"/>
    <w:rPr>
      <w:rFonts w:ascii="Arial" w:hAnsi="Arial"/>
      <w:i/>
      <w:iCs/>
      <w:color w:val="5A5A5A" w:themeColor="text1" w:themeTint="A5"/>
    </w:rPr>
  </w:style>
  <w:style w:type="paragraph" w:styleId="ListParagraph">
    <w:name w:val="List Paragraph"/>
    <w:basedOn w:val="Normal"/>
    <w:link w:val="ListParagraphChar"/>
    <w:uiPriority w:val="34"/>
    <w:qFormat/>
    <w:rsid w:val="00162E2B"/>
    <w:pPr>
      <w:ind w:left="720"/>
      <w:contextualSpacing/>
    </w:pPr>
  </w:style>
  <w:style w:type="paragraph" w:styleId="Title">
    <w:name w:val="Title"/>
    <w:basedOn w:val="Normal"/>
    <w:next w:val="Normal"/>
    <w:link w:val="TitleChar"/>
    <w:uiPriority w:val="10"/>
    <w:rsid w:val="00162E2B"/>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62E2B"/>
    <w:rPr>
      <w:rFonts w:asciiTheme="majorHAnsi" w:eastAsiaTheme="majorEastAsia" w:hAnsiTheme="majorHAnsi" w:cstheme="majorBidi"/>
      <w:color w:val="404040" w:themeColor="text1" w:themeTint="BF"/>
      <w:spacing w:val="-10"/>
      <w:kern w:val="28"/>
      <w:sz w:val="56"/>
      <w:szCs w:val="56"/>
    </w:rPr>
  </w:style>
  <w:style w:type="character" w:styleId="BookTitle">
    <w:name w:val="Book Title"/>
    <w:basedOn w:val="DefaultParagraphFont"/>
    <w:uiPriority w:val="33"/>
    <w:rsid w:val="00162E2B"/>
    <w:rPr>
      <w:b/>
      <w:bCs/>
      <w:smallCaps/>
      <w:spacing w:val="5"/>
    </w:rPr>
  </w:style>
  <w:style w:type="paragraph" w:styleId="Caption">
    <w:name w:val="caption"/>
    <w:basedOn w:val="Normal"/>
    <w:next w:val="Normal"/>
    <w:autoRedefine/>
    <w:unhideWhenUsed/>
    <w:rsid w:val="00CB0AA7"/>
    <w:pPr>
      <w:keepNext/>
      <w:spacing w:before="120" w:after="200" w:line="240" w:lineRule="auto"/>
    </w:pPr>
    <w:rPr>
      <w:iCs/>
      <w:color w:val="021A32" w:themeColor="text2"/>
      <w:sz w:val="20"/>
      <w:szCs w:val="18"/>
    </w:rPr>
  </w:style>
  <w:style w:type="character" w:styleId="Emphasis">
    <w:name w:val="Emphasis"/>
    <w:basedOn w:val="DefaultParagraphFont"/>
    <w:uiPriority w:val="20"/>
    <w:qFormat/>
    <w:rsid w:val="00162E2B"/>
    <w:rPr>
      <w:i/>
      <w:iCs/>
      <w:color w:val="5A5A5A" w:themeColor="text1" w:themeTint="A5"/>
    </w:rPr>
  </w:style>
  <w:style w:type="table" w:styleId="TableGrid">
    <w:name w:val="Table Grid"/>
    <w:basedOn w:val="TableNormal"/>
    <w:uiPriority w:val="39"/>
    <w:rsid w:val="00162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uiPriority w:val="50"/>
    <w:rsid w:val="00162E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B7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69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69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69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698" w:themeFill="accent1"/>
      </w:tcPr>
    </w:tblStylePr>
    <w:tblStylePr w:type="band1Vert">
      <w:tblPr/>
      <w:tcPr>
        <w:shd w:val="clear" w:color="auto" w:fill="6FDEFF" w:themeFill="accent1" w:themeFillTint="66"/>
      </w:tcPr>
    </w:tblStylePr>
    <w:tblStylePr w:type="band1Horz">
      <w:tblPr/>
      <w:tcPr>
        <w:shd w:val="clear" w:color="auto" w:fill="6FDEFF" w:themeFill="accent1" w:themeFillTint="66"/>
      </w:tcPr>
    </w:tblStylePr>
  </w:style>
  <w:style w:type="table" w:customStyle="1" w:styleId="GridTable7Colorful-Accent11">
    <w:name w:val="Grid Table 7 Colorful - Accent 11"/>
    <w:basedOn w:val="TableNormal"/>
    <w:uiPriority w:val="52"/>
    <w:rsid w:val="00162E2B"/>
    <w:pPr>
      <w:spacing w:after="0" w:line="240" w:lineRule="auto"/>
    </w:pPr>
    <w:rPr>
      <w:color w:val="005771" w:themeColor="accent1" w:themeShade="BF"/>
    </w:rPr>
    <w:tblPr>
      <w:tblStyleRowBandSize w:val="1"/>
      <w:tblStyleColBandSize w:val="1"/>
      <w:tblBorders>
        <w:top w:val="single" w:sz="4" w:space="0" w:color="28CEFF" w:themeColor="accent1" w:themeTint="99"/>
        <w:left w:val="single" w:sz="4" w:space="0" w:color="28CEFF" w:themeColor="accent1" w:themeTint="99"/>
        <w:bottom w:val="single" w:sz="4" w:space="0" w:color="28CEFF" w:themeColor="accent1" w:themeTint="99"/>
        <w:right w:val="single" w:sz="4" w:space="0" w:color="28CEFF" w:themeColor="accent1" w:themeTint="99"/>
        <w:insideH w:val="single" w:sz="4" w:space="0" w:color="28CEFF" w:themeColor="accent1" w:themeTint="99"/>
        <w:insideV w:val="single" w:sz="4" w:space="0" w:color="28CEFF"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EEFF" w:themeFill="accent1" w:themeFillTint="33"/>
      </w:tcPr>
    </w:tblStylePr>
    <w:tblStylePr w:type="band1Horz">
      <w:tblPr/>
      <w:tcPr>
        <w:shd w:val="clear" w:color="auto" w:fill="B7EEFF" w:themeFill="accent1" w:themeFillTint="33"/>
      </w:tcPr>
    </w:tblStylePr>
    <w:tblStylePr w:type="neCell">
      <w:tblPr/>
      <w:tcPr>
        <w:tcBorders>
          <w:bottom w:val="single" w:sz="4" w:space="0" w:color="28CEFF" w:themeColor="accent1" w:themeTint="99"/>
        </w:tcBorders>
      </w:tcPr>
    </w:tblStylePr>
    <w:tblStylePr w:type="nwCell">
      <w:tblPr/>
      <w:tcPr>
        <w:tcBorders>
          <w:bottom w:val="single" w:sz="4" w:space="0" w:color="28CEFF" w:themeColor="accent1" w:themeTint="99"/>
        </w:tcBorders>
      </w:tcPr>
    </w:tblStylePr>
    <w:tblStylePr w:type="seCell">
      <w:tblPr/>
      <w:tcPr>
        <w:tcBorders>
          <w:top w:val="single" w:sz="4" w:space="0" w:color="28CEFF" w:themeColor="accent1" w:themeTint="99"/>
        </w:tcBorders>
      </w:tcPr>
    </w:tblStylePr>
    <w:tblStylePr w:type="swCell">
      <w:tblPr/>
      <w:tcPr>
        <w:tcBorders>
          <w:top w:val="single" w:sz="4" w:space="0" w:color="28CEFF" w:themeColor="accent1" w:themeTint="99"/>
        </w:tcBorders>
      </w:tcPr>
    </w:tblStylePr>
  </w:style>
  <w:style w:type="table" w:customStyle="1" w:styleId="GridTable1Light-Accent11">
    <w:name w:val="Grid Table 1 Light - Accent 11"/>
    <w:basedOn w:val="TableNormal"/>
    <w:uiPriority w:val="46"/>
    <w:rsid w:val="00162E2B"/>
    <w:pPr>
      <w:spacing w:after="0" w:line="240" w:lineRule="auto"/>
    </w:pPr>
    <w:tblPr>
      <w:tblStyleRowBandSize w:val="1"/>
      <w:tblStyleColBandSize w:val="1"/>
      <w:tblBorders>
        <w:top w:val="single" w:sz="4" w:space="0" w:color="6FDEFF" w:themeColor="accent1" w:themeTint="66"/>
        <w:left w:val="single" w:sz="4" w:space="0" w:color="6FDEFF" w:themeColor="accent1" w:themeTint="66"/>
        <w:bottom w:val="single" w:sz="4" w:space="0" w:color="6FDEFF" w:themeColor="accent1" w:themeTint="66"/>
        <w:right w:val="single" w:sz="4" w:space="0" w:color="6FDEFF" w:themeColor="accent1" w:themeTint="66"/>
        <w:insideH w:val="single" w:sz="4" w:space="0" w:color="6FDEFF" w:themeColor="accent1" w:themeTint="66"/>
        <w:insideV w:val="single" w:sz="4" w:space="0" w:color="6FDEFF" w:themeColor="accent1" w:themeTint="66"/>
      </w:tblBorders>
      <w:tblCellMar>
        <w:top w:w="29" w:type="dxa"/>
        <w:bottom w:w="29" w:type="dxa"/>
      </w:tblCellMar>
    </w:tblPr>
    <w:tblStylePr w:type="firstRow">
      <w:rPr>
        <w:b/>
        <w:bCs/>
        <w:color w:val="005771" w:themeColor="accent1" w:themeShade="BF"/>
      </w:rPr>
      <w:tblPr/>
      <w:tcPr>
        <w:shd w:val="clear" w:color="auto" w:fill="B7EEFF" w:themeFill="accent1" w:themeFillTint="33"/>
      </w:tcPr>
    </w:tblStylePr>
    <w:tblStylePr w:type="lastRow">
      <w:rPr>
        <w:b/>
        <w:bCs/>
      </w:rPr>
      <w:tblPr/>
      <w:tcPr>
        <w:tcBorders>
          <w:top w:val="double" w:sz="2" w:space="0" w:color="28CEFF" w:themeColor="accent1" w:themeTint="99"/>
        </w:tcBorders>
      </w:tcPr>
    </w:tblStylePr>
    <w:tblStylePr w:type="firstCol">
      <w:rPr>
        <w:b w:val="0"/>
        <w:bCs/>
      </w:rPr>
    </w:tblStylePr>
    <w:tblStylePr w:type="lastCol">
      <w:rPr>
        <w:b w:val="0"/>
        <w:bCs/>
      </w:rPr>
    </w:tblStylePr>
  </w:style>
  <w:style w:type="table" w:customStyle="1" w:styleId="GridTable5Dark-Accent21">
    <w:name w:val="Grid Table 5 Dark - Accent 21"/>
    <w:basedOn w:val="TableNormal"/>
    <w:uiPriority w:val="50"/>
    <w:rsid w:val="00162E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C3ED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5D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5D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5D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5D3" w:themeFill="accent2"/>
      </w:tcPr>
    </w:tblStylePr>
    <w:tblStylePr w:type="band1Vert">
      <w:tblPr/>
      <w:tcPr>
        <w:shd w:val="clear" w:color="auto" w:fill="87DBFF" w:themeFill="accent2" w:themeFillTint="66"/>
      </w:tcPr>
    </w:tblStylePr>
    <w:tblStylePr w:type="band1Horz">
      <w:tblPr/>
      <w:tcPr>
        <w:shd w:val="clear" w:color="auto" w:fill="87DBFF" w:themeFill="accent2" w:themeFillTint="66"/>
      </w:tcPr>
    </w:tblStylePr>
  </w:style>
  <w:style w:type="table" w:customStyle="1" w:styleId="TableGridLight1">
    <w:name w:val="Table Grid Light1"/>
    <w:basedOn w:val="TableNormal"/>
    <w:uiPriority w:val="40"/>
    <w:rsid w:val="00162E2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3-Accent11">
    <w:name w:val="Grid Table 3 - Accent 11"/>
    <w:basedOn w:val="TableNormal"/>
    <w:uiPriority w:val="48"/>
    <w:rsid w:val="00162E2B"/>
    <w:pPr>
      <w:spacing w:after="0" w:line="240" w:lineRule="auto"/>
    </w:pPr>
    <w:tblPr>
      <w:tblStyleRowBandSize w:val="1"/>
      <w:tblStyleColBandSize w:val="1"/>
      <w:tblBorders>
        <w:top w:val="single" w:sz="4" w:space="0" w:color="28CEFF" w:themeColor="accent1" w:themeTint="99"/>
        <w:left w:val="single" w:sz="4" w:space="0" w:color="28CEFF" w:themeColor="accent1" w:themeTint="99"/>
        <w:bottom w:val="single" w:sz="4" w:space="0" w:color="28CEFF" w:themeColor="accent1" w:themeTint="99"/>
        <w:right w:val="single" w:sz="4" w:space="0" w:color="28CEFF" w:themeColor="accent1" w:themeTint="99"/>
        <w:insideH w:val="single" w:sz="4" w:space="0" w:color="28CEFF" w:themeColor="accent1" w:themeTint="99"/>
        <w:insideV w:val="single" w:sz="4" w:space="0" w:color="28CEFF"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EEFF" w:themeFill="accent1" w:themeFillTint="33"/>
      </w:tcPr>
    </w:tblStylePr>
    <w:tblStylePr w:type="band1Horz">
      <w:tblPr/>
      <w:tcPr>
        <w:shd w:val="clear" w:color="auto" w:fill="B7EEFF" w:themeFill="accent1" w:themeFillTint="33"/>
      </w:tcPr>
    </w:tblStylePr>
    <w:tblStylePr w:type="neCell">
      <w:tblPr/>
      <w:tcPr>
        <w:tcBorders>
          <w:bottom w:val="single" w:sz="4" w:space="0" w:color="28CEFF" w:themeColor="accent1" w:themeTint="99"/>
        </w:tcBorders>
      </w:tcPr>
    </w:tblStylePr>
    <w:tblStylePr w:type="nwCell">
      <w:tblPr/>
      <w:tcPr>
        <w:tcBorders>
          <w:bottom w:val="single" w:sz="4" w:space="0" w:color="28CEFF" w:themeColor="accent1" w:themeTint="99"/>
        </w:tcBorders>
      </w:tcPr>
    </w:tblStylePr>
    <w:tblStylePr w:type="seCell">
      <w:tblPr/>
      <w:tcPr>
        <w:tcBorders>
          <w:top w:val="single" w:sz="4" w:space="0" w:color="28CEFF" w:themeColor="accent1" w:themeTint="99"/>
        </w:tcBorders>
      </w:tcPr>
    </w:tblStylePr>
    <w:tblStylePr w:type="swCell">
      <w:tblPr/>
      <w:tcPr>
        <w:tcBorders>
          <w:top w:val="single" w:sz="4" w:space="0" w:color="28CEFF" w:themeColor="accent1" w:themeTint="99"/>
        </w:tcBorders>
      </w:tcPr>
    </w:tblStylePr>
  </w:style>
  <w:style w:type="character" w:styleId="Strong">
    <w:name w:val="Strong"/>
    <w:basedOn w:val="DefaultParagraphFont"/>
    <w:uiPriority w:val="22"/>
    <w:qFormat/>
    <w:rsid w:val="00162E2B"/>
    <w:rPr>
      <w:b/>
      <w:bCs/>
    </w:rPr>
  </w:style>
  <w:style w:type="character" w:styleId="CommentReference">
    <w:name w:val="annotation reference"/>
    <w:basedOn w:val="DefaultParagraphFont"/>
    <w:uiPriority w:val="99"/>
    <w:semiHidden/>
    <w:unhideWhenUsed/>
    <w:rsid w:val="00162E2B"/>
    <w:rPr>
      <w:sz w:val="16"/>
      <w:szCs w:val="16"/>
    </w:rPr>
  </w:style>
  <w:style w:type="paragraph" w:styleId="CommentText">
    <w:name w:val="annotation text"/>
    <w:basedOn w:val="Normal"/>
    <w:link w:val="CommentTextChar"/>
    <w:uiPriority w:val="99"/>
    <w:semiHidden/>
    <w:unhideWhenUsed/>
    <w:rsid w:val="00162E2B"/>
    <w:pPr>
      <w:spacing w:line="240" w:lineRule="auto"/>
    </w:pPr>
    <w:rPr>
      <w:sz w:val="20"/>
      <w:szCs w:val="20"/>
    </w:rPr>
  </w:style>
  <w:style w:type="character" w:customStyle="1" w:styleId="CommentTextChar">
    <w:name w:val="Comment Text Char"/>
    <w:basedOn w:val="DefaultParagraphFont"/>
    <w:link w:val="CommentText"/>
    <w:uiPriority w:val="99"/>
    <w:semiHidden/>
    <w:rsid w:val="00162E2B"/>
    <w:rPr>
      <w:rFonts w:ascii="Arial" w:hAnsi="Arial"/>
      <w:color w:val="5A5A5A"/>
      <w:sz w:val="20"/>
      <w:szCs w:val="20"/>
    </w:rPr>
  </w:style>
  <w:style w:type="paragraph" w:styleId="CommentSubject">
    <w:name w:val="annotation subject"/>
    <w:basedOn w:val="CommentText"/>
    <w:next w:val="CommentText"/>
    <w:link w:val="CommentSubjectChar"/>
    <w:uiPriority w:val="99"/>
    <w:semiHidden/>
    <w:unhideWhenUsed/>
    <w:rsid w:val="00162E2B"/>
    <w:rPr>
      <w:b/>
      <w:bCs/>
    </w:rPr>
  </w:style>
  <w:style w:type="character" w:customStyle="1" w:styleId="CommentSubjectChar">
    <w:name w:val="Comment Subject Char"/>
    <w:basedOn w:val="CommentTextChar"/>
    <w:link w:val="CommentSubject"/>
    <w:uiPriority w:val="99"/>
    <w:semiHidden/>
    <w:rsid w:val="00162E2B"/>
    <w:rPr>
      <w:rFonts w:ascii="Arial" w:hAnsi="Arial"/>
      <w:b/>
      <w:bCs/>
      <w:color w:val="5A5A5A"/>
      <w:sz w:val="20"/>
      <w:szCs w:val="20"/>
    </w:rPr>
  </w:style>
  <w:style w:type="paragraph" w:styleId="BalloonText">
    <w:name w:val="Balloon Text"/>
    <w:basedOn w:val="Normal"/>
    <w:link w:val="BalloonTextChar"/>
    <w:uiPriority w:val="99"/>
    <w:semiHidden/>
    <w:unhideWhenUsed/>
    <w:rsid w:val="00162E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2E2B"/>
    <w:rPr>
      <w:rFonts w:ascii="Segoe UI" w:hAnsi="Segoe UI" w:cs="Segoe UI"/>
      <w:color w:val="5A5A5A"/>
      <w:sz w:val="18"/>
      <w:szCs w:val="18"/>
    </w:rPr>
  </w:style>
  <w:style w:type="character" w:styleId="Hyperlink">
    <w:name w:val="Hyperlink"/>
    <w:basedOn w:val="DefaultParagraphFont"/>
    <w:uiPriority w:val="99"/>
    <w:unhideWhenUsed/>
    <w:rsid w:val="00162E2B"/>
    <w:rPr>
      <w:color w:val="0095D3" w:themeColor="hyperlink"/>
      <w:u w:val="single"/>
    </w:rPr>
  </w:style>
  <w:style w:type="paragraph" w:styleId="NoSpacing">
    <w:name w:val="No Spacing"/>
    <w:link w:val="NoSpacingChar"/>
    <w:uiPriority w:val="1"/>
    <w:qFormat/>
    <w:rsid w:val="00162E2B"/>
    <w:pPr>
      <w:spacing w:after="0" w:line="240" w:lineRule="auto"/>
      <w:jc w:val="both"/>
    </w:pPr>
    <w:rPr>
      <w:rFonts w:ascii="Arial" w:eastAsiaTheme="minorEastAsia" w:hAnsi="Arial"/>
      <w:color w:val="666666"/>
      <w:kern w:val="0"/>
      <w:lang w:val="en-US"/>
      <w14:ligatures w14:val="none"/>
    </w:rPr>
  </w:style>
  <w:style w:type="character" w:customStyle="1" w:styleId="NoSpacingChar">
    <w:name w:val="No Spacing Char"/>
    <w:basedOn w:val="DefaultParagraphFont"/>
    <w:link w:val="NoSpacing"/>
    <w:uiPriority w:val="1"/>
    <w:rsid w:val="00162E2B"/>
    <w:rPr>
      <w:rFonts w:ascii="Arial" w:eastAsiaTheme="minorEastAsia" w:hAnsi="Arial"/>
      <w:color w:val="666666"/>
      <w:kern w:val="0"/>
      <w:lang w:val="en-US"/>
      <w14:ligatures w14:val="none"/>
    </w:rPr>
  </w:style>
  <w:style w:type="paragraph" w:customStyle="1" w:styleId="Heading0">
    <w:name w:val="Heading 0"/>
    <w:basedOn w:val="Heading1"/>
    <w:link w:val="Heading0Char"/>
    <w:qFormat/>
    <w:rsid w:val="00162E2B"/>
    <w:pPr>
      <w:numPr>
        <w:numId w:val="0"/>
      </w:numPr>
    </w:pPr>
  </w:style>
  <w:style w:type="paragraph" w:styleId="Footer">
    <w:name w:val="footer"/>
    <w:basedOn w:val="Normal"/>
    <w:link w:val="FooterChar"/>
    <w:unhideWhenUsed/>
    <w:rsid w:val="00162E2B"/>
    <w:pPr>
      <w:tabs>
        <w:tab w:val="center" w:pos="4513"/>
        <w:tab w:val="right" w:pos="9026"/>
      </w:tabs>
      <w:spacing w:after="0" w:line="240" w:lineRule="auto"/>
    </w:pPr>
  </w:style>
  <w:style w:type="character" w:customStyle="1" w:styleId="FooterChar">
    <w:name w:val="Footer Char"/>
    <w:basedOn w:val="DefaultParagraphFont"/>
    <w:link w:val="Footer"/>
    <w:rsid w:val="00162E2B"/>
    <w:rPr>
      <w:rFonts w:ascii="Arial" w:hAnsi="Arial"/>
      <w:color w:val="5A5A5A"/>
    </w:rPr>
  </w:style>
  <w:style w:type="paragraph" w:styleId="EndnoteText">
    <w:name w:val="endnote text"/>
    <w:basedOn w:val="Normal"/>
    <w:link w:val="EndnoteTextChar"/>
    <w:uiPriority w:val="99"/>
    <w:semiHidden/>
    <w:unhideWhenUsed/>
    <w:rsid w:val="00162E2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62E2B"/>
    <w:rPr>
      <w:rFonts w:ascii="Arial" w:hAnsi="Arial"/>
      <w:color w:val="5A5A5A"/>
      <w:sz w:val="20"/>
      <w:szCs w:val="20"/>
    </w:rPr>
  </w:style>
  <w:style w:type="character" w:styleId="EndnoteReference">
    <w:name w:val="endnote reference"/>
    <w:basedOn w:val="DefaultParagraphFont"/>
    <w:uiPriority w:val="99"/>
    <w:semiHidden/>
    <w:unhideWhenUsed/>
    <w:rsid w:val="00162E2B"/>
    <w:rPr>
      <w:vertAlign w:val="superscript"/>
    </w:rPr>
  </w:style>
  <w:style w:type="character" w:customStyle="1" w:styleId="Heading0Char">
    <w:name w:val="Heading 0 Char"/>
    <w:basedOn w:val="Heading1Char"/>
    <w:link w:val="Heading0"/>
    <w:rsid w:val="00162E2B"/>
    <w:rPr>
      <w:rFonts w:ascii="Arial" w:eastAsiaTheme="majorEastAsia" w:hAnsi="Arial" w:cstheme="majorBidi"/>
      <w:b/>
      <w:color w:val="002060"/>
      <w:sz w:val="28"/>
      <w:szCs w:val="32"/>
    </w:rPr>
  </w:style>
  <w:style w:type="paragraph" w:styleId="TOCHeading">
    <w:name w:val="TOC Heading"/>
    <w:basedOn w:val="Heading1"/>
    <w:next w:val="Normal"/>
    <w:uiPriority w:val="39"/>
    <w:unhideWhenUsed/>
    <w:rsid w:val="00162E2B"/>
    <w:pPr>
      <w:outlineLvl w:val="9"/>
    </w:pPr>
    <w:rPr>
      <w:kern w:val="0"/>
      <w:lang w:val="en-US"/>
      <w14:ligatures w14:val="none"/>
    </w:rPr>
  </w:style>
  <w:style w:type="paragraph" w:styleId="TOC1">
    <w:name w:val="toc 1"/>
    <w:basedOn w:val="Normal"/>
    <w:next w:val="Normal"/>
    <w:autoRedefine/>
    <w:uiPriority w:val="39"/>
    <w:unhideWhenUsed/>
    <w:rsid w:val="00162E2B"/>
    <w:pPr>
      <w:spacing w:after="0"/>
    </w:pPr>
  </w:style>
  <w:style w:type="paragraph" w:styleId="TOC2">
    <w:name w:val="toc 2"/>
    <w:basedOn w:val="Normal"/>
    <w:next w:val="Normal"/>
    <w:autoRedefine/>
    <w:uiPriority w:val="39"/>
    <w:unhideWhenUsed/>
    <w:rsid w:val="00162E2B"/>
    <w:pPr>
      <w:tabs>
        <w:tab w:val="left" w:pos="880"/>
        <w:tab w:val="right" w:leader="dot" w:pos="9350"/>
      </w:tabs>
      <w:spacing w:after="0"/>
      <w:ind w:left="216"/>
    </w:pPr>
  </w:style>
  <w:style w:type="paragraph" w:styleId="TOC3">
    <w:name w:val="toc 3"/>
    <w:basedOn w:val="Normal"/>
    <w:next w:val="Normal"/>
    <w:autoRedefine/>
    <w:uiPriority w:val="39"/>
    <w:unhideWhenUsed/>
    <w:rsid w:val="00162E2B"/>
    <w:pPr>
      <w:tabs>
        <w:tab w:val="left" w:pos="1100"/>
        <w:tab w:val="right" w:leader="dot" w:pos="9350"/>
      </w:tabs>
      <w:spacing w:after="0"/>
      <w:ind w:left="446"/>
    </w:pPr>
  </w:style>
  <w:style w:type="paragraph" w:styleId="TOC4">
    <w:name w:val="toc 4"/>
    <w:basedOn w:val="Normal"/>
    <w:next w:val="Normal"/>
    <w:autoRedefine/>
    <w:uiPriority w:val="39"/>
    <w:unhideWhenUsed/>
    <w:rsid w:val="00162E2B"/>
    <w:pPr>
      <w:spacing w:after="0"/>
      <w:ind w:left="662"/>
    </w:pPr>
  </w:style>
  <w:style w:type="paragraph" w:styleId="TOC5">
    <w:name w:val="toc 5"/>
    <w:basedOn w:val="Normal"/>
    <w:next w:val="Normal"/>
    <w:autoRedefine/>
    <w:uiPriority w:val="39"/>
    <w:unhideWhenUsed/>
    <w:rsid w:val="00162E2B"/>
    <w:pPr>
      <w:spacing w:after="0"/>
      <w:ind w:left="878"/>
    </w:pPr>
    <w:rPr>
      <w:rFonts w:eastAsiaTheme="minorEastAsia"/>
      <w:kern w:val="0"/>
      <w:lang w:eastAsia="en-AU"/>
      <w14:ligatures w14:val="none"/>
    </w:rPr>
  </w:style>
  <w:style w:type="paragraph" w:styleId="TOC6">
    <w:name w:val="toc 6"/>
    <w:basedOn w:val="Normal"/>
    <w:next w:val="Normal"/>
    <w:autoRedefine/>
    <w:uiPriority w:val="39"/>
    <w:unhideWhenUsed/>
    <w:rsid w:val="00162E2B"/>
    <w:pPr>
      <w:spacing w:after="0"/>
      <w:ind w:left="1094"/>
    </w:pPr>
    <w:rPr>
      <w:rFonts w:eastAsiaTheme="minorEastAsia"/>
      <w:kern w:val="0"/>
      <w:lang w:eastAsia="en-AU"/>
      <w14:ligatures w14:val="none"/>
    </w:rPr>
  </w:style>
  <w:style w:type="paragraph" w:styleId="TOC7">
    <w:name w:val="toc 7"/>
    <w:basedOn w:val="Normal"/>
    <w:next w:val="Normal"/>
    <w:autoRedefine/>
    <w:uiPriority w:val="39"/>
    <w:unhideWhenUsed/>
    <w:rsid w:val="00162E2B"/>
    <w:pPr>
      <w:spacing w:after="0"/>
      <w:ind w:left="1325"/>
    </w:pPr>
    <w:rPr>
      <w:rFonts w:eastAsiaTheme="minorEastAsia"/>
      <w:kern w:val="0"/>
      <w:lang w:eastAsia="en-AU"/>
      <w14:ligatures w14:val="none"/>
    </w:rPr>
  </w:style>
  <w:style w:type="paragraph" w:styleId="TOC8">
    <w:name w:val="toc 8"/>
    <w:basedOn w:val="Normal"/>
    <w:next w:val="Normal"/>
    <w:autoRedefine/>
    <w:uiPriority w:val="39"/>
    <w:unhideWhenUsed/>
    <w:rsid w:val="00162E2B"/>
    <w:pPr>
      <w:spacing w:after="0"/>
      <w:ind w:left="1541"/>
    </w:pPr>
    <w:rPr>
      <w:rFonts w:eastAsiaTheme="minorEastAsia"/>
      <w:kern w:val="0"/>
      <w:lang w:eastAsia="en-AU"/>
      <w14:ligatures w14:val="none"/>
    </w:rPr>
  </w:style>
  <w:style w:type="paragraph" w:styleId="TOC9">
    <w:name w:val="toc 9"/>
    <w:basedOn w:val="Normal"/>
    <w:next w:val="Normal"/>
    <w:autoRedefine/>
    <w:uiPriority w:val="39"/>
    <w:unhideWhenUsed/>
    <w:rsid w:val="00162E2B"/>
    <w:pPr>
      <w:spacing w:after="0"/>
      <w:ind w:left="1757"/>
    </w:pPr>
    <w:rPr>
      <w:rFonts w:eastAsiaTheme="minorEastAsia"/>
      <w:kern w:val="0"/>
      <w:lang w:eastAsia="en-AU"/>
      <w14:ligatures w14:val="none"/>
    </w:rPr>
  </w:style>
  <w:style w:type="paragraph" w:styleId="TableofFigures">
    <w:name w:val="table of figures"/>
    <w:basedOn w:val="Normal"/>
    <w:next w:val="Normal"/>
    <w:uiPriority w:val="99"/>
    <w:unhideWhenUsed/>
    <w:rsid w:val="00162E2B"/>
    <w:pPr>
      <w:spacing w:after="0"/>
    </w:pPr>
    <w:rPr>
      <w:noProof/>
    </w:rPr>
  </w:style>
  <w:style w:type="paragraph" w:styleId="Bibliography">
    <w:name w:val="Bibliography"/>
    <w:basedOn w:val="Normal"/>
    <w:next w:val="Normal"/>
    <w:uiPriority w:val="37"/>
    <w:unhideWhenUsed/>
    <w:rsid w:val="00162E2B"/>
    <w:pPr>
      <w:spacing w:after="0" w:line="240" w:lineRule="auto"/>
    </w:pPr>
  </w:style>
  <w:style w:type="character" w:styleId="FollowedHyperlink">
    <w:name w:val="FollowedHyperlink"/>
    <w:basedOn w:val="DefaultParagraphFont"/>
    <w:uiPriority w:val="99"/>
    <w:semiHidden/>
    <w:unhideWhenUsed/>
    <w:rsid w:val="00162E2B"/>
    <w:rPr>
      <w:color w:val="999999" w:themeColor="followedHyperlink"/>
      <w:u w:val="single"/>
    </w:rPr>
  </w:style>
  <w:style w:type="character" w:styleId="PlaceholderText">
    <w:name w:val="Placeholder Text"/>
    <w:basedOn w:val="DefaultParagraphFont"/>
    <w:uiPriority w:val="99"/>
    <w:semiHidden/>
    <w:rsid w:val="00162E2B"/>
    <w:rPr>
      <w:color w:val="808080"/>
    </w:rPr>
  </w:style>
  <w:style w:type="paragraph" w:customStyle="1" w:styleId="Code">
    <w:name w:val="Code"/>
    <w:basedOn w:val="ListParagraph"/>
    <w:link w:val="CodeChar"/>
    <w:qFormat/>
    <w:rsid w:val="00162E2B"/>
    <w:pPr>
      <w:pBdr>
        <w:top w:val="single" w:sz="4" w:space="1" w:color="auto"/>
        <w:left w:val="single" w:sz="4" w:space="4" w:color="auto"/>
        <w:bottom w:val="single" w:sz="4" w:space="1" w:color="auto"/>
        <w:right w:val="single" w:sz="4" w:space="4" w:color="auto"/>
      </w:pBdr>
      <w:shd w:val="clear" w:color="auto" w:fill="FFFFFF"/>
      <w:spacing w:after="0" w:line="240" w:lineRule="auto"/>
    </w:pPr>
    <w:rPr>
      <w:rFonts w:ascii="Courier New" w:eastAsia="Times New Roman" w:hAnsi="Courier New" w:cs="Courier New"/>
      <w:kern w:val="0"/>
      <w:sz w:val="20"/>
      <w:szCs w:val="20"/>
      <w:lang w:val="en-US"/>
      <w14:ligatures w14:val="none"/>
    </w:rPr>
  </w:style>
  <w:style w:type="character" w:customStyle="1" w:styleId="ListParagraphChar">
    <w:name w:val="List Paragraph Char"/>
    <w:basedOn w:val="DefaultParagraphFont"/>
    <w:link w:val="ListParagraph"/>
    <w:uiPriority w:val="34"/>
    <w:rsid w:val="00162E2B"/>
    <w:rPr>
      <w:rFonts w:ascii="Arial" w:hAnsi="Arial"/>
      <w:color w:val="5A5A5A"/>
    </w:rPr>
  </w:style>
  <w:style w:type="character" w:customStyle="1" w:styleId="CodeChar">
    <w:name w:val="Code Char"/>
    <w:basedOn w:val="ListParagraphChar"/>
    <w:link w:val="Code"/>
    <w:rsid w:val="00162E2B"/>
    <w:rPr>
      <w:rFonts w:ascii="Courier New" w:eastAsia="Times New Roman" w:hAnsi="Courier New" w:cs="Courier New"/>
      <w:color w:val="5A5A5A"/>
      <w:kern w:val="0"/>
      <w:sz w:val="20"/>
      <w:szCs w:val="20"/>
      <w:shd w:val="clear" w:color="auto" w:fill="FFFFFF"/>
      <w:lang w:val="en-US"/>
      <w14:ligatures w14:val="none"/>
    </w:rPr>
  </w:style>
  <w:style w:type="paragraph" w:styleId="FootnoteText">
    <w:name w:val="footnote text"/>
    <w:basedOn w:val="Normal"/>
    <w:link w:val="FootnoteTextChar"/>
    <w:unhideWhenUsed/>
    <w:rsid w:val="00162E2B"/>
    <w:pPr>
      <w:spacing w:after="0" w:line="240" w:lineRule="auto"/>
    </w:pPr>
    <w:rPr>
      <w:sz w:val="20"/>
      <w:szCs w:val="20"/>
    </w:rPr>
  </w:style>
  <w:style w:type="character" w:customStyle="1" w:styleId="FootnoteTextChar">
    <w:name w:val="Footnote Text Char"/>
    <w:basedOn w:val="DefaultParagraphFont"/>
    <w:link w:val="FootnoteText"/>
    <w:rsid w:val="00162E2B"/>
    <w:rPr>
      <w:rFonts w:ascii="Arial" w:hAnsi="Arial"/>
      <w:color w:val="5A5A5A"/>
      <w:sz w:val="20"/>
      <w:szCs w:val="20"/>
    </w:rPr>
  </w:style>
  <w:style w:type="character" w:styleId="FootnoteReference">
    <w:name w:val="footnote reference"/>
    <w:basedOn w:val="DefaultParagraphFont"/>
    <w:unhideWhenUsed/>
    <w:rsid w:val="00162E2B"/>
    <w:rPr>
      <w:vertAlign w:val="superscript"/>
    </w:rPr>
  </w:style>
  <w:style w:type="character" w:styleId="PageNumber">
    <w:name w:val="page number"/>
    <w:basedOn w:val="DefaultParagraphFont"/>
    <w:rsid w:val="00162E2B"/>
  </w:style>
  <w:style w:type="table" w:styleId="LightList-Accent5">
    <w:name w:val="Light List Accent 5"/>
    <w:basedOn w:val="TableNormal"/>
    <w:uiPriority w:val="61"/>
    <w:rsid w:val="00162E2B"/>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8" w:space="0" w:color="8DC63F" w:themeColor="accent5"/>
        <w:left w:val="single" w:sz="8" w:space="0" w:color="8DC63F" w:themeColor="accent5"/>
        <w:bottom w:val="single" w:sz="8" w:space="0" w:color="8DC63F" w:themeColor="accent5"/>
        <w:right w:val="single" w:sz="8" w:space="0" w:color="8DC63F" w:themeColor="accent5"/>
      </w:tblBorders>
    </w:tblPr>
    <w:tblStylePr w:type="firstRow">
      <w:pPr>
        <w:spacing w:before="0" w:after="0" w:line="240" w:lineRule="auto"/>
      </w:pPr>
      <w:rPr>
        <w:b/>
        <w:bCs/>
        <w:color w:val="FFFFFF" w:themeColor="background1"/>
      </w:rPr>
      <w:tblPr/>
      <w:tcPr>
        <w:shd w:val="clear" w:color="auto" w:fill="8DC63F" w:themeFill="accent5"/>
      </w:tcPr>
    </w:tblStylePr>
    <w:tblStylePr w:type="lastRow">
      <w:pPr>
        <w:spacing w:before="0" w:after="0" w:line="240" w:lineRule="auto"/>
      </w:pPr>
      <w:rPr>
        <w:b/>
        <w:bCs/>
      </w:rPr>
      <w:tblPr/>
      <w:tcPr>
        <w:tcBorders>
          <w:top w:val="double" w:sz="6" w:space="0" w:color="8DC63F" w:themeColor="accent5"/>
          <w:left w:val="single" w:sz="8" w:space="0" w:color="8DC63F" w:themeColor="accent5"/>
          <w:bottom w:val="single" w:sz="8" w:space="0" w:color="8DC63F" w:themeColor="accent5"/>
          <w:right w:val="single" w:sz="8" w:space="0" w:color="8DC63F" w:themeColor="accent5"/>
        </w:tcBorders>
      </w:tcPr>
    </w:tblStylePr>
    <w:tblStylePr w:type="firstCol">
      <w:rPr>
        <w:b/>
        <w:bCs/>
      </w:rPr>
    </w:tblStylePr>
    <w:tblStylePr w:type="lastCol">
      <w:rPr>
        <w:b/>
        <w:bCs/>
      </w:rPr>
    </w:tblStylePr>
    <w:tblStylePr w:type="band1Vert">
      <w:tblPr/>
      <w:tcPr>
        <w:tcBorders>
          <w:top w:val="single" w:sz="8" w:space="0" w:color="8DC63F" w:themeColor="accent5"/>
          <w:left w:val="single" w:sz="8" w:space="0" w:color="8DC63F" w:themeColor="accent5"/>
          <w:bottom w:val="single" w:sz="8" w:space="0" w:color="8DC63F" w:themeColor="accent5"/>
          <w:right w:val="single" w:sz="8" w:space="0" w:color="8DC63F" w:themeColor="accent5"/>
        </w:tcBorders>
      </w:tcPr>
    </w:tblStylePr>
    <w:tblStylePr w:type="band1Horz">
      <w:tblPr/>
      <w:tcPr>
        <w:tcBorders>
          <w:top w:val="single" w:sz="8" w:space="0" w:color="8DC63F" w:themeColor="accent5"/>
          <w:left w:val="single" w:sz="8" w:space="0" w:color="8DC63F" w:themeColor="accent5"/>
          <w:bottom w:val="single" w:sz="8" w:space="0" w:color="8DC63F" w:themeColor="accent5"/>
          <w:right w:val="single" w:sz="8" w:space="0" w:color="8DC63F" w:themeColor="accent5"/>
        </w:tcBorders>
      </w:tcPr>
    </w:tblStylePr>
  </w:style>
  <w:style w:type="paragraph" w:customStyle="1" w:styleId="AppendixHeading">
    <w:name w:val="Appendix Heading"/>
    <w:basedOn w:val="Heading1"/>
    <w:next w:val="Normal"/>
    <w:rsid w:val="00162E2B"/>
  </w:style>
  <w:style w:type="paragraph" w:customStyle="1" w:styleId="Figure">
    <w:name w:val="Figure"/>
    <w:basedOn w:val="Normal"/>
    <w:next w:val="Normal"/>
    <w:rsid w:val="00162E2B"/>
    <w:pPr>
      <w:keepNext/>
      <w:widowControl w:val="0"/>
      <w:spacing w:before="120" w:after="60" w:line="240" w:lineRule="auto"/>
      <w:jc w:val="center"/>
    </w:pPr>
    <w:rPr>
      <w:rFonts w:eastAsia="Times New Roman" w:cs="Times New Roman"/>
      <w:kern w:val="0"/>
      <w:sz w:val="20"/>
      <w:szCs w:val="24"/>
      <w:lang w:val="en-CA"/>
      <w14:ligatures w14:val="none"/>
    </w:rPr>
  </w:style>
  <w:style w:type="paragraph" w:customStyle="1" w:styleId="FigureCaption">
    <w:name w:val="Figure Caption"/>
    <w:basedOn w:val="Caption"/>
    <w:next w:val="Normal"/>
    <w:autoRedefine/>
    <w:rsid w:val="00162E2B"/>
    <w:pPr>
      <w:widowControl w:val="0"/>
      <w:spacing w:after="60"/>
      <w:jc w:val="center"/>
    </w:pPr>
    <w:rPr>
      <w:rFonts w:eastAsia="Times New Roman" w:cs="Times New Roman"/>
      <w:bCs/>
      <w:iCs w:val="0"/>
      <w:color w:val="5A5A5A"/>
      <w:kern w:val="0"/>
      <w:szCs w:val="20"/>
      <w:lang w:val="en-CA"/>
      <w14:ligatures w14:val="none"/>
    </w:rPr>
  </w:style>
  <w:style w:type="table" w:customStyle="1" w:styleId="GridTableHorizontalHeadings">
    <w:name w:val="Grid Table Horizontal Headings"/>
    <w:basedOn w:val="GridTable1Light-Accent11"/>
    <w:uiPriority w:val="99"/>
    <w:rsid w:val="00162E2B"/>
    <w:rPr>
      <w:color w:val="005771" w:themeColor="accent1" w:themeShade="BF"/>
    </w:rPr>
    <w:tblPr/>
    <w:tcPr>
      <w:shd w:val="clear" w:color="auto" w:fill="auto"/>
    </w:tcPr>
    <w:tblStylePr w:type="firstRow">
      <w:rPr>
        <w:b/>
        <w:bCs/>
        <w:color w:val="005771" w:themeColor="accent1" w:themeShade="BF"/>
        <w:sz w:val="22"/>
      </w:rPr>
      <w:tblPr/>
      <w:tcPr>
        <w:shd w:val="clear" w:color="auto" w:fill="B7EEFF" w:themeFill="accent1" w:themeFillTint="33"/>
      </w:tcPr>
    </w:tblStylePr>
    <w:tblStylePr w:type="lastRow">
      <w:rPr>
        <w:b/>
        <w:bCs/>
      </w:rPr>
      <w:tblPr/>
      <w:tcPr>
        <w:tcBorders>
          <w:top w:val="double" w:sz="2" w:space="0" w:color="28CEFF" w:themeColor="accent1" w:themeTint="99"/>
          <w:left w:val="nil"/>
          <w:bottom w:val="nil"/>
          <w:right w:val="nil"/>
          <w:insideH w:val="nil"/>
          <w:insideV w:val="nil"/>
        </w:tcBorders>
        <w:shd w:val="clear" w:color="auto" w:fill="FFFFFF" w:themeFill="background1"/>
      </w:tcPr>
    </w:tblStylePr>
    <w:tblStylePr w:type="firstCol">
      <w:pPr>
        <w:jc w:val="right"/>
      </w:pPr>
      <w:rPr>
        <w:b w:val="0"/>
        <w:bCs/>
        <w:i w:val="0"/>
        <w:iCs/>
      </w:rPr>
    </w:tblStylePr>
    <w:tblStylePr w:type="lastCol">
      <w:rPr>
        <w:b w:val="0"/>
        <w:bCs/>
        <w:i w:val="0"/>
        <w:iCs/>
      </w:rPr>
    </w:tblStylePr>
    <w:tblStylePr w:type="band1Horz">
      <w:rPr>
        <w:b w:val="0"/>
      </w:rPr>
    </w:tblStylePr>
    <w:tblStylePr w:type="band2Horz">
      <w:rPr>
        <w:b/>
      </w:rPr>
      <w:tblPr/>
      <w:tcPr>
        <w:shd w:val="clear" w:color="auto" w:fill="B7EEFF" w:themeFill="accent1" w:themeFillTint="33"/>
      </w:tcPr>
    </w:tblStylePr>
    <w:tblStylePr w:type="neCell">
      <w:tblPr/>
      <w:tcPr>
        <w:tcBorders>
          <w:bottom w:val="single" w:sz="4" w:space="0" w:color="28CEFF" w:themeColor="accent1" w:themeTint="99"/>
        </w:tcBorders>
      </w:tcPr>
    </w:tblStylePr>
    <w:tblStylePr w:type="nwCell">
      <w:tblPr/>
      <w:tcPr>
        <w:shd w:val="clear" w:color="auto" w:fill="B7EEFF" w:themeFill="accent1" w:themeFillTint="33"/>
      </w:tcPr>
    </w:tblStylePr>
    <w:tblStylePr w:type="seCell">
      <w:tblPr/>
      <w:tcPr>
        <w:tcBorders>
          <w:top w:val="single" w:sz="4" w:space="0" w:color="28CEFF" w:themeColor="accent1" w:themeTint="99"/>
        </w:tcBorders>
      </w:tcPr>
    </w:tblStylePr>
    <w:tblStylePr w:type="swCell">
      <w:tblPr/>
      <w:tcPr>
        <w:tcBorders>
          <w:top w:val="single" w:sz="4" w:space="0" w:color="28CEFF" w:themeColor="accent1" w:themeTint="99"/>
        </w:tcBorders>
      </w:tcPr>
    </w:tblStylePr>
  </w:style>
  <w:style w:type="character" w:customStyle="1" w:styleId="Heading7Char">
    <w:name w:val="Heading 7 Char"/>
    <w:basedOn w:val="DefaultParagraphFont"/>
    <w:link w:val="Heading7"/>
    <w:uiPriority w:val="9"/>
    <w:semiHidden/>
    <w:rsid w:val="00162E2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62E2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62E2B"/>
    <w:rPr>
      <w:rFonts w:asciiTheme="majorHAnsi" w:eastAsiaTheme="majorEastAsia" w:hAnsiTheme="majorHAnsi" w:cstheme="majorBidi"/>
      <w:i/>
      <w:iCs/>
      <w:color w:val="404040" w:themeColor="text1" w:themeTint="BF"/>
      <w:sz w:val="20"/>
      <w:szCs w:val="20"/>
    </w:rPr>
  </w:style>
  <w:style w:type="paragraph" w:customStyle="1" w:styleId="Introduction">
    <w:name w:val="Introduction"/>
    <w:basedOn w:val="Normal"/>
    <w:link w:val="IntroductionChar"/>
    <w:qFormat/>
    <w:rsid w:val="00162E2B"/>
    <w:rPr>
      <w:color w:val="007698"/>
      <w:sz w:val="24"/>
      <w:szCs w:val="24"/>
    </w:rPr>
  </w:style>
  <w:style w:type="character" w:customStyle="1" w:styleId="IntroductionChar">
    <w:name w:val="Introduction Char"/>
    <w:basedOn w:val="DefaultParagraphFont"/>
    <w:link w:val="Introduction"/>
    <w:rsid w:val="00162E2B"/>
    <w:rPr>
      <w:rFonts w:ascii="Arial" w:hAnsi="Arial"/>
      <w:color w:val="007698"/>
      <w:sz w:val="24"/>
      <w:szCs w:val="24"/>
    </w:rPr>
  </w:style>
  <w:style w:type="character" w:styleId="IntenseEmphasis">
    <w:name w:val="Intense Emphasis"/>
    <w:basedOn w:val="DefaultParagraphFont"/>
    <w:uiPriority w:val="21"/>
    <w:qFormat/>
    <w:rsid w:val="00162E2B"/>
    <w:rPr>
      <w:b/>
      <w:bCs/>
      <w:i/>
      <w:iCs/>
      <w:color w:val="007698" w:themeColor="accent1"/>
    </w:rPr>
  </w:style>
  <w:style w:type="character" w:styleId="IntenseReference">
    <w:name w:val="Intense Reference"/>
    <w:basedOn w:val="DefaultParagraphFont"/>
    <w:uiPriority w:val="32"/>
    <w:qFormat/>
    <w:rsid w:val="00162E2B"/>
    <w:rPr>
      <w:b/>
      <w:bCs/>
      <w:smallCaps/>
      <w:color w:val="0095D3" w:themeColor="accent2"/>
      <w:spacing w:val="5"/>
      <w:u w:val="single"/>
    </w:rPr>
  </w:style>
  <w:style w:type="table" w:customStyle="1" w:styleId="TEKTable">
    <w:name w:val="TEK Table"/>
    <w:basedOn w:val="TableNormal"/>
    <w:uiPriority w:val="99"/>
    <w:rsid w:val="00162E2B"/>
    <w:pPr>
      <w:spacing w:after="0" w:line="240" w:lineRule="auto"/>
    </w:pPr>
    <w:rPr>
      <w:sz w:val="20"/>
    </w:rPr>
    <w:tblPr>
      <w:tblBorders>
        <w:top w:val="single" w:sz="4" w:space="0" w:color="666666" w:themeColor="accent3"/>
        <w:left w:val="single" w:sz="4" w:space="0" w:color="666666" w:themeColor="accent3"/>
        <w:bottom w:val="single" w:sz="4" w:space="0" w:color="666666" w:themeColor="accent3"/>
        <w:right w:val="single" w:sz="4" w:space="0" w:color="666666" w:themeColor="accent3"/>
        <w:insideH w:val="single" w:sz="4" w:space="0" w:color="666666" w:themeColor="accent3"/>
        <w:insideV w:val="single" w:sz="4" w:space="0" w:color="666666" w:themeColor="accent3"/>
      </w:tblBorders>
      <w:tblCellMar>
        <w:top w:w="72" w:type="dxa"/>
        <w:left w:w="115" w:type="dxa"/>
        <w:bottom w:w="72" w:type="dxa"/>
        <w:right w:w="115" w:type="dxa"/>
      </w:tblCellMar>
    </w:tblPr>
    <w:tblStylePr w:type="firstRow">
      <w:rPr>
        <w:b/>
      </w:rPr>
      <w:tblPr/>
      <w:tcPr>
        <w:shd w:val="clear" w:color="auto" w:fill="C1C1C1" w:themeFill="accent3" w:themeFillTint="66"/>
      </w:tcPr>
    </w:tblStylePr>
  </w:style>
  <w:style w:type="table" w:customStyle="1" w:styleId="TEKBandedHeadings">
    <w:name w:val="TEK Banded Headings"/>
    <w:basedOn w:val="TableNormal"/>
    <w:uiPriority w:val="99"/>
    <w:rsid w:val="00162E2B"/>
    <w:pPr>
      <w:spacing w:after="0" w:line="240" w:lineRule="auto"/>
    </w:pPr>
    <w:rPr>
      <w:sz w:val="20"/>
    </w:rPr>
    <w:tblPr>
      <w:tblStyleRowBandSize w:val="1"/>
      <w:tblBorders>
        <w:top w:val="single" w:sz="4" w:space="0" w:color="666666" w:themeColor="accent3"/>
        <w:left w:val="single" w:sz="4" w:space="0" w:color="666666" w:themeColor="accent3"/>
        <w:bottom w:val="single" w:sz="4" w:space="0" w:color="666666" w:themeColor="accent3"/>
        <w:right w:val="single" w:sz="4" w:space="0" w:color="666666" w:themeColor="accent3"/>
        <w:insideH w:val="single" w:sz="4" w:space="0" w:color="666666" w:themeColor="accent3"/>
        <w:insideV w:val="single" w:sz="4" w:space="0" w:color="666666" w:themeColor="accent3"/>
      </w:tblBorders>
      <w:tblCellMar>
        <w:top w:w="72" w:type="dxa"/>
        <w:left w:w="115" w:type="dxa"/>
        <w:bottom w:w="72" w:type="dxa"/>
        <w:right w:w="115" w:type="dxa"/>
      </w:tblCellMar>
    </w:tblPr>
    <w:tblStylePr w:type="band1Horz">
      <w:rPr>
        <w:b/>
      </w:rPr>
      <w:tblPr/>
      <w:tcPr>
        <w:shd w:val="clear" w:color="auto" w:fill="C1C1C1" w:themeFill="accent3" w:themeFillTint="66"/>
      </w:tcPr>
    </w:tblStylePr>
  </w:style>
  <w:style w:type="table" w:customStyle="1" w:styleId="PlainTable11">
    <w:name w:val="Plain Table 11"/>
    <w:basedOn w:val="TableNormal"/>
    <w:uiPriority w:val="41"/>
    <w:rsid w:val="00162E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Horz">
      <w:rPr>
        <w:b/>
      </w:rPr>
      <w:tblPr/>
      <w:tcPr>
        <w:shd w:val="clear" w:color="auto" w:fill="C1C1C1" w:themeFill="accent3" w:themeFillTint="66"/>
      </w:tcPr>
    </w:tblStylePr>
  </w:style>
  <w:style w:type="paragraph" w:customStyle="1" w:styleId="NormalSingle">
    <w:name w:val="Normal Single"/>
    <w:basedOn w:val="Normal"/>
    <w:qFormat/>
    <w:rsid w:val="00777396"/>
    <w:pPr>
      <w:spacing w:after="0" w:line="240" w:lineRule="auto"/>
    </w:pPr>
    <w:rPr>
      <w:noProof/>
    </w:rPr>
  </w:style>
  <w:style w:type="paragraph" w:styleId="Header">
    <w:name w:val="header"/>
    <w:basedOn w:val="Normal"/>
    <w:link w:val="HeaderChar"/>
    <w:unhideWhenUsed/>
    <w:rsid w:val="00162E2B"/>
    <w:pPr>
      <w:tabs>
        <w:tab w:val="center" w:pos="4680"/>
        <w:tab w:val="right" w:pos="9360"/>
      </w:tabs>
      <w:spacing w:after="0" w:line="240" w:lineRule="auto"/>
    </w:pPr>
  </w:style>
  <w:style w:type="character" w:customStyle="1" w:styleId="HeaderChar">
    <w:name w:val="Header Char"/>
    <w:basedOn w:val="DefaultParagraphFont"/>
    <w:link w:val="Header"/>
    <w:rsid w:val="00162E2B"/>
    <w:rPr>
      <w:rFonts w:ascii="Arial" w:hAnsi="Arial"/>
      <w:color w:val="5A5A5A"/>
    </w:rPr>
  </w:style>
  <w:style w:type="paragraph" w:customStyle="1" w:styleId="Caption3">
    <w:name w:val="Caption3"/>
    <w:basedOn w:val="Normal"/>
    <w:next w:val="Normal"/>
    <w:uiPriority w:val="35"/>
    <w:unhideWhenUsed/>
    <w:rsid w:val="00162E2B"/>
    <w:pPr>
      <w:spacing w:after="200" w:line="240" w:lineRule="auto"/>
    </w:pPr>
    <w:rPr>
      <w:rFonts w:ascii="Calibri" w:eastAsia="Calibri" w:hAnsi="Calibri" w:cs="Times New Roman"/>
      <w:i/>
      <w:iCs/>
      <w:color w:val="44546A"/>
      <w:sz w:val="18"/>
      <w:szCs w:val="18"/>
      <w14:ligatures w14:val="none"/>
    </w:rPr>
  </w:style>
  <w:style w:type="paragraph" w:customStyle="1" w:styleId="CovFormText">
    <w:name w:val="Cov_Form Text"/>
    <w:basedOn w:val="Header"/>
    <w:rsid w:val="00162E2B"/>
    <w:pPr>
      <w:spacing w:before="60" w:after="60"/>
    </w:pPr>
    <w:rPr>
      <w:rFonts w:eastAsia="Times New Roman" w:cs="Times New Roman"/>
      <w:noProof/>
      <w:kern w:val="0"/>
      <w:sz w:val="18"/>
      <w:szCs w:val="20"/>
      <w:lang w:val="en-CA"/>
      <w14:ligatures w14:val="none"/>
    </w:rPr>
  </w:style>
  <w:style w:type="paragraph" w:customStyle="1" w:styleId="Instructions">
    <w:name w:val="Instructions"/>
    <w:basedOn w:val="Normal"/>
    <w:next w:val="Normal"/>
    <w:qFormat/>
    <w:rsid w:val="00E67B01"/>
    <w:pPr>
      <w:pBdr>
        <w:top w:val="single" w:sz="4" w:space="1" w:color="auto"/>
        <w:left w:val="single" w:sz="4" w:space="4" w:color="auto"/>
        <w:bottom w:val="single" w:sz="4" w:space="1" w:color="auto"/>
        <w:right w:val="single" w:sz="4" w:space="4" w:color="auto"/>
      </w:pBdr>
      <w:shd w:val="clear" w:color="auto" w:fill="D9D9D9" w:themeFill="background1" w:themeFillShade="D9"/>
    </w:pPr>
    <w:rPr>
      <w:color w:val="F8971D" w:themeColor="accent6"/>
    </w:rPr>
  </w:style>
  <w:style w:type="table" w:styleId="PlainTable1">
    <w:name w:val="Plain Table 1"/>
    <w:basedOn w:val="TableNormal"/>
    <w:uiPriority w:val="41"/>
    <w:rsid w:val="00162E2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Horz">
      <w:rPr>
        <w:b/>
      </w:rPr>
      <w:tblPr/>
      <w:tcPr>
        <w:shd w:val="clear" w:color="auto" w:fill="C1C1C1" w:themeFill="accent3" w:themeFillTint="66"/>
      </w:tcPr>
    </w:tblStylePr>
  </w:style>
  <w:style w:type="character" w:customStyle="1" w:styleId="InlineInstructions">
    <w:name w:val="Inline Instructions"/>
    <w:basedOn w:val="DefaultParagraphFont"/>
    <w:uiPriority w:val="1"/>
    <w:qFormat/>
    <w:rsid w:val="00182B99"/>
    <w:rPr>
      <w:color w:val="F8971D" w:themeColor="accent6"/>
      <w:shd w:val="clear" w:color="auto" w:fill="D9D9D9" w:themeFill="background1" w:themeFillShade="D9"/>
    </w:rPr>
  </w:style>
  <w:style w:type="table" w:styleId="ListTable3-Accent1">
    <w:name w:val="List Table 3 Accent 1"/>
    <w:basedOn w:val="TableNormal"/>
    <w:uiPriority w:val="48"/>
    <w:rsid w:val="00C95D67"/>
    <w:pPr>
      <w:spacing w:after="0" w:line="240" w:lineRule="auto"/>
    </w:pPr>
    <w:tblPr>
      <w:tblStyleRowBandSize w:val="1"/>
      <w:tblStyleColBandSize w:val="1"/>
      <w:tblBorders>
        <w:top w:val="single" w:sz="4" w:space="0" w:color="007698" w:themeColor="accent1"/>
        <w:left w:val="single" w:sz="4" w:space="0" w:color="007698" w:themeColor="accent1"/>
        <w:bottom w:val="single" w:sz="4" w:space="0" w:color="007698" w:themeColor="accent1"/>
        <w:right w:val="single" w:sz="4" w:space="0" w:color="007698" w:themeColor="accent1"/>
      </w:tblBorders>
    </w:tblPr>
    <w:tblStylePr w:type="firstRow">
      <w:rPr>
        <w:b/>
        <w:bCs/>
        <w:color w:val="FFFFFF" w:themeColor="background1"/>
      </w:rPr>
      <w:tblPr/>
      <w:tcPr>
        <w:shd w:val="clear" w:color="auto" w:fill="007698" w:themeFill="accent1"/>
      </w:tcPr>
    </w:tblStylePr>
    <w:tblStylePr w:type="lastRow">
      <w:rPr>
        <w:b/>
        <w:bCs/>
      </w:rPr>
      <w:tblPr/>
      <w:tcPr>
        <w:tcBorders>
          <w:top w:val="double" w:sz="4" w:space="0" w:color="00769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698" w:themeColor="accent1"/>
          <w:right w:val="single" w:sz="4" w:space="0" w:color="007698" w:themeColor="accent1"/>
        </w:tcBorders>
      </w:tcPr>
    </w:tblStylePr>
    <w:tblStylePr w:type="band1Horz">
      <w:tblPr/>
      <w:tcPr>
        <w:tcBorders>
          <w:top w:val="single" w:sz="4" w:space="0" w:color="007698" w:themeColor="accent1"/>
          <w:bottom w:val="single" w:sz="4" w:space="0" w:color="00769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698" w:themeColor="accent1"/>
          <w:left w:val="nil"/>
        </w:tcBorders>
      </w:tcPr>
    </w:tblStylePr>
    <w:tblStylePr w:type="swCell">
      <w:tblPr/>
      <w:tcPr>
        <w:tcBorders>
          <w:top w:val="double" w:sz="4" w:space="0" w:color="007698" w:themeColor="accent1"/>
          <w:right w:val="nil"/>
        </w:tcBorders>
      </w:tcPr>
    </w:tblStylePr>
  </w:style>
  <w:style w:type="table" w:styleId="GridTable4-Accent1">
    <w:name w:val="Grid Table 4 Accent 1"/>
    <w:basedOn w:val="TableNormal"/>
    <w:uiPriority w:val="49"/>
    <w:rsid w:val="00C95D67"/>
    <w:pPr>
      <w:spacing w:after="0" w:line="240" w:lineRule="auto"/>
    </w:pPr>
    <w:tblPr>
      <w:tblStyleRowBandSize w:val="1"/>
      <w:tblStyleColBandSize w:val="1"/>
      <w:tblBorders>
        <w:top w:val="single" w:sz="4" w:space="0" w:color="28CEFF" w:themeColor="accent1" w:themeTint="99"/>
        <w:left w:val="single" w:sz="4" w:space="0" w:color="28CEFF" w:themeColor="accent1" w:themeTint="99"/>
        <w:bottom w:val="single" w:sz="4" w:space="0" w:color="28CEFF" w:themeColor="accent1" w:themeTint="99"/>
        <w:right w:val="single" w:sz="4" w:space="0" w:color="28CEFF" w:themeColor="accent1" w:themeTint="99"/>
        <w:insideH w:val="single" w:sz="4" w:space="0" w:color="28CEFF" w:themeColor="accent1" w:themeTint="99"/>
        <w:insideV w:val="single" w:sz="4" w:space="0" w:color="28CEFF" w:themeColor="accent1" w:themeTint="99"/>
      </w:tblBorders>
    </w:tblPr>
    <w:tblStylePr w:type="firstRow">
      <w:rPr>
        <w:b/>
        <w:bCs/>
        <w:color w:val="FFFFFF" w:themeColor="background1"/>
      </w:rPr>
      <w:tblPr/>
      <w:tcPr>
        <w:tcBorders>
          <w:top w:val="single" w:sz="4" w:space="0" w:color="007698" w:themeColor="accent1"/>
          <w:left w:val="single" w:sz="4" w:space="0" w:color="007698" w:themeColor="accent1"/>
          <w:bottom w:val="single" w:sz="4" w:space="0" w:color="007698" w:themeColor="accent1"/>
          <w:right w:val="single" w:sz="4" w:space="0" w:color="007698" w:themeColor="accent1"/>
          <w:insideH w:val="nil"/>
          <w:insideV w:val="nil"/>
        </w:tcBorders>
        <w:shd w:val="clear" w:color="auto" w:fill="007698" w:themeFill="accent1"/>
      </w:tcPr>
    </w:tblStylePr>
    <w:tblStylePr w:type="lastRow">
      <w:rPr>
        <w:b/>
        <w:bCs/>
      </w:rPr>
      <w:tblPr/>
      <w:tcPr>
        <w:tcBorders>
          <w:top w:val="double" w:sz="4" w:space="0" w:color="007698" w:themeColor="accent1"/>
        </w:tcBorders>
      </w:tcPr>
    </w:tblStylePr>
    <w:tblStylePr w:type="firstCol">
      <w:rPr>
        <w:b/>
        <w:bCs/>
      </w:rPr>
    </w:tblStylePr>
    <w:tblStylePr w:type="lastCol">
      <w:rPr>
        <w:b/>
        <w:bCs/>
      </w:rPr>
    </w:tblStylePr>
    <w:tblStylePr w:type="band1Vert">
      <w:tblPr/>
      <w:tcPr>
        <w:shd w:val="clear" w:color="auto" w:fill="B7EEFF" w:themeFill="accent1" w:themeFillTint="33"/>
      </w:tcPr>
    </w:tblStylePr>
    <w:tblStylePr w:type="band1Horz">
      <w:tblPr/>
      <w:tcPr>
        <w:shd w:val="clear" w:color="auto" w:fill="B7EEFF" w:themeFill="accent1" w:themeFillTint="33"/>
      </w:tcPr>
    </w:tblStylePr>
  </w:style>
  <w:style w:type="table" w:styleId="GridTable4-Accent5">
    <w:name w:val="Grid Table 4 Accent 5"/>
    <w:basedOn w:val="TableNormal"/>
    <w:uiPriority w:val="49"/>
    <w:rsid w:val="00C95D67"/>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ListTable4-Accent1">
    <w:name w:val="List Table 4 Accent 1"/>
    <w:basedOn w:val="TableNormal"/>
    <w:uiPriority w:val="49"/>
    <w:rsid w:val="00A66BBC"/>
    <w:pPr>
      <w:spacing w:after="0" w:line="240" w:lineRule="auto"/>
    </w:pPr>
    <w:tblPr>
      <w:tblStyleRowBandSize w:val="1"/>
      <w:tblStyleColBandSize w:val="1"/>
      <w:tblBorders>
        <w:top w:val="single" w:sz="4" w:space="0" w:color="007698" w:themeColor="accent1"/>
        <w:left w:val="single" w:sz="4" w:space="0" w:color="007698" w:themeColor="accent1"/>
        <w:bottom w:val="single" w:sz="4" w:space="0" w:color="007698" w:themeColor="accent1"/>
        <w:right w:val="single" w:sz="4" w:space="0" w:color="007698" w:themeColor="accent1"/>
        <w:insideH w:val="single" w:sz="4" w:space="0" w:color="007698" w:themeColor="accent1"/>
      </w:tblBorders>
    </w:tblPr>
    <w:tblStylePr w:type="firstRow">
      <w:rPr>
        <w:b/>
        <w:bCs/>
        <w:color w:val="FFFFFF" w:themeColor="background1"/>
      </w:rPr>
      <w:tblPr/>
      <w:tcPr>
        <w:tcBorders>
          <w:top w:val="single" w:sz="4" w:space="0" w:color="007698" w:themeColor="accent1"/>
          <w:left w:val="single" w:sz="4" w:space="0" w:color="007698" w:themeColor="accent1"/>
          <w:bottom w:val="single" w:sz="4" w:space="0" w:color="007698" w:themeColor="accent1"/>
          <w:right w:val="single" w:sz="4" w:space="0" w:color="007698" w:themeColor="accent1"/>
          <w:insideH w:val="nil"/>
        </w:tcBorders>
        <w:shd w:val="clear" w:color="auto" w:fill="007698" w:themeFill="accent1"/>
      </w:tcPr>
    </w:tblStylePr>
    <w:tblStylePr w:type="lastRow">
      <w:rPr>
        <w:b/>
        <w:bCs/>
      </w:rPr>
      <w:tblPr/>
      <w:tcPr>
        <w:tcBorders>
          <w:top w:val="double" w:sz="4" w:space="0" w:color="28CEFF" w:themeColor="accent1" w:themeTint="99"/>
        </w:tcBorders>
      </w:tcPr>
    </w:tblStylePr>
    <w:tblStylePr w:type="firstCol">
      <w:rPr>
        <w:b/>
        <w:bCs/>
      </w:rPr>
    </w:tblStylePr>
    <w:tblStylePr w:type="lastCol">
      <w:rPr>
        <w:b/>
        <w:bCs/>
      </w:rPr>
    </w:tblStylePr>
    <w:tblStylePr w:type="band1Vert">
      <w:tblPr/>
      <w:tcPr>
        <w:shd w:val="clear" w:color="auto" w:fill="B7EEFF" w:themeFill="accent1" w:themeFillTint="33"/>
      </w:tcPr>
    </w:tblStylePr>
    <w:tblStylePr w:type="band1Horz">
      <w:tblPr/>
      <w:tcPr>
        <w:shd w:val="clear" w:color="auto" w:fill="B7EEFF" w:themeFill="accent1" w:themeFillTint="33"/>
      </w:tcPr>
    </w:tblStylePr>
  </w:style>
  <w:style w:type="table" w:styleId="ListTable3-Accent6">
    <w:name w:val="List Table 3 Accent 6"/>
    <w:basedOn w:val="TableNormal"/>
    <w:uiPriority w:val="48"/>
    <w:rsid w:val="00A66BBC"/>
    <w:pPr>
      <w:spacing w:after="0" w:line="240" w:lineRule="auto"/>
    </w:pPr>
    <w:tblPr>
      <w:tblStyleRowBandSize w:val="1"/>
      <w:tblStyleColBandSize w:val="1"/>
      <w:tblBorders>
        <w:top w:val="single" w:sz="4" w:space="0" w:color="F8971D" w:themeColor="accent6"/>
        <w:left w:val="single" w:sz="4" w:space="0" w:color="F8971D" w:themeColor="accent6"/>
        <w:bottom w:val="single" w:sz="4" w:space="0" w:color="F8971D" w:themeColor="accent6"/>
        <w:right w:val="single" w:sz="4" w:space="0" w:color="F8971D" w:themeColor="accent6"/>
      </w:tblBorders>
    </w:tblPr>
    <w:tblStylePr w:type="firstRow">
      <w:rPr>
        <w:b/>
        <w:bCs/>
        <w:color w:val="FFFFFF" w:themeColor="background1"/>
      </w:rPr>
      <w:tblPr/>
      <w:tcPr>
        <w:shd w:val="clear" w:color="auto" w:fill="F8971D" w:themeFill="accent6"/>
      </w:tcPr>
    </w:tblStylePr>
    <w:tblStylePr w:type="lastRow">
      <w:rPr>
        <w:b/>
        <w:bCs/>
      </w:rPr>
      <w:tblPr/>
      <w:tcPr>
        <w:tcBorders>
          <w:top w:val="double" w:sz="4" w:space="0" w:color="F8971D"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71D" w:themeColor="accent6"/>
          <w:right w:val="single" w:sz="4" w:space="0" w:color="F8971D" w:themeColor="accent6"/>
        </w:tcBorders>
      </w:tcPr>
    </w:tblStylePr>
    <w:tblStylePr w:type="band1Horz">
      <w:tblPr/>
      <w:tcPr>
        <w:tcBorders>
          <w:top w:val="single" w:sz="4" w:space="0" w:color="F8971D" w:themeColor="accent6"/>
          <w:bottom w:val="single" w:sz="4" w:space="0" w:color="F8971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71D" w:themeColor="accent6"/>
          <w:left w:val="nil"/>
        </w:tcBorders>
      </w:tcPr>
    </w:tblStylePr>
    <w:tblStylePr w:type="swCell">
      <w:tblPr/>
      <w:tcPr>
        <w:tcBorders>
          <w:top w:val="double" w:sz="4" w:space="0" w:color="F8971D" w:themeColor="accent6"/>
          <w:right w:val="nil"/>
        </w:tcBorders>
      </w:tcPr>
    </w:tblStylePr>
  </w:style>
  <w:style w:type="table" w:styleId="ListTable3-Accent5">
    <w:name w:val="List Table 3 Accent 5"/>
    <w:basedOn w:val="TableNormal"/>
    <w:uiPriority w:val="48"/>
    <w:rsid w:val="00A66BBC"/>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ListTable4-Accent5">
    <w:name w:val="List Table 4 Accent 5"/>
    <w:basedOn w:val="TableNormal"/>
    <w:uiPriority w:val="49"/>
    <w:rsid w:val="00A66BBC"/>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tcBorders>
        <w:shd w:val="clear" w:color="auto" w:fill="8DC63F" w:themeFill="accent5"/>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ListTable4-Accent6">
    <w:name w:val="List Table 4 Accent 6"/>
    <w:basedOn w:val="TableNormal"/>
    <w:uiPriority w:val="49"/>
    <w:rsid w:val="00A66BBC"/>
    <w:pPr>
      <w:spacing w:after="0" w:line="240" w:lineRule="auto"/>
    </w:pPr>
    <w:tblPr>
      <w:tblStyleRowBandSize w:val="1"/>
      <w:tblStyleColBandSize w:val="1"/>
      <w:tblBorders>
        <w:top w:val="single" w:sz="4" w:space="0" w:color="FAC077" w:themeColor="accent6" w:themeTint="99"/>
        <w:left w:val="single" w:sz="4" w:space="0" w:color="FAC077" w:themeColor="accent6" w:themeTint="99"/>
        <w:bottom w:val="single" w:sz="4" w:space="0" w:color="FAC077" w:themeColor="accent6" w:themeTint="99"/>
        <w:right w:val="single" w:sz="4" w:space="0" w:color="FAC077" w:themeColor="accent6" w:themeTint="99"/>
        <w:insideH w:val="single" w:sz="4" w:space="0" w:color="FAC077" w:themeColor="accent6" w:themeTint="99"/>
      </w:tblBorders>
    </w:tblPr>
    <w:tblStylePr w:type="firstRow">
      <w:rPr>
        <w:b/>
        <w:bCs/>
        <w:color w:val="FFFFFF" w:themeColor="background1"/>
      </w:rPr>
      <w:tblPr/>
      <w:tcPr>
        <w:tcBorders>
          <w:top w:val="single" w:sz="4" w:space="0" w:color="F8971D" w:themeColor="accent6"/>
          <w:left w:val="single" w:sz="4" w:space="0" w:color="F8971D" w:themeColor="accent6"/>
          <w:bottom w:val="single" w:sz="4" w:space="0" w:color="F8971D" w:themeColor="accent6"/>
          <w:right w:val="single" w:sz="4" w:space="0" w:color="F8971D" w:themeColor="accent6"/>
          <w:insideH w:val="nil"/>
        </w:tcBorders>
        <w:shd w:val="clear" w:color="auto" w:fill="F8971D" w:themeFill="accent6"/>
      </w:tcPr>
    </w:tblStylePr>
    <w:tblStylePr w:type="lastRow">
      <w:rPr>
        <w:b/>
        <w:bCs/>
      </w:rPr>
      <w:tblPr/>
      <w:tcPr>
        <w:tcBorders>
          <w:top w:val="double" w:sz="4" w:space="0" w:color="FAC077" w:themeColor="accent6" w:themeTint="99"/>
        </w:tcBorders>
      </w:tcPr>
    </w:tblStylePr>
    <w:tblStylePr w:type="firstCol">
      <w:rPr>
        <w:b/>
        <w:bCs/>
      </w:rPr>
    </w:tblStylePr>
    <w:tblStylePr w:type="lastCol">
      <w:rPr>
        <w:b/>
        <w:bCs/>
      </w:rPr>
    </w:tblStylePr>
    <w:tblStylePr w:type="band1Vert">
      <w:tblPr/>
      <w:tcPr>
        <w:shd w:val="clear" w:color="auto" w:fill="FDEAD1" w:themeFill="accent6" w:themeFillTint="33"/>
      </w:tcPr>
    </w:tblStylePr>
    <w:tblStylePr w:type="band1Horz">
      <w:tblPr/>
      <w:tcPr>
        <w:shd w:val="clear" w:color="auto" w:fill="FDEAD1" w:themeFill="accent6" w:themeFillTint="33"/>
      </w:tcPr>
    </w:tblStylePr>
  </w:style>
  <w:style w:type="table" w:styleId="ListTable3-Accent2">
    <w:name w:val="List Table 3 Accent 2"/>
    <w:basedOn w:val="TableNormal"/>
    <w:uiPriority w:val="48"/>
    <w:rsid w:val="00A66BBC"/>
    <w:pPr>
      <w:spacing w:after="0" w:line="240" w:lineRule="auto"/>
    </w:pPr>
    <w:tblPr>
      <w:tblStyleRowBandSize w:val="1"/>
      <w:tblStyleColBandSize w:val="1"/>
      <w:tblBorders>
        <w:top w:val="single" w:sz="4" w:space="0" w:color="0095D3" w:themeColor="accent2"/>
        <w:left w:val="single" w:sz="4" w:space="0" w:color="0095D3" w:themeColor="accent2"/>
        <w:bottom w:val="single" w:sz="4" w:space="0" w:color="0095D3" w:themeColor="accent2"/>
        <w:right w:val="single" w:sz="4" w:space="0" w:color="0095D3" w:themeColor="accent2"/>
      </w:tblBorders>
    </w:tblPr>
    <w:tblStylePr w:type="firstRow">
      <w:rPr>
        <w:b/>
        <w:bCs/>
        <w:color w:val="FFFFFF" w:themeColor="background1"/>
      </w:rPr>
      <w:tblPr/>
      <w:tcPr>
        <w:shd w:val="clear" w:color="auto" w:fill="0095D3" w:themeFill="accent2"/>
      </w:tcPr>
    </w:tblStylePr>
    <w:tblStylePr w:type="lastRow">
      <w:rPr>
        <w:b/>
        <w:bCs/>
      </w:rPr>
      <w:tblPr/>
      <w:tcPr>
        <w:tcBorders>
          <w:top w:val="double" w:sz="4" w:space="0" w:color="0095D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5D3" w:themeColor="accent2"/>
          <w:right w:val="single" w:sz="4" w:space="0" w:color="0095D3" w:themeColor="accent2"/>
        </w:tcBorders>
      </w:tcPr>
    </w:tblStylePr>
    <w:tblStylePr w:type="band1Horz">
      <w:tblPr/>
      <w:tcPr>
        <w:tcBorders>
          <w:top w:val="single" w:sz="4" w:space="0" w:color="0095D3" w:themeColor="accent2"/>
          <w:bottom w:val="single" w:sz="4" w:space="0" w:color="0095D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5D3" w:themeColor="accent2"/>
          <w:left w:val="nil"/>
        </w:tcBorders>
      </w:tcPr>
    </w:tblStylePr>
    <w:tblStylePr w:type="swCell">
      <w:tblPr/>
      <w:tcPr>
        <w:tcBorders>
          <w:top w:val="double" w:sz="4" w:space="0" w:color="0095D3" w:themeColor="accent2"/>
          <w:right w:val="nil"/>
        </w:tcBorders>
      </w:tcPr>
    </w:tblStylePr>
  </w:style>
  <w:style w:type="table" w:styleId="ListTable4-Accent2">
    <w:name w:val="List Table 4 Accent 2"/>
    <w:basedOn w:val="TableNormal"/>
    <w:uiPriority w:val="49"/>
    <w:rsid w:val="002C4EC2"/>
    <w:pPr>
      <w:spacing w:after="0" w:line="240" w:lineRule="auto"/>
    </w:pPr>
    <w:tblPr>
      <w:tblStyleRowBandSize w:val="1"/>
      <w:tblStyleColBandSize w:val="1"/>
      <w:tblBorders>
        <w:top w:val="single" w:sz="4" w:space="0" w:color="0095D3" w:themeColor="accent2"/>
        <w:left w:val="single" w:sz="4" w:space="0" w:color="0095D3" w:themeColor="accent2"/>
        <w:bottom w:val="single" w:sz="4" w:space="0" w:color="0095D3" w:themeColor="accent2"/>
        <w:right w:val="single" w:sz="4" w:space="0" w:color="0095D3" w:themeColor="accent2"/>
        <w:insideH w:val="single" w:sz="4" w:space="0" w:color="0095D3" w:themeColor="accent2"/>
      </w:tblBorders>
    </w:tblPr>
    <w:tblStylePr w:type="firstRow">
      <w:rPr>
        <w:b/>
        <w:bCs/>
        <w:color w:val="FFFFFF" w:themeColor="background1"/>
      </w:rPr>
      <w:tblPr/>
      <w:tcPr>
        <w:tcBorders>
          <w:top w:val="single" w:sz="4" w:space="0" w:color="0095D3" w:themeColor="accent2"/>
          <w:left w:val="single" w:sz="4" w:space="0" w:color="0095D3" w:themeColor="accent2"/>
          <w:bottom w:val="single" w:sz="4" w:space="0" w:color="0095D3" w:themeColor="accent2"/>
          <w:right w:val="single" w:sz="4" w:space="0" w:color="0095D3" w:themeColor="accent2"/>
          <w:insideH w:val="nil"/>
        </w:tcBorders>
        <w:shd w:val="clear" w:color="auto" w:fill="0095D3" w:themeFill="accent2"/>
      </w:tcPr>
    </w:tblStylePr>
    <w:tblStylePr w:type="lastRow">
      <w:rPr>
        <w:b/>
        <w:bCs/>
      </w:rPr>
      <w:tblPr/>
      <w:tcPr>
        <w:tcBorders>
          <w:top w:val="double" w:sz="4" w:space="0" w:color="4BCAFF" w:themeColor="accent2" w:themeTint="99"/>
        </w:tcBorders>
      </w:tcPr>
    </w:tblStylePr>
    <w:tblStylePr w:type="firstCol">
      <w:rPr>
        <w:b/>
        <w:bCs/>
      </w:rPr>
    </w:tblStylePr>
    <w:tblStylePr w:type="lastCol">
      <w:rPr>
        <w:b/>
        <w:bCs/>
      </w:rPr>
    </w:tblStylePr>
    <w:tblStylePr w:type="band1Vert">
      <w:tblPr/>
      <w:tcPr>
        <w:shd w:val="clear" w:color="auto" w:fill="C3EDFF" w:themeFill="accent2" w:themeFillTint="33"/>
      </w:tcPr>
    </w:tblStylePr>
    <w:tblStylePr w:type="band1Horz">
      <w:tblPr/>
      <w:tcPr>
        <w:shd w:val="clear" w:color="auto" w:fill="C3EDFF"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671735">
      <w:bodyDiv w:val="1"/>
      <w:marLeft w:val="0"/>
      <w:marRight w:val="0"/>
      <w:marTop w:val="0"/>
      <w:marBottom w:val="0"/>
      <w:divBdr>
        <w:top w:val="none" w:sz="0" w:space="0" w:color="auto"/>
        <w:left w:val="none" w:sz="0" w:space="0" w:color="auto"/>
        <w:bottom w:val="none" w:sz="0" w:space="0" w:color="auto"/>
        <w:right w:val="none" w:sz="0" w:space="0" w:color="auto"/>
      </w:divBdr>
      <w:divsChild>
        <w:div w:id="886376926">
          <w:marLeft w:val="0"/>
          <w:marRight w:val="0"/>
          <w:marTop w:val="0"/>
          <w:marBottom w:val="0"/>
          <w:divBdr>
            <w:top w:val="none" w:sz="0" w:space="0" w:color="auto"/>
            <w:left w:val="none" w:sz="0" w:space="0" w:color="auto"/>
            <w:bottom w:val="none" w:sz="0" w:space="0" w:color="auto"/>
            <w:right w:val="none" w:sz="0" w:space="0" w:color="auto"/>
          </w:divBdr>
        </w:div>
      </w:divsChild>
    </w:div>
    <w:div w:id="344526344">
      <w:bodyDiv w:val="1"/>
      <w:marLeft w:val="0"/>
      <w:marRight w:val="0"/>
      <w:marTop w:val="0"/>
      <w:marBottom w:val="0"/>
      <w:divBdr>
        <w:top w:val="none" w:sz="0" w:space="0" w:color="auto"/>
        <w:left w:val="none" w:sz="0" w:space="0" w:color="auto"/>
        <w:bottom w:val="none" w:sz="0" w:space="0" w:color="auto"/>
        <w:right w:val="none" w:sz="0" w:space="0" w:color="auto"/>
      </w:divBdr>
      <w:divsChild>
        <w:div w:id="840773612">
          <w:marLeft w:val="0"/>
          <w:marRight w:val="0"/>
          <w:marTop w:val="0"/>
          <w:marBottom w:val="0"/>
          <w:divBdr>
            <w:top w:val="none" w:sz="0" w:space="0" w:color="auto"/>
            <w:left w:val="none" w:sz="0" w:space="0" w:color="auto"/>
            <w:bottom w:val="none" w:sz="0" w:space="0" w:color="auto"/>
            <w:right w:val="none" w:sz="0" w:space="0" w:color="auto"/>
          </w:divBdr>
        </w:div>
      </w:divsChild>
    </w:div>
    <w:div w:id="368840404">
      <w:bodyDiv w:val="1"/>
      <w:marLeft w:val="0"/>
      <w:marRight w:val="0"/>
      <w:marTop w:val="0"/>
      <w:marBottom w:val="0"/>
      <w:divBdr>
        <w:top w:val="none" w:sz="0" w:space="0" w:color="auto"/>
        <w:left w:val="none" w:sz="0" w:space="0" w:color="auto"/>
        <w:bottom w:val="none" w:sz="0" w:space="0" w:color="auto"/>
        <w:right w:val="none" w:sz="0" w:space="0" w:color="auto"/>
      </w:divBdr>
    </w:div>
    <w:div w:id="372198132">
      <w:bodyDiv w:val="1"/>
      <w:marLeft w:val="0"/>
      <w:marRight w:val="0"/>
      <w:marTop w:val="0"/>
      <w:marBottom w:val="0"/>
      <w:divBdr>
        <w:top w:val="none" w:sz="0" w:space="0" w:color="auto"/>
        <w:left w:val="none" w:sz="0" w:space="0" w:color="auto"/>
        <w:bottom w:val="none" w:sz="0" w:space="0" w:color="auto"/>
        <w:right w:val="none" w:sz="0" w:space="0" w:color="auto"/>
      </w:divBdr>
    </w:div>
    <w:div w:id="484007580">
      <w:bodyDiv w:val="1"/>
      <w:marLeft w:val="0"/>
      <w:marRight w:val="0"/>
      <w:marTop w:val="0"/>
      <w:marBottom w:val="0"/>
      <w:divBdr>
        <w:top w:val="none" w:sz="0" w:space="0" w:color="auto"/>
        <w:left w:val="none" w:sz="0" w:space="0" w:color="auto"/>
        <w:bottom w:val="none" w:sz="0" w:space="0" w:color="auto"/>
        <w:right w:val="none" w:sz="0" w:space="0" w:color="auto"/>
      </w:divBdr>
      <w:divsChild>
        <w:div w:id="371998391">
          <w:marLeft w:val="0"/>
          <w:marRight w:val="0"/>
          <w:marTop w:val="0"/>
          <w:marBottom w:val="0"/>
          <w:divBdr>
            <w:top w:val="none" w:sz="0" w:space="0" w:color="auto"/>
            <w:left w:val="none" w:sz="0" w:space="0" w:color="auto"/>
            <w:bottom w:val="none" w:sz="0" w:space="0" w:color="auto"/>
            <w:right w:val="none" w:sz="0" w:space="0" w:color="auto"/>
          </w:divBdr>
        </w:div>
      </w:divsChild>
    </w:div>
    <w:div w:id="499200511">
      <w:bodyDiv w:val="1"/>
      <w:marLeft w:val="0"/>
      <w:marRight w:val="0"/>
      <w:marTop w:val="0"/>
      <w:marBottom w:val="0"/>
      <w:divBdr>
        <w:top w:val="none" w:sz="0" w:space="0" w:color="auto"/>
        <w:left w:val="none" w:sz="0" w:space="0" w:color="auto"/>
        <w:bottom w:val="none" w:sz="0" w:space="0" w:color="auto"/>
        <w:right w:val="none" w:sz="0" w:space="0" w:color="auto"/>
      </w:divBdr>
      <w:divsChild>
        <w:div w:id="1954021385">
          <w:marLeft w:val="1152"/>
          <w:marRight w:val="0"/>
          <w:marTop w:val="0"/>
          <w:marBottom w:val="120"/>
          <w:divBdr>
            <w:top w:val="none" w:sz="0" w:space="0" w:color="auto"/>
            <w:left w:val="none" w:sz="0" w:space="0" w:color="auto"/>
            <w:bottom w:val="none" w:sz="0" w:space="0" w:color="auto"/>
            <w:right w:val="none" w:sz="0" w:space="0" w:color="auto"/>
          </w:divBdr>
        </w:div>
        <w:div w:id="117533081">
          <w:marLeft w:val="1152"/>
          <w:marRight w:val="0"/>
          <w:marTop w:val="0"/>
          <w:marBottom w:val="120"/>
          <w:divBdr>
            <w:top w:val="none" w:sz="0" w:space="0" w:color="auto"/>
            <w:left w:val="none" w:sz="0" w:space="0" w:color="auto"/>
            <w:bottom w:val="none" w:sz="0" w:space="0" w:color="auto"/>
            <w:right w:val="none" w:sz="0" w:space="0" w:color="auto"/>
          </w:divBdr>
        </w:div>
        <w:div w:id="1423184381">
          <w:marLeft w:val="1152"/>
          <w:marRight w:val="0"/>
          <w:marTop w:val="0"/>
          <w:marBottom w:val="120"/>
          <w:divBdr>
            <w:top w:val="none" w:sz="0" w:space="0" w:color="auto"/>
            <w:left w:val="none" w:sz="0" w:space="0" w:color="auto"/>
            <w:bottom w:val="none" w:sz="0" w:space="0" w:color="auto"/>
            <w:right w:val="none" w:sz="0" w:space="0" w:color="auto"/>
          </w:divBdr>
        </w:div>
        <w:div w:id="1789272627">
          <w:marLeft w:val="1152"/>
          <w:marRight w:val="0"/>
          <w:marTop w:val="0"/>
          <w:marBottom w:val="120"/>
          <w:divBdr>
            <w:top w:val="none" w:sz="0" w:space="0" w:color="auto"/>
            <w:left w:val="none" w:sz="0" w:space="0" w:color="auto"/>
            <w:bottom w:val="none" w:sz="0" w:space="0" w:color="auto"/>
            <w:right w:val="none" w:sz="0" w:space="0" w:color="auto"/>
          </w:divBdr>
        </w:div>
      </w:divsChild>
    </w:div>
    <w:div w:id="540243469">
      <w:bodyDiv w:val="1"/>
      <w:marLeft w:val="0"/>
      <w:marRight w:val="0"/>
      <w:marTop w:val="0"/>
      <w:marBottom w:val="0"/>
      <w:divBdr>
        <w:top w:val="none" w:sz="0" w:space="0" w:color="auto"/>
        <w:left w:val="none" w:sz="0" w:space="0" w:color="auto"/>
        <w:bottom w:val="none" w:sz="0" w:space="0" w:color="auto"/>
        <w:right w:val="none" w:sz="0" w:space="0" w:color="auto"/>
      </w:divBdr>
    </w:div>
    <w:div w:id="646321857">
      <w:bodyDiv w:val="1"/>
      <w:marLeft w:val="0"/>
      <w:marRight w:val="0"/>
      <w:marTop w:val="0"/>
      <w:marBottom w:val="0"/>
      <w:divBdr>
        <w:top w:val="none" w:sz="0" w:space="0" w:color="auto"/>
        <w:left w:val="none" w:sz="0" w:space="0" w:color="auto"/>
        <w:bottom w:val="none" w:sz="0" w:space="0" w:color="auto"/>
        <w:right w:val="none" w:sz="0" w:space="0" w:color="auto"/>
      </w:divBdr>
    </w:div>
    <w:div w:id="709187436">
      <w:bodyDiv w:val="1"/>
      <w:marLeft w:val="0"/>
      <w:marRight w:val="0"/>
      <w:marTop w:val="0"/>
      <w:marBottom w:val="0"/>
      <w:divBdr>
        <w:top w:val="none" w:sz="0" w:space="0" w:color="auto"/>
        <w:left w:val="none" w:sz="0" w:space="0" w:color="auto"/>
        <w:bottom w:val="none" w:sz="0" w:space="0" w:color="auto"/>
        <w:right w:val="none" w:sz="0" w:space="0" w:color="auto"/>
      </w:divBdr>
    </w:div>
    <w:div w:id="883056587">
      <w:bodyDiv w:val="1"/>
      <w:marLeft w:val="0"/>
      <w:marRight w:val="0"/>
      <w:marTop w:val="0"/>
      <w:marBottom w:val="0"/>
      <w:divBdr>
        <w:top w:val="none" w:sz="0" w:space="0" w:color="auto"/>
        <w:left w:val="none" w:sz="0" w:space="0" w:color="auto"/>
        <w:bottom w:val="none" w:sz="0" w:space="0" w:color="auto"/>
        <w:right w:val="none" w:sz="0" w:space="0" w:color="auto"/>
      </w:divBdr>
    </w:div>
    <w:div w:id="920017955">
      <w:bodyDiv w:val="1"/>
      <w:marLeft w:val="0"/>
      <w:marRight w:val="0"/>
      <w:marTop w:val="0"/>
      <w:marBottom w:val="0"/>
      <w:divBdr>
        <w:top w:val="none" w:sz="0" w:space="0" w:color="auto"/>
        <w:left w:val="none" w:sz="0" w:space="0" w:color="auto"/>
        <w:bottom w:val="none" w:sz="0" w:space="0" w:color="auto"/>
        <w:right w:val="none" w:sz="0" w:space="0" w:color="auto"/>
      </w:divBdr>
    </w:div>
    <w:div w:id="1001422798">
      <w:bodyDiv w:val="1"/>
      <w:marLeft w:val="0"/>
      <w:marRight w:val="0"/>
      <w:marTop w:val="0"/>
      <w:marBottom w:val="0"/>
      <w:divBdr>
        <w:top w:val="none" w:sz="0" w:space="0" w:color="auto"/>
        <w:left w:val="none" w:sz="0" w:space="0" w:color="auto"/>
        <w:bottom w:val="none" w:sz="0" w:space="0" w:color="auto"/>
        <w:right w:val="none" w:sz="0" w:space="0" w:color="auto"/>
      </w:divBdr>
      <w:divsChild>
        <w:div w:id="820461420">
          <w:marLeft w:val="0"/>
          <w:marRight w:val="0"/>
          <w:marTop w:val="0"/>
          <w:marBottom w:val="0"/>
          <w:divBdr>
            <w:top w:val="none" w:sz="0" w:space="0" w:color="auto"/>
            <w:left w:val="none" w:sz="0" w:space="0" w:color="auto"/>
            <w:bottom w:val="none" w:sz="0" w:space="0" w:color="auto"/>
            <w:right w:val="none" w:sz="0" w:space="0" w:color="auto"/>
          </w:divBdr>
        </w:div>
      </w:divsChild>
    </w:div>
    <w:div w:id="1151599737">
      <w:bodyDiv w:val="1"/>
      <w:marLeft w:val="0"/>
      <w:marRight w:val="0"/>
      <w:marTop w:val="0"/>
      <w:marBottom w:val="0"/>
      <w:divBdr>
        <w:top w:val="none" w:sz="0" w:space="0" w:color="auto"/>
        <w:left w:val="none" w:sz="0" w:space="0" w:color="auto"/>
        <w:bottom w:val="none" w:sz="0" w:space="0" w:color="auto"/>
        <w:right w:val="none" w:sz="0" w:space="0" w:color="auto"/>
      </w:divBdr>
    </w:div>
    <w:div w:id="1179932682">
      <w:bodyDiv w:val="1"/>
      <w:marLeft w:val="0"/>
      <w:marRight w:val="0"/>
      <w:marTop w:val="0"/>
      <w:marBottom w:val="0"/>
      <w:divBdr>
        <w:top w:val="none" w:sz="0" w:space="0" w:color="auto"/>
        <w:left w:val="none" w:sz="0" w:space="0" w:color="auto"/>
        <w:bottom w:val="none" w:sz="0" w:space="0" w:color="auto"/>
        <w:right w:val="none" w:sz="0" w:space="0" w:color="auto"/>
      </w:divBdr>
    </w:div>
    <w:div w:id="1211697177">
      <w:bodyDiv w:val="1"/>
      <w:marLeft w:val="0"/>
      <w:marRight w:val="0"/>
      <w:marTop w:val="0"/>
      <w:marBottom w:val="0"/>
      <w:divBdr>
        <w:top w:val="none" w:sz="0" w:space="0" w:color="auto"/>
        <w:left w:val="none" w:sz="0" w:space="0" w:color="auto"/>
        <w:bottom w:val="none" w:sz="0" w:space="0" w:color="auto"/>
        <w:right w:val="none" w:sz="0" w:space="0" w:color="auto"/>
      </w:divBdr>
    </w:div>
    <w:div w:id="1241676234">
      <w:bodyDiv w:val="1"/>
      <w:marLeft w:val="0"/>
      <w:marRight w:val="0"/>
      <w:marTop w:val="0"/>
      <w:marBottom w:val="0"/>
      <w:divBdr>
        <w:top w:val="none" w:sz="0" w:space="0" w:color="auto"/>
        <w:left w:val="none" w:sz="0" w:space="0" w:color="auto"/>
        <w:bottom w:val="none" w:sz="0" w:space="0" w:color="auto"/>
        <w:right w:val="none" w:sz="0" w:space="0" w:color="auto"/>
      </w:divBdr>
    </w:div>
    <w:div w:id="1247379146">
      <w:bodyDiv w:val="1"/>
      <w:marLeft w:val="0"/>
      <w:marRight w:val="0"/>
      <w:marTop w:val="0"/>
      <w:marBottom w:val="0"/>
      <w:divBdr>
        <w:top w:val="none" w:sz="0" w:space="0" w:color="auto"/>
        <w:left w:val="none" w:sz="0" w:space="0" w:color="auto"/>
        <w:bottom w:val="none" w:sz="0" w:space="0" w:color="auto"/>
        <w:right w:val="none" w:sz="0" w:space="0" w:color="auto"/>
      </w:divBdr>
      <w:divsChild>
        <w:div w:id="1849130452">
          <w:marLeft w:val="0"/>
          <w:marRight w:val="0"/>
          <w:marTop w:val="0"/>
          <w:marBottom w:val="0"/>
          <w:divBdr>
            <w:top w:val="none" w:sz="0" w:space="0" w:color="auto"/>
            <w:left w:val="none" w:sz="0" w:space="0" w:color="auto"/>
            <w:bottom w:val="none" w:sz="0" w:space="0" w:color="auto"/>
            <w:right w:val="none" w:sz="0" w:space="0" w:color="auto"/>
          </w:divBdr>
        </w:div>
      </w:divsChild>
    </w:div>
    <w:div w:id="1262224253">
      <w:bodyDiv w:val="1"/>
      <w:marLeft w:val="0"/>
      <w:marRight w:val="0"/>
      <w:marTop w:val="0"/>
      <w:marBottom w:val="0"/>
      <w:divBdr>
        <w:top w:val="none" w:sz="0" w:space="0" w:color="auto"/>
        <w:left w:val="none" w:sz="0" w:space="0" w:color="auto"/>
        <w:bottom w:val="none" w:sz="0" w:space="0" w:color="auto"/>
        <w:right w:val="none" w:sz="0" w:space="0" w:color="auto"/>
      </w:divBdr>
      <w:divsChild>
        <w:div w:id="1168407256">
          <w:marLeft w:val="0"/>
          <w:marRight w:val="0"/>
          <w:marTop w:val="0"/>
          <w:marBottom w:val="0"/>
          <w:divBdr>
            <w:top w:val="none" w:sz="0" w:space="0" w:color="auto"/>
            <w:left w:val="none" w:sz="0" w:space="0" w:color="auto"/>
            <w:bottom w:val="none" w:sz="0" w:space="0" w:color="auto"/>
            <w:right w:val="none" w:sz="0" w:space="0" w:color="auto"/>
          </w:divBdr>
        </w:div>
      </w:divsChild>
    </w:div>
    <w:div w:id="1302881895">
      <w:bodyDiv w:val="1"/>
      <w:marLeft w:val="0"/>
      <w:marRight w:val="0"/>
      <w:marTop w:val="0"/>
      <w:marBottom w:val="0"/>
      <w:divBdr>
        <w:top w:val="none" w:sz="0" w:space="0" w:color="auto"/>
        <w:left w:val="none" w:sz="0" w:space="0" w:color="auto"/>
        <w:bottom w:val="none" w:sz="0" w:space="0" w:color="auto"/>
        <w:right w:val="none" w:sz="0" w:space="0" w:color="auto"/>
      </w:divBdr>
      <w:divsChild>
        <w:div w:id="971789410">
          <w:marLeft w:val="0"/>
          <w:marRight w:val="0"/>
          <w:marTop w:val="0"/>
          <w:marBottom w:val="0"/>
          <w:divBdr>
            <w:top w:val="none" w:sz="0" w:space="0" w:color="auto"/>
            <w:left w:val="none" w:sz="0" w:space="0" w:color="auto"/>
            <w:bottom w:val="none" w:sz="0" w:space="0" w:color="auto"/>
            <w:right w:val="none" w:sz="0" w:space="0" w:color="auto"/>
          </w:divBdr>
        </w:div>
      </w:divsChild>
    </w:div>
    <w:div w:id="1400709229">
      <w:bodyDiv w:val="1"/>
      <w:marLeft w:val="0"/>
      <w:marRight w:val="0"/>
      <w:marTop w:val="0"/>
      <w:marBottom w:val="0"/>
      <w:divBdr>
        <w:top w:val="none" w:sz="0" w:space="0" w:color="auto"/>
        <w:left w:val="none" w:sz="0" w:space="0" w:color="auto"/>
        <w:bottom w:val="none" w:sz="0" w:space="0" w:color="auto"/>
        <w:right w:val="none" w:sz="0" w:space="0" w:color="auto"/>
      </w:divBdr>
    </w:div>
    <w:div w:id="1549099254">
      <w:bodyDiv w:val="1"/>
      <w:marLeft w:val="0"/>
      <w:marRight w:val="0"/>
      <w:marTop w:val="0"/>
      <w:marBottom w:val="0"/>
      <w:divBdr>
        <w:top w:val="none" w:sz="0" w:space="0" w:color="auto"/>
        <w:left w:val="none" w:sz="0" w:space="0" w:color="auto"/>
        <w:bottom w:val="none" w:sz="0" w:space="0" w:color="auto"/>
        <w:right w:val="none" w:sz="0" w:space="0" w:color="auto"/>
      </w:divBdr>
      <w:divsChild>
        <w:div w:id="1088768821">
          <w:marLeft w:val="0"/>
          <w:marRight w:val="0"/>
          <w:marTop w:val="0"/>
          <w:marBottom w:val="0"/>
          <w:divBdr>
            <w:top w:val="none" w:sz="0" w:space="0" w:color="auto"/>
            <w:left w:val="none" w:sz="0" w:space="0" w:color="auto"/>
            <w:bottom w:val="none" w:sz="0" w:space="0" w:color="auto"/>
            <w:right w:val="none" w:sz="0" w:space="0" w:color="auto"/>
          </w:divBdr>
        </w:div>
      </w:divsChild>
    </w:div>
    <w:div w:id="1679428879">
      <w:bodyDiv w:val="1"/>
      <w:marLeft w:val="0"/>
      <w:marRight w:val="0"/>
      <w:marTop w:val="0"/>
      <w:marBottom w:val="0"/>
      <w:divBdr>
        <w:top w:val="none" w:sz="0" w:space="0" w:color="auto"/>
        <w:left w:val="none" w:sz="0" w:space="0" w:color="auto"/>
        <w:bottom w:val="none" w:sz="0" w:space="0" w:color="auto"/>
        <w:right w:val="none" w:sz="0" w:space="0" w:color="auto"/>
      </w:divBdr>
      <w:divsChild>
        <w:div w:id="819810576">
          <w:marLeft w:val="0"/>
          <w:marRight w:val="0"/>
          <w:marTop w:val="0"/>
          <w:marBottom w:val="0"/>
          <w:divBdr>
            <w:top w:val="none" w:sz="0" w:space="0" w:color="auto"/>
            <w:left w:val="none" w:sz="0" w:space="0" w:color="auto"/>
            <w:bottom w:val="none" w:sz="0" w:space="0" w:color="auto"/>
            <w:right w:val="none" w:sz="0" w:space="0" w:color="auto"/>
          </w:divBdr>
        </w:div>
      </w:divsChild>
    </w:div>
    <w:div w:id="1710108880">
      <w:bodyDiv w:val="1"/>
      <w:marLeft w:val="0"/>
      <w:marRight w:val="0"/>
      <w:marTop w:val="0"/>
      <w:marBottom w:val="0"/>
      <w:divBdr>
        <w:top w:val="none" w:sz="0" w:space="0" w:color="auto"/>
        <w:left w:val="none" w:sz="0" w:space="0" w:color="auto"/>
        <w:bottom w:val="none" w:sz="0" w:space="0" w:color="auto"/>
        <w:right w:val="none" w:sz="0" w:space="0" w:color="auto"/>
      </w:divBdr>
    </w:div>
    <w:div w:id="1877694959">
      <w:bodyDiv w:val="1"/>
      <w:marLeft w:val="0"/>
      <w:marRight w:val="0"/>
      <w:marTop w:val="0"/>
      <w:marBottom w:val="0"/>
      <w:divBdr>
        <w:top w:val="none" w:sz="0" w:space="0" w:color="auto"/>
        <w:left w:val="none" w:sz="0" w:space="0" w:color="auto"/>
        <w:bottom w:val="none" w:sz="0" w:space="0" w:color="auto"/>
        <w:right w:val="none" w:sz="0" w:space="0" w:color="auto"/>
      </w:divBdr>
    </w:div>
    <w:div w:id="1920944010">
      <w:bodyDiv w:val="1"/>
      <w:marLeft w:val="0"/>
      <w:marRight w:val="0"/>
      <w:marTop w:val="0"/>
      <w:marBottom w:val="0"/>
      <w:divBdr>
        <w:top w:val="none" w:sz="0" w:space="0" w:color="auto"/>
        <w:left w:val="none" w:sz="0" w:space="0" w:color="auto"/>
        <w:bottom w:val="none" w:sz="0" w:space="0" w:color="auto"/>
        <w:right w:val="none" w:sz="0" w:space="0" w:color="auto"/>
      </w:divBdr>
      <w:divsChild>
        <w:div w:id="1189445090">
          <w:marLeft w:val="0"/>
          <w:marRight w:val="0"/>
          <w:marTop w:val="0"/>
          <w:marBottom w:val="0"/>
          <w:divBdr>
            <w:top w:val="none" w:sz="0" w:space="0" w:color="auto"/>
            <w:left w:val="none" w:sz="0" w:space="0" w:color="auto"/>
            <w:bottom w:val="none" w:sz="0" w:space="0" w:color="auto"/>
            <w:right w:val="none" w:sz="0" w:space="0" w:color="auto"/>
          </w:divBdr>
        </w:div>
      </w:divsChild>
    </w:div>
    <w:div w:id="2060208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Visio_Drawing.vsdx"/><Relationship Id="rId18" Type="http://schemas.openxmlformats.org/officeDocument/2006/relationships/hyperlink" Target="http://semver.org/"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1.emf"/><Relationship Id="rId17" Type="http://schemas.openxmlformats.org/officeDocument/2006/relationships/package" Target="embeddings/Microsoft_Visio_Drawing2.vsd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pport.office.com/en-US/article/View-or-change-the-properties-for-an-Office-file-21D604C2-481E-4379-8E54-1DD4622C6B75" TargetMode="External"/><Relationship Id="rId5" Type="http://schemas.openxmlformats.org/officeDocument/2006/relationships/numbering" Target="numbering.xml"/><Relationship Id="rId15" Type="http://schemas.openxmlformats.org/officeDocument/2006/relationships/package" Target="embeddings/Microsoft_Visio_Drawing1.vsdx"/><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Teksystems\work\Scorecard\JN\Architecture%20Handbook.dotx" TargetMode="External"/></Relationships>
</file>

<file path=word/theme/theme1.xml><?xml version="1.0" encoding="utf-8"?>
<a:theme xmlns:a="http://schemas.openxmlformats.org/drawingml/2006/main" name="TEKsystems-2018-Brand-Theme">
  <a:themeElements>
    <a:clrScheme name="TEK2012">
      <a:dk1>
        <a:srgbClr val="000000"/>
      </a:dk1>
      <a:lt1>
        <a:srgbClr val="FFFFFF"/>
      </a:lt1>
      <a:dk2>
        <a:srgbClr val="021A32"/>
      </a:dk2>
      <a:lt2>
        <a:srgbClr val="E8EAEB"/>
      </a:lt2>
      <a:accent1>
        <a:srgbClr val="007698"/>
      </a:accent1>
      <a:accent2>
        <a:srgbClr val="0095D3"/>
      </a:accent2>
      <a:accent3>
        <a:srgbClr val="666666"/>
      </a:accent3>
      <a:accent4>
        <a:srgbClr val="CCCCCC"/>
      </a:accent4>
      <a:accent5>
        <a:srgbClr val="8DC63F"/>
      </a:accent5>
      <a:accent6>
        <a:srgbClr val="F8971D"/>
      </a:accent6>
      <a:hlink>
        <a:srgbClr val="0095D3"/>
      </a:hlink>
      <a:folHlink>
        <a:srgbClr val="9999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tlCol="0">
        <a:spAutoFit/>
      </a:bodyPr>
      <a:lstStyle>
        <a:defPPr>
          <a:defRPr dirty="0"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Artifact_x0020_Type xmlns="7421bd3a-1e5d-44d2-b598-2bcee8b50439">Template</Artifact_x0020_Type>
    <TaxCatchAll xmlns="7421bd3a-1e5d-44d2-b598-2bcee8b50439">
      <Value>81</Value>
      <Value>45</Value>
      <Value>129</Value>
      <Value>144</Value>
      <Value>143</Value>
      <Value>140</Value>
      <Value>85</Value>
    </TaxCatchAll>
    <TaxKeywordTaxHTField xmlns="7421bd3a-1e5d-44d2-b598-2bcee8b50439">
      <Terms xmlns="http://schemas.microsoft.com/office/infopath/2007/PartnerControls"/>
    </TaxKeywordTaxHTField>
    <Enterprise_x0020_Architecture_x0020_Category xmlns="7421bd3a-1e5d-44d2-b598-2bcee8b50439" xsi:nil="true"/>
    <Related_x0020_AppsDev_x0020_Group xmlns="7421bd3a-1e5d-44d2-b598-2bcee8b50439">
      <Value>EAG</Value>
      <Value>TEKnique</Value>
    </Related_x0020_AppsDev_x0020_Group>
    <RoutingRuleDescription xmlns="http://schemas.microsoft.com/sharepoint/v3" xsi:nil="true"/>
    <kad91afdaee3416a9da349f593a79ed4 xmlns="7421bd3a-1e5d-44d2-b598-2bcee8b50439">
      <Terms xmlns="http://schemas.microsoft.com/office/infopath/2007/PartnerControls">
        <TermInfo xmlns="http://schemas.microsoft.com/office/infopath/2007/PartnerControls">
          <TermName xmlns="http://schemas.microsoft.com/office/infopath/2007/PartnerControls">Architectural Envisioning</TermName>
          <TermId xmlns="http://schemas.microsoft.com/office/infopath/2007/PartnerControls">f2241080-e013-4649-a475-8a8ad799fbd3</TermId>
        </TermInfo>
        <TermInfo xmlns="http://schemas.microsoft.com/office/infopath/2007/PartnerControls">
          <TermName xmlns="http://schemas.microsoft.com/office/infopath/2007/PartnerControls">Inception</TermName>
          <TermId xmlns="http://schemas.microsoft.com/office/infopath/2007/PartnerControls">0c4922f5-185a-4297-a66b-b6150fe69770</TermId>
        </TermInfo>
        <TermInfo xmlns="http://schemas.microsoft.com/office/infopath/2007/PartnerControls">
          <TermName xmlns="http://schemas.microsoft.com/office/infopath/2007/PartnerControls">Architecture Owner</TermName>
          <TermId xmlns="http://schemas.microsoft.com/office/infopath/2007/PartnerControls">64630f19-5d41-4834-93a3-cf64e385a980</TermId>
        </TermInfo>
        <TermInfo xmlns="http://schemas.microsoft.com/office/infopath/2007/PartnerControls">
          <TermName xmlns="http://schemas.microsoft.com/office/infopath/2007/PartnerControls">ALM</TermName>
          <TermId xmlns="http://schemas.microsoft.com/office/infopath/2007/PartnerControls">10145d98-4e2f-4038-8672-cd804fea94a4</TermId>
        </TermInfo>
        <TermInfo xmlns="http://schemas.microsoft.com/office/infopath/2007/PartnerControls">
          <TermName xmlns="http://schemas.microsoft.com/office/infopath/2007/PartnerControls">Code Quality</TermName>
          <TermId xmlns="http://schemas.microsoft.com/office/infopath/2007/PartnerControls">f89b061d-1865-4669-8f28-afb1b9b97436</TermId>
        </TermInfo>
        <TermInfo xmlns="http://schemas.microsoft.com/office/infopath/2007/PartnerControls">
          <TermName xmlns="http://schemas.microsoft.com/office/infopath/2007/PartnerControls">Architecture</TermName>
          <TermId xmlns="http://schemas.microsoft.com/office/infopath/2007/PartnerControls">2566ce11-f20a-4ca9-946b-1741c68340b0</TermId>
        </TermInfo>
        <TermInfo xmlns="http://schemas.microsoft.com/office/infopath/2007/PartnerControls">
          <TermName xmlns="http://schemas.microsoft.com/office/infopath/2007/PartnerControls">Architecture Handbook</TermName>
          <TermId xmlns="http://schemas.microsoft.com/office/infopath/2007/PartnerControls">5c698e4a-6e6d-4df3-94bd-55ba6e072272</TermId>
        </TermInfo>
      </Terms>
    </kad91afdaee3416a9da349f593a79ed4>
    <RatingCount xmlns="http://schemas.microsoft.com/sharepoint/v3">1</RatingCount>
    <AverageRating xmlns="http://schemas.microsoft.com/sharepoint/v3">5</AverageRating>
  </documentManagement>
</p:properties>
</file>

<file path=customXml/item3.xml><?xml version="1.0" encoding="utf-8"?>
<ct:contentTypeSchema xmlns:ct="http://schemas.microsoft.com/office/2006/metadata/contentType" xmlns:ma="http://schemas.microsoft.com/office/2006/metadata/properties/metaAttributes" ct:_="" ma:_="" ma:contentTypeName="EAG" ma:contentTypeID="0x0101007F17DDD08FB40C4B99383DE723C11FBF0200F7D8CF63B99A034B990D8207F4DB8612" ma:contentTypeVersion="14" ma:contentTypeDescription="Enterprise Architecture Group" ma:contentTypeScope="" ma:versionID="1f34061492076d1977ee0aef0c8ab55b">
  <xsd:schema xmlns:xsd="http://www.w3.org/2001/XMLSchema" xmlns:xs="http://www.w3.org/2001/XMLSchema" xmlns:p="http://schemas.microsoft.com/office/2006/metadata/properties" xmlns:ns1="http://schemas.microsoft.com/sharepoint/v3" xmlns:ns2="7421bd3a-1e5d-44d2-b598-2bcee8b50439" targetNamespace="http://schemas.microsoft.com/office/2006/metadata/properties" ma:root="true" ma:fieldsID="39a7be7ba3f899dbd233ad4795954d74" ns1:_="" ns2:_="">
    <xsd:import namespace="http://schemas.microsoft.com/sharepoint/v3"/>
    <xsd:import namespace="7421bd3a-1e5d-44d2-b598-2bcee8b50439"/>
    <xsd:element name="properties">
      <xsd:complexType>
        <xsd:sequence>
          <xsd:element name="documentManagement">
            <xsd:complexType>
              <xsd:all>
                <xsd:element ref="ns1:RoutingRuleDescription" minOccurs="0"/>
                <xsd:element ref="ns2:Enterprise_x0020_Architecture_x0020_Category" minOccurs="0"/>
                <xsd:element ref="ns2:Artifact_x0020_Type" minOccurs="0"/>
                <xsd:element ref="ns1:AverageRating" minOccurs="0"/>
                <xsd:element ref="ns1:RatingCount" minOccurs="0"/>
                <xsd:element ref="ns2:TaxKeywordTaxHTField" minOccurs="0"/>
                <xsd:element ref="ns2:TaxCatchAll" minOccurs="0"/>
                <xsd:element ref="ns2:TaxCatchAllLabel" minOccurs="0"/>
                <xsd:element ref="ns2:Related_x0020_AppsDev_x0020_Group" minOccurs="0"/>
                <xsd:element ref="ns2:kad91afdaee3416a9da349f593a79ed4"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2" nillable="true" ma:displayName="Description" ma:description="" ma:internalName="RoutingRuleDescription" ma:readOnly="false">
      <xsd:simpleType>
        <xsd:restriction base="dms:Text">
          <xsd:maxLength value="255"/>
        </xsd:restriction>
      </xsd:simpleType>
    </xsd:element>
    <xsd:element name="AverageRating" ma:index="6" nillable="true" ma:displayName="Rating (0-5)" ma:decimals="2" ma:description="Average value of all the ratings that have been submitted" ma:indexed="true" ma:internalName="AverageRating" ma:readOnly="true">
      <xsd:simpleType>
        <xsd:restriction base="dms:Number"/>
      </xsd:simpleType>
    </xsd:element>
    <xsd:element name="RatingCount" ma:index="7" nillable="true" ma:displayName="Number of Ratings" ma:decimals="0" ma:description="Number of ratings submitted" ma:internalName="RatingCount" ma:readOnly="tru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7421bd3a-1e5d-44d2-b598-2bcee8b50439" elementFormDefault="qualified">
    <xsd:import namespace="http://schemas.microsoft.com/office/2006/documentManagement/types"/>
    <xsd:import namespace="http://schemas.microsoft.com/office/infopath/2007/PartnerControls"/>
    <xsd:element name="Enterprise_x0020_Architecture_x0020_Category" ma:index="3" nillable="true" ma:displayName="Enterprise Architecture Category" ma:format="Dropdown" ma:hidden="true" ma:internalName="Enterprise_x0020_Architecture_x0020_Category" ma:readOnly="false">
      <xsd:simpleType>
        <xsd:restriction base="dms:Choice">
          <xsd:enumeration value="Code Quality"/>
          <xsd:enumeration value="Governance"/>
          <xsd:enumeration value="Guidance"/>
          <xsd:enumeration value="TEKnique SDLC"/>
          <xsd:enumeration value="TOGAF"/>
        </xsd:restriction>
      </xsd:simpleType>
    </xsd:element>
    <xsd:element name="Artifact_x0020_Type" ma:index="4" nillable="true" ma:displayName="Artifact Type" ma:format="Dropdown" ma:internalName="Artifact_x0020_Type" ma:readOnly="false">
      <xsd:simpleType>
        <xsd:restriction base="dms:Choice">
          <xsd:enumeration value="Book"/>
          <xsd:enumeration value="Case Study"/>
          <xsd:enumeration value="Diagram"/>
          <xsd:enumeration value="Example"/>
          <xsd:enumeration value="Guide/Job Aid"/>
          <xsd:enumeration value="Instructions"/>
          <xsd:enumeration value="Manual"/>
          <xsd:enumeration value="Meeting Artifact/Minutes"/>
          <xsd:enumeration value="Presentation"/>
          <xsd:enumeration value="Report"/>
          <xsd:enumeration value="Template"/>
          <xsd:enumeration value="White Paper"/>
        </xsd:restriction>
      </xsd:simpleType>
    </xsd:element>
    <xsd:element name="TaxKeywordTaxHTField" ma:index="11" nillable="true" ma:taxonomy="true" ma:internalName="TaxKeywordTaxHTField" ma:taxonomyFieldName="TaxKeyword" ma:displayName="Enterprise Keywords" ma:readOnly="false" ma:fieldId="{23f27201-bee3-471e-b2e7-b64fd8b7ca38}" ma:taxonomyMulti="true" ma:sspId="db8767a5-8537-4aba-bb25-d1b41e76d40b" ma:termSetId="00000000-0000-0000-0000-000000000000" ma:anchorId="00000000-0000-0000-0000-000000000000" ma:open="true" ma:isKeyword="true">
      <xsd:complexType>
        <xsd:sequence>
          <xsd:element ref="pc:Terms" minOccurs="0" maxOccurs="1"/>
        </xsd:sequence>
      </xsd:complexType>
    </xsd:element>
    <xsd:element name="TaxCatchAll" ma:index="12" nillable="true" ma:displayName="Taxonomy Catch All Column" ma:hidden="true" ma:list="{f7661521-9ba7-429a-b01f-913d40d88509}" ma:internalName="TaxCatchAll" ma:showField="CatchAllData" ma:web="7421bd3a-1e5d-44d2-b598-2bcee8b50439">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f7661521-9ba7-429a-b01f-913d40d88509}" ma:internalName="TaxCatchAllLabel" ma:readOnly="true" ma:showField="CatchAllDataLabel" ma:web="7421bd3a-1e5d-44d2-b598-2bcee8b50439">
      <xsd:complexType>
        <xsd:complexContent>
          <xsd:extension base="dms:MultiChoiceLookup">
            <xsd:sequence>
              <xsd:element name="Value" type="dms:Lookup" maxOccurs="unbounded" minOccurs="0" nillable="true"/>
            </xsd:sequence>
          </xsd:extension>
        </xsd:complexContent>
      </xsd:complexType>
    </xsd:element>
    <xsd:element name="Related_x0020_AppsDev_x0020_Group" ma:index="17" nillable="true" ma:displayName="Related AppsDev Group" ma:description="Groups other than the owner that the item is associated with." ma:internalName="Related_x0020_AppsDev_x0020_Group">
      <xsd:complexType>
        <xsd:complexContent>
          <xsd:extension base="dms:MultiChoice">
            <xsd:sequence>
              <xsd:element name="Value" maxOccurs="unbounded" minOccurs="0" nillable="true">
                <xsd:simpleType>
                  <xsd:restriction base="dms:Choice">
                    <xsd:enumeration value="**Deprecated**"/>
                    <xsd:enumeration value="BPMG"/>
                    <xsd:enumeration value="Cloud CC"/>
                    <xsd:enumeration value="EAG"/>
                    <xsd:enumeration value="Enterprise Development"/>
                    <xsd:enumeration value="Learning Organization"/>
                    <xsd:enumeration value="Mobility"/>
                    <xsd:enumeration value="Practice Evangelization"/>
                    <xsd:enumeration value="Pre-Sales"/>
                    <xsd:enumeration value="RECC"/>
                    <xsd:enumeration value="Recruitment"/>
                    <xsd:enumeration value="RIA CC"/>
                    <xsd:enumeration value="TEKnique"/>
                    <xsd:enumeration value="UX"/>
                    <xsd:enumeration value="Other"/>
                  </xsd:restriction>
                </xsd:simpleType>
              </xsd:element>
            </xsd:sequence>
          </xsd:extension>
        </xsd:complexContent>
      </xsd:complexType>
    </xsd:element>
    <xsd:element name="kad91afdaee3416a9da349f593a79ed4" ma:index="19" ma:taxonomy="true" ma:internalName="kad91afdaee3416a9da349f593a79ed4" ma:taxonomyFieldName="AppsDev_x0020_Tags" ma:displayName="AppsDev Tags" ma:default="" ma:fieldId="{4ad91afd-aee3-416a-9da3-49f593a79ed4}" ma:taxonomyMulti="true" ma:sspId="db8767a5-8537-4aba-bb25-d1b41e76d40b" ma:termSetId="d1b3a626-c0f1-4e1d-9eb7-40ea664612cf"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TEK14</b:Tag>
    <b:SourceType>ElectronicSource</b:SourceType>
    <b:Guid>{3A814471-B972-4CE6-9CE1-48EE17F47E26}</b:Guid>
    <b:Title>EAG Code Quality Guide (v. 1.0)</b:Title>
    <b:Year>2014</b:Year>
    <b:Author>
      <b:Author>
        <b:Corporate>TEKsystems</b:Corporate>
      </b:Author>
    </b:Author>
    <b:RefOrder>1</b:RefOrder>
  </b:Source>
  <b:Source>
    <b:Tag>TEK141</b:Tag>
    <b:SourceType>ElectronicSource</b:SourceType>
    <b:Guid>{CE8A30BD-71B1-4DDB-975E-49A538E7F439}</b:Guid>
    <b:Author>
      <b:Author>
        <b:Corporate>TEKsystems</b:Corporate>
      </b:Author>
    </b:Author>
    <b:Title>EAG Code Quality Manual for Java (v. 1.0)</b:Title>
    <b:Year>2014</b:Year>
    <b:RefOrder>2</b:RefOrder>
  </b:Source>
  <b:Source>
    <b:Tag>TEK142</b:Tag>
    <b:SourceType>ElectronicSource</b:SourceType>
    <b:Guid>{5591CD81-F6FC-4087-B044-7E787C9F4F9E}</b:Guid>
    <b:Author>
      <b:Author>
        <b:Corporate>TEKsystems</b:Corporate>
      </b:Author>
    </b:Author>
    <b:Title>EAG Code Quality Manual for .NET (v. 1.0)</b:Title>
    <b:Year>2014</b:Year>
    <b:RefOrder>3</b:RefOrder>
  </b:Source>
</b:Sources>
</file>

<file path=customXml/itemProps1.xml><?xml version="1.0" encoding="utf-8"?>
<ds:datastoreItem xmlns:ds="http://schemas.openxmlformats.org/officeDocument/2006/customXml" ds:itemID="{919ABB1F-D0DE-41D5-8609-1A4588FFAE55}">
  <ds:schemaRefs>
    <ds:schemaRef ds:uri="http://schemas.microsoft.com/sharepoint/v3/contenttype/forms"/>
  </ds:schemaRefs>
</ds:datastoreItem>
</file>

<file path=customXml/itemProps2.xml><?xml version="1.0" encoding="utf-8"?>
<ds:datastoreItem xmlns:ds="http://schemas.openxmlformats.org/officeDocument/2006/customXml" ds:itemID="{F602EC25-6A07-4641-873D-79A55D7A9F20}">
  <ds:schemaRefs>
    <ds:schemaRef ds:uri="http://schemas.microsoft.com/office/2006/metadata/properties"/>
    <ds:schemaRef ds:uri="7421bd3a-1e5d-44d2-b598-2bcee8b50439"/>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E481258-8751-418F-94BD-3A8BEF474F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21bd3a-1e5d-44d2-b598-2bcee8b50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54EB8FC-B302-4FE9-9CDC-835457B1C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Architecture Handbook.dotx</Template>
  <TotalTime>5605</TotalTime>
  <Pages>23</Pages>
  <Words>4368</Words>
  <Characters>24904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Architecture Handbook</vt:lpstr>
    </vt:vector>
  </TitlesOfParts>
  <Company>TEKsystems Global Services</Company>
  <LinksUpToDate>false</LinksUpToDate>
  <CharactersWithSpaces>29214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Handbook</dc:title>
  <dc:creator>Mishra, Dharani</dc:creator>
  <cp:lastModifiedBy>Mishra, Dharani</cp:lastModifiedBy>
  <cp:revision>12</cp:revision>
  <cp:lastPrinted>2013-01-02T15:14:00Z</cp:lastPrinted>
  <dcterms:created xsi:type="dcterms:W3CDTF">2020-04-07T17:41:00Z</dcterms:created>
  <dcterms:modified xsi:type="dcterms:W3CDTF">2020-04-13T17:33:00Z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0.1</vt:lpwstr>
  </property>
  <property fmtid="{D5CDD505-2E9C-101B-9397-08002B2CF9AE}" pid="3" name="Security level">
    <vt:lpwstr>Public</vt:lpwstr>
  </property>
  <property fmtid="{D5CDD505-2E9C-101B-9397-08002B2CF9AE}" pid="4" name="Project">
    <vt:lpwstr>&lt;Project Name&gt;</vt:lpwstr>
  </property>
  <property fmtid="{D5CDD505-2E9C-101B-9397-08002B2CF9AE}" pid="5" name="Client">
    <vt:lpwstr>&lt;Customer Name&gt;</vt:lpwstr>
  </property>
  <property fmtid="{D5CDD505-2E9C-101B-9397-08002B2CF9AE}" pid="6" name="ProjectNum">
    <vt:lpwstr>&lt;Project Number&gt;</vt:lpwstr>
  </property>
  <property fmtid="{D5CDD505-2E9C-101B-9397-08002B2CF9AE}" pid="7" name="Contributors">
    <vt:lpwstr>&lt;Contributors&gt;</vt:lpwstr>
  </property>
  <property fmtid="{D5CDD505-2E9C-101B-9397-08002B2CF9AE}" pid="8" name="SystemName">
    <vt:lpwstr>&lt;System Name&gt;</vt:lpwstr>
  </property>
  <property fmtid="{D5CDD505-2E9C-101B-9397-08002B2CF9AE}" pid="9" name="TechnologyStack">
    <vt:lpwstr>&lt;.NET/Java&gt;</vt:lpwstr>
  </property>
  <property fmtid="{D5CDD505-2E9C-101B-9397-08002B2CF9AE}" pid="10" name="TemplateVersion">
    <vt:lpwstr>3.4.0</vt:lpwstr>
  </property>
  <property fmtid="{D5CDD505-2E9C-101B-9397-08002B2CF9AE}" pid="11" name="TaxKeyword">
    <vt:lpwstr/>
  </property>
  <property fmtid="{D5CDD505-2E9C-101B-9397-08002B2CF9AE}" pid="12" name="AppsDev Tags">
    <vt:lpwstr>143;#Architectural Envisioning|f2241080-e013-4649-a475-8a8ad799fbd3;#85;#Inception|0c4922f5-185a-4297-a66b-b6150fe69770;#45;#Architecture Owner|64630f19-5d41-4834-93a3-cf64e385a980;#144;#ALM|10145d98-4e2f-4038-8672-cd804fea94a4;#81;#Code Quality|f89b061d-</vt:lpwstr>
  </property>
  <property fmtid="{D5CDD505-2E9C-101B-9397-08002B2CF9AE}" pid="13" name="ContentTypeId">
    <vt:lpwstr>0x0101007F17DDD08FB40C4B99383DE723C11FBF0200F7D8CF63B99A034B990D8207F4DB8612</vt:lpwstr>
  </property>
</Properties>
</file>