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done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done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3.   </w:t>
        <w:tab/>
        <w:t xml:space="preserve">i j sigmahat R-squared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Model 2 3 31.52520 0.4795617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Model 2 6 32.74106 0.4386434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Model 3 5 32.82083 0.4359044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Model 2 5 33.27873 0.4200548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Model 1 3 34.74315 0.3678912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Model 1 6 35.33417 0.3462026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Model 3 6 35.43275 0.3425494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Model 1 5 35.59213 0.3366215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Model 5 6 35.77746 0.3296949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Model 1 2 37.15697 0.2770069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Model 4 5 37.64381 0.2579374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Model 3 4 38.23286 0.2345320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Model 4 6 38.57122 0.2209233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Model 2 4 38.64980 0.2177458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Model 1 4 40.92204 0.1230636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first model[2,3] is the best by far with the lowest sigmahat and the highest r-squared. models [2,6] and [3,5] are very close together with the sigmahat being separated by about .1 and the r-squared being almost exactly alike.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Call: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lm(formula = y ~ xmat[, 2] + xmat[, 3])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Residuals: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Min  </w:t>
        <w:tab/>
        <w:t xml:space="preserve">1Q  Median  </w:t>
        <w:tab/>
        <w:t xml:space="preserve">3Q </w:t>
        <w:tab/>
        <w:t xml:space="preserve">Max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-87.377 -12.918   4.627  17.161  67.539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Coefficients: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Estimate Std. Error t value Pr(&gt;|t|)  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(Intercept)  50.4469</w:t>
        <w:tab/>
        <w:t xml:space="preserve">15.8250   3.188  0.00255 **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xmat[, 2]</w:t>
        <w:tab/>
        <w:t xml:space="preserve">-0.7736 </w:t>
        <w:tab/>
        <w:t xml:space="preserve">0.1640  -4.718 2.17e-05 ***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xmat[, 3]</w:t>
        <w:tab/>
        <w:t xml:space="preserve">-0.9313 </w:t>
        <w:tab/>
        <w:t xml:space="preserve">0.1879  -4.956 9.74e-06 ***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---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Signif. codes:  0 ‘***’ 0.001 ‘**’ 0.01 ‘*’ 0.05 ‘.’ 0.1 ‘ ’ 1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Residual standard error: 31.53 on 47 degrees of freedom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Multiple R-squared:  0.4796,</w:t>
        <w:tab/>
        <w:t xml:space="preserve">Adjusted R-squared:  0.4574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F-statistic: 21.65 on 2 and 47 DF,  p-value: 2.161e-07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 is significant because the P-value is less than 0.5 so the 95% confidence interval will not contain 0.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5.Coefficients: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(Intercept)</w:t>
        <w:tab/>
        <w:t xml:space="preserve">xmat[, 2]</w:t>
        <w:tab/>
        <w:t xml:space="preserve">xmat[, 3]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50.4469  </w:t>
        <w:tab/>
        <w:t xml:space="preserve">-0.7736  </w:t>
        <w:tab/>
        <w:t xml:space="preserve">-0.9313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95% is -1.112 to -.33.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Confidence Intevals are important because they tell us how useful the data is. The higher the confidence on a smaller interval, the better the data is.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6.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lmbest3 &lt;- function(y,xmat){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#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#</w:t>
        <w:tab/>
        <w:t xml:space="preserve">This returns R-squared and sigmahat for all linear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#</w:t>
        <w:tab/>
        <w:t xml:space="preserve">models of size 2 (2 x's).  The results are sorted on R-squared.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#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  <w:tab/>
        <w:t xml:space="preserve">p &lt;- length(xmat[1,])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  <w:tab/>
        <w:t xml:space="preserve">coll &lt;- c()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  <w:tab/>
        <w:t xml:space="preserve">for(i in 1:(p-2)){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</w:t>
        <w:tab/>
        <w:t xml:space="preserve">for(j in (i+1):(p-1)){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for(k in (j+1):p){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</w:t>
        <w:tab/>
        <w:t xml:space="preserve">fit &lt;- lm(y ~ xmat[,i] + xmat[,j] + xmat[,k])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</w:t>
        <w:tab/>
        <w:t xml:space="preserve">sfit &lt;- summary(fit)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</w:t>
        <w:tab/>
        <w:t xml:space="preserve">tmp &lt;- c(i,j,k,sfit$sigma,sfit$r.squared)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</w:t>
        <w:tab/>
        <w:t xml:space="preserve">coll &lt;- rbind(coll,tmp)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</w:t>
        <w:tab/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  <w:tab/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  <w:tab/>
        <w:t xml:space="preserve">ind &lt;- order(coll[,4],decreasing=TRUE)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  <w:tab/>
        <w:t xml:space="preserve">collf &lt;- coll[ind,]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  <w:tab/>
        <w:t xml:space="preserve">colnames(collf) &lt;- c("i","j","k","sigmahat","R-squared")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  <w:tab/>
        <w:t xml:space="preserve">ic &lt;- length(collf[,1])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  <w:tab/>
        <w:t xml:space="preserve">rownames(collf) &lt;- rep("Model",ic)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  <w:tab/>
        <w:t xml:space="preserve">return(collf)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7.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lmbest3(y,xmat)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</w:t>
        <w:tab/>
        <w:t xml:space="preserve">i j k sigmahat R-squared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Model 1 2 4 36.99539 0.2985307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Model 4 5 6 36.13877 0.3306392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Model 3 4 6 35.79407 0.3433475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Model 1 4 6 35.69916 0.3468250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Model 1 4 5 35.27705 0.3621802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Model 1 3 4 34.82294 0.3784953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Model 1 5 6 33.16619 0.4362267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Model 2 4 6 33.09418 0.4386720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Model 2 4 5 33.05304 0.4400666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Model 3 4 5 32.97633 0.4426626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Model 3 5 6 32.40143 0.4619263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Model 1 2 5 31.91208 0.4780561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Model 1 3 6 31.69097 0.4852639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Model 2 3 4 31.66212 0.4862009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Model 2 5 6 30.59784 0.5201615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Model 1 2 6 30.54667 0.5217651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Model 1 3 5 29.65990 0.5491284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Model 1 2 3 29.03445 0.5679434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Model 2 3 6 28.31877 0.5889808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Model 2 3 5 26.31224 0.6451630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Model 2 3 5 is the best model for lmbest3(y,xmat). It has the lowest sigmahat and highest r-squared. Compared to the the best model of lmbest2(y,xmat) it is a significant  improvement.  The sigma hat is lower by almost 5 and the r-squared is larger by .2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8.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719513" cx="3719513"/>
            <wp:effectExtent t="0" b="0" r="0" l="0"/>
            <wp:docPr id="2" name="image00.jpg" descr="boxplot2.jpg"/>
            <a:graphic>
              <a:graphicData uri="http://schemas.openxmlformats.org/drawingml/2006/picture">
                <pic:pic>
                  <pic:nvPicPr>
                    <pic:cNvPr id="0" name="image00.jpg" descr="boxplot2.jp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719513" cx="3719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We’re not completely sure what to comment on this, but we did notice quite a lot of points are heavily negative.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4572000" cx="4572000"/>
            <wp:effectExtent t="0" b="0" r="0" l="0"/>
            <wp:docPr id="1" name="image01.jpg" descr="boxplot.jpg"/>
            <a:graphic>
              <a:graphicData uri="http://schemas.openxmlformats.org/drawingml/2006/picture">
                <pic:pic>
                  <pic:nvPicPr>
                    <pic:cNvPr id="0" name="image01.jpg" descr="boxplot.jp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572000" cx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headerReference r:id="rId7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tl w:val="0"/>
      </w:rPr>
      <w:t xml:space="preserve">Project 13</w:t>
    </w:r>
  </w:p>
  <w:p w:rsidP="00000000" w:rsidRPr="00000000" w:rsidR="00000000" w:rsidDel="00000000" w:rsidRDefault="00000000">
    <w:pPr>
      <w:contextualSpacing w:val="0"/>
    </w:pPr>
    <w:r w:rsidRPr="00000000" w:rsidR="00000000" w:rsidDel="00000000">
      <w:rPr>
        <w:rtl w:val="0"/>
      </w:rPr>
      <w:t xml:space="preserve">Ryan DePrekel</w:t>
    </w:r>
  </w:p>
  <w:p w:rsidP="00000000" w:rsidRPr="00000000" w:rsidR="00000000" w:rsidDel="00000000" w:rsidRDefault="00000000">
    <w:pPr>
      <w:contextualSpacing w:val="0"/>
    </w:pPr>
    <w:r w:rsidRPr="00000000" w:rsidR="00000000" w:rsidDel="00000000">
      <w:rPr>
        <w:rtl w:val="0"/>
      </w:rPr>
      <w:t xml:space="preserve">Marcel Englmaier</w:t>
    </w:r>
  </w:p>
  <w:p w:rsidP="00000000" w:rsidRPr="00000000" w:rsidR="00000000" w:rsidDel="00000000" w:rsidRDefault="00000000">
    <w:pPr>
      <w:contextualSpacing w:val="0"/>
    </w:pPr>
    <w:r w:rsidRPr="00000000" w:rsidR="00000000" w:rsidDel="00000000">
      <w:rPr>
        <w:rtl w:val="0"/>
      </w:rPr>
      <w:t xml:space="preserve">Kendrick Cline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jpg" Type="http://schemas.openxmlformats.org/officeDocument/2006/relationships/image" Id="rId6"/><Relationship Target="media/image00.jpg" Type="http://schemas.openxmlformats.org/officeDocument/2006/relationships/image" Id="rId5"/><Relationship Target="header1.xml" Type="http://schemas.openxmlformats.org/officeDocument/2006/relationships/header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13.docx</dc:title>
</cp:coreProperties>
</file>