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1B4" w:rsidRDefault="00C371B4">
      <w:pPr>
        <w:rPr>
          <w:b/>
        </w:rPr>
      </w:pPr>
      <w:r>
        <w:rPr>
          <w:b/>
        </w:rPr>
        <w:t xml:space="preserve">Syllabus  </w:t>
      </w:r>
    </w:p>
    <w:p w:rsidR="004174AD" w:rsidRDefault="00DE559B">
      <w:pPr>
        <w:rPr>
          <w:b/>
        </w:rPr>
      </w:pPr>
      <w:r w:rsidRPr="00025F07">
        <w:rPr>
          <w:b/>
        </w:rPr>
        <w:t>INTL 2000:  Introduction to Global and Inte</w:t>
      </w:r>
      <w:r w:rsidR="007D080B">
        <w:rPr>
          <w:b/>
        </w:rPr>
        <w:t>rn</w:t>
      </w:r>
      <w:r w:rsidR="00C63FEF">
        <w:rPr>
          <w:b/>
        </w:rPr>
        <w:t xml:space="preserve">ational Studies </w:t>
      </w:r>
      <w:r w:rsidR="00711F3A">
        <w:rPr>
          <w:b/>
        </w:rPr>
        <w:t xml:space="preserve">      Fall</w:t>
      </w:r>
      <w:r w:rsidR="005B4495">
        <w:rPr>
          <w:b/>
        </w:rPr>
        <w:t xml:space="preserve"> 2014</w:t>
      </w:r>
    </w:p>
    <w:p w:rsidR="00A310C0" w:rsidRDefault="008A01FF" w:rsidP="00A310C0">
      <w:r>
        <w:t xml:space="preserve">CRN 41095   Mon/Wed      2:00-3:15     </w:t>
      </w:r>
      <w:proofErr w:type="spellStart"/>
      <w:r>
        <w:t>Sangren</w:t>
      </w:r>
      <w:proofErr w:type="spellEnd"/>
      <w:r>
        <w:t xml:space="preserve"> 01920</w:t>
      </w:r>
    </w:p>
    <w:p w:rsidR="00A310C0" w:rsidRDefault="00A310C0" w:rsidP="00A310C0">
      <w:r w:rsidRPr="00A310C0">
        <w:t xml:space="preserve"> </w:t>
      </w:r>
      <w:r w:rsidRPr="00CD41FA">
        <w:t>CRN</w:t>
      </w:r>
      <w:r>
        <w:t xml:space="preserve"> </w:t>
      </w:r>
      <w:proofErr w:type="gramStart"/>
      <w:r>
        <w:t>43180  Tues</w:t>
      </w:r>
      <w:proofErr w:type="gramEnd"/>
      <w:r>
        <w:t>/Thurs 11:00-12:15    Rood Hall #1118</w:t>
      </w:r>
    </w:p>
    <w:p w:rsidR="008A01FF" w:rsidRDefault="008A01FF"/>
    <w:p w:rsidR="00CD41FA" w:rsidRDefault="00CD41FA"/>
    <w:p w:rsidR="00A310C0" w:rsidRDefault="00DE559B">
      <w:r>
        <w:t xml:space="preserve">Instructor: Dr. Thomas </w:t>
      </w:r>
      <w:proofErr w:type="spellStart"/>
      <w:r>
        <w:t>Kostrzewa</w:t>
      </w:r>
      <w:proofErr w:type="spellEnd"/>
      <w:r>
        <w:t xml:space="preserve"> (“Dr. K.”)                                                                                                                </w:t>
      </w:r>
      <w:r w:rsidR="000E5878">
        <w:t xml:space="preserve">   Office: Moore Hall </w:t>
      </w:r>
      <w:r>
        <w:tab/>
      </w:r>
      <w:r w:rsidR="00025F07">
        <w:t xml:space="preserve">                                              </w:t>
      </w:r>
      <w:r w:rsidR="00A310C0">
        <w:t xml:space="preserve">                           </w:t>
      </w:r>
    </w:p>
    <w:p w:rsidR="00025F07" w:rsidRDefault="00DE559B">
      <w:bookmarkStart w:id="0" w:name="_GoBack"/>
      <w:bookmarkEnd w:id="0"/>
      <w:r>
        <w:t xml:space="preserve"> </w:t>
      </w:r>
      <w:r w:rsidR="007D6258">
        <w:t xml:space="preserve">Office Hours: </w:t>
      </w:r>
      <w:r w:rsidR="00694C8A">
        <w:t xml:space="preserve"> T/R 9:00-10:30  M/W  12:00- 1:30.</w:t>
      </w:r>
      <w:r w:rsidR="00CD41FA">
        <w:t xml:space="preserve"> </w:t>
      </w:r>
      <w:r w:rsidR="00025F07">
        <w:t xml:space="preserve"> Y</w:t>
      </w:r>
      <w:r>
        <w:t>ou are highly encouraged to make</w:t>
      </w:r>
      <w:r w:rsidR="00025F07">
        <w:t xml:space="preserve"> appointments via email regardless of posted office hours.           </w:t>
      </w:r>
      <w:r w:rsidR="0072296C">
        <w:t xml:space="preserve">                 </w:t>
      </w:r>
      <w:r>
        <w:t xml:space="preserve"> Email: </w:t>
      </w:r>
      <w:hyperlink r:id="rId7" w:history="1">
        <w:r w:rsidRPr="000E0201">
          <w:rPr>
            <w:rStyle w:val="Hyperlink"/>
          </w:rPr>
          <w:t>Thomas.kostrzewa@wmich.edu</w:t>
        </w:r>
      </w:hyperlink>
      <w:r>
        <w:t xml:space="preserve">   </w:t>
      </w:r>
    </w:p>
    <w:p w:rsidR="00D17532" w:rsidRDefault="00D17532">
      <w:pPr>
        <w:rPr>
          <w:b/>
        </w:rPr>
      </w:pPr>
    </w:p>
    <w:p w:rsidR="00025F07" w:rsidRPr="00025F07" w:rsidRDefault="00025F07">
      <w:pPr>
        <w:rPr>
          <w:b/>
        </w:rPr>
      </w:pPr>
      <w:r w:rsidRPr="00025F07">
        <w:rPr>
          <w:b/>
        </w:rPr>
        <w:t>Texts:</w:t>
      </w:r>
    </w:p>
    <w:p w:rsidR="005C3764" w:rsidRDefault="00025F07">
      <w:proofErr w:type="spellStart"/>
      <w:r>
        <w:t>Ritzer</w:t>
      </w:r>
      <w:proofErr w:type="spellEnd"/>
      <w:r>
        <w:t xml:space="preserve">, George. </w:t>
      </w:r>
      <w:r w:rsidRPr="00694C8A">
        <w:rPr>
          <w:u w:val="single"/>
        </w:rPr>
        <w:t>Globalization</w:t>
      </w:r>
      <w:r>
        <w:t xml:space="preserve">: </w:t>
      </w:r>
      <w:r w:rsidRPr="00694C8A">
        <w:rPr>
          <w:u w:val="single"/>
        </w:rPr>
        <w:t>A</w:t>
      </w:r>
      <w:r>
        <w:t xml:space="preserve"> </w:t>
      </w:r>
      <w:r w:rsidRPr="00694C8A">
        <w:rPr>
          <w:u w:val="single"/>
        </w:rPr>
        <w:t>Basic</w:t>
      </w:r>
      <w:r>
        <w:t xml:space="preserve"> </w:t>
      </w:r>
      <w:r w:rsidRPr="00694C8A">
        <w:rPr>
          <w:u w:val="single"/>
        </w:rPr>
        <w:t>Text</w:t>
      </w:r>
      <w:r>
        <w:t xml:space="preserve">. </w:t>
      </w:r>
      <w:proofErr w:type="gramStart"/>
      <w:r>
        <w:t>Wiley-Blackwe</w:t>
      </w:r>
      <w:r w:rsidR="005C3764">
        <w:t>ll 2010.</w:t>
      </w:r>
      <w:proofErr w:type="gramEnd"/>
      <w:r w:rsidR="005C3764">
        <w:t xml:space="preserve"> ISBN: 978-1-4051-3271</w:t>
      </w:r>
    </w:p>
    <w:p w:rsidR="00025F07" w:rsidRDefault="005C3764">
      <w:proofErr w:type="spellStart"/>
      <w:r>
        <w:t>Stiglitz</w:t>
      </w:r>
      <w:proofErr w:type="spellEnd"/>
      <w:r>
        <w:t xml:space="preserve">: </w:t>
      </w:r>
      <w:r w:rsidRPr="00694C8A">
        <w:rPr>
          <w:u w:val="single"/>
        </w:rPr>
        <w:t>Making</w:t>
      </w:r>
      <w:r>
        <w:t xml:space="preserve"> </w:t>
      </w:r>
      <w:r w:rsidRPr="00694C8A">
        <w:rPr>
          <w:u w:val="single"/>
        </w:rPr>
        <w:t>Globalization</w:t>
      </w:r>
      <w:r>
        <w:t xml:space="preserve"> </w:t>
      </w:r>
      <w:r w:rsidRPr="00694C8A">
        <w:rPr>
          <w:u w:val="single"/>
        </w:rPr>
        <w:t>Work</w:t>
      </w:r>
      <w:r>
        <w:t xml:space="preserve">.  </w:t>
      </w:r>
      <w:proofErr w:type="gramStart"/>
      <w:r>
        <w:t>Norton Publishers.</w:t>
      </w:r>
      <w:proofErr w:type="gramEnd"/>
      <w:r>
        <w:t xml:space="preserve">  ISBN 978-0-393-37028-1</w:t>
      </w:r>
    </w:p>
    <w:p w:rsidR="00A056CF" w:rsidRDefault="00C371B4" w:rsidP="00A056CF">
      <w:r>
        <w:t>Chang</w:t>
      </w:r>
      <w:r w:rsidR="00025F07">
        <w:t xml:space="preserve">, Leslie. </w:t>
      </w:r>
      <w:r w:rsidR="00025F07" w:rsidRPr="00694C8A">
        <w:rPr>
          <w:u w:val="single"/>
        </w:rPr>
        <w:t>Factory</w:t>
      </w:r>
      <w:r w:rsidR="00025F07">
        <w:t xml:space="preserve"> </w:t>
      </w:r>
      <w:proofErr w:type="gramStart"/>
      <w:r w:rsidR="00025F07" w:rsidRPr="00694C8A">
        <w:rPr>
          <w:u w:val="single"/>
        </w:rPr>
        <w:t>Girls</w:t>
      </w:r>
      <w:r w:rsidR="00694C8A">
        <w:t xml:space="preserve"> .</w:t>
      </w:r>
      <w:proofErr w:type="gramEnd"/>
      <w:r w:rsidR="00694C8A">
        <w:t xml:space="preserve">  </w:t>
      </w:r>
      <w:proofErr w:type="gramStart"/>
      <w:r w:rsidR="00025F07">
        <w:t xml:space="preserve">Spiegel and </w:t>
      </w:r>
      <w:proofErr w:type="spellStart"/>
      <w:r w:rsidR="00025F07">
        <w:t>Grau</w:t>
      </w:r>
      <w:proofErr w:type="spellEnd"/>
      <w:r w:rsidR="00025F07">
        <w:t xml:space="preserve"> 2009.</w:t>
      </w:r>
      <w:proofErr w:type="gramEnd"/>
      <w:r w:rsidR="00025F07">
        <w:t xml:space="preserve"> ISBN: 978-0-385-52018-8</w:t>
      </w:r>
      <w:r w:rsidR="00A056CF">
        <w:t xml:space="preserve"> </w:t>
      </w:r>
    </w:p>
    <w:p w:rsidR="00A056CF" w:rsidRDefault="00A056CF" w:rsidP="00A056CF">
      <w:proofErr w:type="spellStart"/>
      <w:r>
        <w:t>Demick</w:t>
      </w:r>
      <w:proofErr w:type="spellEnd"/>
      <w:r>
        <w:t xml:space="preserve">, Barbara. </w:t>
      </w:r>
      <w:r w:rsidRPr="00694C8A">
        <w:rPr>
          <w:u w:val="single"/>
        </w:rPr>
        <w:t>Nothing</w:t>
      </w:r>
      <w:r>
        <w:t xml:space="preserve"> </w:t>
      </w:r>
      <w:r w:rsidRPr="00694C8A">
        <w:rPr>
          <w:u w:val="single"/>
        </w:rPr>
        <w:t>to</w:t>
      </w:r>
      <w:r>
        <w:t xml:space="preserve"> </w:t>
      </w:r>
      <w:r w:rsidRPr="00694C8A">
        <w:rPr>
          <w:u w:val="single"/>
        </w:rPr>
        <w:t>Envy</w:t>
      </w:r>
      <w:r>
        <w:t xml:space="preserve">: </w:t>
      </w:r>
      <w:r w:rsidRPr="00694C8A">
        <w:rPr>
          <w:u w:val="single"/>
        </w:rPr>
        <w:t>Ordinary</w:t>
      </w:r>
      <w:r>
        <w:t xml:space="preserve"> </w:t>
      </w:r>
      <w:r w:rsidRPr="00694C8A">
        <w:rPr>
          <w:u w:val="single"/>
        </w:rPr>
        <w:t>Lives</w:t>
      </w:r>
      <w:r>
        <w:t xml:space="preserve"> </w:t>
      </w:r>
      <w:r w:rsidRPr="00694C8A">
        <w:rPr>
          <w:u w:val="single"/>
        </w:rPr>
        <w:t>in</w:t>
      </w:r>
      <w:r>
        <w:t xml:space="preserve"> </w:t>
      </w:r>
      <w:r w:rsidRPr="00694C8A">
        <w:rPr>
          <w:u w:val="single"/>
        </w:rPr>
        <w:t>North</w:t>
      </w:r>
      <w:r>
        <w:t xml:space="preserve"> </w:t>
      </w:r>
      <w:r w:rsidRPr="00694C8A">
        <w:rPr>
          <w:u w:val="single"/>
        </w:rPr>
        <w:t>Korea</w:t>
      </w:r>
      <w:r>
        <w:t xml:space="preserve">. </w:t>
      </w:r>
      <w:proofErr w:type="gramStart"/>
      <w:r>
        <w:t xml:space="preserve">Spiegel and </w:t>
      </w:r>
      <w:proofErr w:type="spellStart"/>
      <w:r>
        <w:t>Grau</w:t>
      </w:r>
      <w:proofErr w:type="spellEnd"/>
      <w:r>
        <w:t xml:space="preserve"> 2010.</w:t>
      </w:r>
      <w:proofErr w:type="gramEnd"/>
      <w:r>
        <w:t xml:space="preserve">                     ISBN: 978-0-385-52391-1</w:t>
      </w:r>
    </w:p>
    <w:p w:rsidR="004D0B9C" w:rsidRDefault="004D0B9C" w:rsidP="00A056CF">
      <w:pPr>
        <w:rPr>
          <w:b/>
        </w:rPr>
      </w:pPr>
      <w:r w:rsidRPr="004D0B9C">
        <w:rPr>
          <w:b/>
        </w:rPr>
        <w:t>Main Web Resources:</w:t>
      </w:r>
    </w:p>
    <w:p w:rsidR="0072296C" w:rsidRDefault="0072296C" w:rsidP="00A056CF">
      <w:proofErr w:type="gramStart"/>
      <w:r w:rsidRPr="0097526E">
        <w:t>Commanding Heights</w:t>
      </w:r>
      <w:r w:rsidR="0097526E">
        <w:t>.</w:t>
      </w:r>
      <w:proofErr w:type="gramEnd"/>
      <w:r w:rsidR="0097526E">
        <w:t xml:space="preserve">   www.pbs.org/wgbh/commandingheights/lo/index.html</w:t>
      </w:r>
    </w:p>
    <w:p w:rsidR="004D0B9C" w:rsidRDefault="004D0B9C" w:rsidP="00A056CF">
      <w:proofErr w:type="gramStart"/>
      <w:r>
        <w:t>Office of the United States Trade Representative (USTR).</w:t>
      </w:r>
      <w:proofErr w:type="gramEnd"/>
      <w:r>
        <w:t xml:space="preserve">  </w:t>
      </w:r>
      <w:hyperlink r:id="rId8" w:history="1">
        <w:r w:rsidR="0072296C" w:rsidRPr="00E7445F">
          <w:rPr>
            <w:rStyle w:val="Hyperlink"/>
          </w:rPr>
          <w:t>http://www2.ustr.gov/</w:t>
        </w:r>
      </w:hyperlink>
    </w:p>
    <w:p w:rsidR="0072296C" w:rsidRDefault="004D0B9C" w:rsidP="00A056CF">
      <w:proofErr w:type="gramStart"/>
      <w:r>
        <w:t>World Trade Organization (WTO)</w:t>
      </w:r>
      <w:r w:rsidR="00D5729A">
        <w:t>.</w:t>
      </w:r>
      <w:proofErr w:type="gramEnd"/>
      <w:r w:rsidR="00D5729A">
        <w:t xml:space="preserve">  </w:t>
      </w:r>
      <w:hyperlink r:id="rId9" w:history="1">
        <w:r w:rsidR="0072296C" w:rsidRPr="00E7445F">
          <w:rPr>
            <w:rStyle w:val="Hyperlink"/>
          </w:rPr>
          <w:t>www.wto.org</w:t>
        </w:r>
      </w:hyperlink>
    </w:p>
    <w:p w:rsidR="004D0B9C" w:rsidRDefault="004D0B9C" w:rsidP="00A056CF">
      <w:pPr>
        <w:rPr>
          <w:rStyle w:val="Hyperlink"/>
        </w:rPr>
      </w:pPr>
      <w:r>
        <w:t>Yale Global Online</w:t>
      </w:r>
      <w:r w:rsidR="00D5729A">
        <w:t xml:space="preserve"> (YGO)</w:t>
      </w:r>
      <w:r>
        <w:t xml:space="preserve">.  </w:t>
      </w:r>
      <w:hyperlink r:id="rId10" w:history="1">
        <w:r w:rsidR="00D5729A" w:rsidRPr="00152D4A">
          <w:rPr>
            <w:rStyle w:val="Hyperlink"/>
          </w:rPr>
          <w:t>http://yaleglobal.yale.edu/</w:t>
        </w:r>
      </w:hyperlink>
    </w:p>
    <w:p w:rsidR="0072296C" w:rsidRDefault="0072296C" w:rsidP="00A056CF">
      <w:pPr>
        <w:rPr>
          <w:rStyle w:val="Hyperlink"/>
        </w:rPr>
      </w:pPr>
    </w:p>
    <w:p w:rsidR="00D5729A" w:rsidRPr="007E1125" w:rsidRDefault="00D5729A" w:rsidP="00A056CF">
      <w:pPr>
        <w:rPr>
          <w:b/>
        </w:rPr>
      </w:pPr>
      <w:r w:rsidRPr="007E1125">
        <w:rPr>
          <w:b/>
        </w:rPr>
        <w:t>Scope and Purpose</w:t>
      </w:r>
    </w:p>
    <w:p w:rsidR="00D5729A" w:rsidRDefault="00D5729A" w:rsidP="00A056CF">
      <w:r>
        <w:t>While the term “globalization” is relatively recent</w:t>
      </w:r>
      <w:r w:rsidR="0097526E">
        <w:t xml:space="preserve"> (1960’s) </w:t>
      </w:r>
      <w:r w:rsidR="005D1D53">
        <w:t xml:space="preserve">and without </w:t>
      </w:r>
      <w:r w:rsidR="00CD3F83">
        <w:t xml:space="preserve">a </w:t>
      </w:r>
      <w:r w:rsidR="005D1D53">
        <w:t>specific agreed upon definition</w:t>
      </w:r>
      <w:r>
        <w:t>, some of the core concepts as</w:t>
      </w:r>
      <w:r w:rsidR="003734FF">
        <w:t xml:space="preserve">sociated with globalization </w:t>
      </w:r>
      <w:proofErr w:type="gramStart"/>
      <w:r w:rsidR="00FE28CC">
        <w:t>a</w:t>
      </w:r>
      <w:r w:rsidR="00D01474">
        <w:t>re</w:t>
      </w:r>
      <w:proofErr w:type="gramEnd"/>
      <w:r w:rsidR="007D6258">
        <w:t xml:space="preserve"> </w:t>
      </w:r>
      <w:r w:rsidR="005D1D53">
        <w:t>longstanding aspects of the human experience</w:t>
      </w:r>
      <w:r>
        <w:t>. These core concepts involve trade</w:t>
      </w:r>
      <w:r w:rsidR="007D6258">
        <w:t>,</w:t>
      </w:r>
      <w:r w:rsidR="003734FF">
        <w:t xml:space="preserve"> technology,</w:t>
      </w:r>
      <w:r w:rsidR="007D6258">
        <w:t xml:space="preserve"> sovereignty, power, </w:t>
      </w:r>
      <w:r>
        <w:t>expansion, migration, and exchange</w:t>
      </w:r>
      <w:r w:rsidR="00C63FEF">
        <w:t>s</w:t>
      </w:r>
      <w:r>
        <w:t xml:space="preserve"> of ideas, methods, and culture.  Our distant ancestors migrated around the earth in </w:t>
      </w:r>
      <w:r>
        <w:lastRenderedPageBreak/>
        <w:t>search of survival and improved circumstances. The evolution of powerful civilizations resulted in the integration of weaker societies into the domain of more powerful societies. Such dominion did not, however, preclude the broad exchange of ideas and items between the weak and strong.  Globalization in the 21</w:t>
      </w:r>
      <w:r w:rsidRPr="00D5729A">
        <w:rPr>
          <w:vertAlign w:val="superscript"/>
        </w:rPr>
        <w:t>st</w:t>
      </w:r>
      <w:r>
        <w:t xml:space="preserve"> century is certainly tied to the long human story of exchange. It is, however, worth noting that up until appr</w:t>
      </w:r>
      <w:r w:rsidR="005C3764">
        <w:t>oximately 1800, the fastest</w:t>
      </w:r>
      <w:r>
        <w:t xml:space="preserve"> humans could move was only as fast as a horse could run or a ship could sail. </w:t>
      </w:r>
    </w:p>
    <w:p w:rsidR="00DD0B2C" w:rsidRDefault="00BA5147" w:rsidP="00A056CF">
      <w:r>
        <w:t>While this course mandates an appreciation for the pre-industrial versions of globalization, the main focus here is the version of globalization that is the result of the large scale application of science and industry in the 19</w:t>
      </w:r>
      <w:r w:rsidRPr="00BA5147">
        <w:rPr>
          <w:vertAlign w:val="superscript"/>
        </w:rPr>
        <w:t>th</w:t>
      </w:r>
      <w:r>
        <w:t xml:space="preserve"> century. The accelerated version of globalization that came with the industrial revolution continued </w:t>
      </w:r>
      <w:r w:rsidR="00E82F17">
        <w:t xml:space="preserve">to be realized through </w:t>
      </w:r>
      <w:r>
        <w:t>the post-WWII and post-communist world</w:t>
      </w:r>
      <w:r w:rsidR="00E82F17">
        <w:t>. While in general this is a globalization that has been dominated by the West and the United States, the stunning rise of China, India, and Asia in general creates a new geo-political shape to globalization. The 21</w:t>
      </w:r>
      <w:r w:rsidR="00E82F17" w:rsidRPr="00E82F17">
        <w:rPr>
          <w:vertAlign w:val="superscript"/>
        </w:rPr>
        <w:t>st</w:t>
      </w:r>
      <w:r w:rsidR="00E82F17">
        <w:t xml:space="preserve"> century study of globalization, while dominated by social science and market economics, spans all academic disciplines. Our course reflects this interdisciplinary approach.  Our approach will include</w:t>
      </w:r>
      <w:r w:rsidR="00391C15">
        <w:t xml:space="preserve"> attempts to understand</w:t>
      </w:r>
      <w:r w:rsidR="00E82F17">
        <w:t xml:space="preserve"> globalization </w:t>
      </w:r>
      <w:r w:rsidR="00391C15">
        <w:t>through the lenses</w:t>
      </w:r>
      <w:r w:rsidR="00E82F17">
        <w:t xml:space="preserve"> of political, econ</w:t>
      </w:r>
      <w:r w:rsidR="00456A42">
        <w:t xml:space="preserve">omic, socio-cultural, scientific, technological, </w:t>
      </w:r>
      <w:r w:rsidR="00E82F17">
        <w:t>psychological, biologic</w:t>
      </w:r>
      <w:r w:rsidR="00391C15">
        <w:t>al, and environmental life.</w:t>
      </w:r>
      <w:r w:rsidR="00FE28CC">
        <w:t xml:space="preserve"> This is a huge task. </w:t>
      </w:r>
    </w:p>
    <w:p w:rsidR="00BA5147" w:rsidRDefault="00DD0B2C" w:rsidP="00A056CF">
      <w:r>
        <w:t xml:space="preserve">As we </w:t>
      </w:r>
      <w:r w:rsidR="00116CB7">
        <w:t>examine</w:t>
      </w:r>
      <w:r>
        <w:t xml:space="preserve"> globalization, we also address some of the broadest questions of human nature, human consciousness, and human society.  Our course also presents arguments by both promoters</w:t>
      </w:r>
      <w:r w:rsidR="00391C15">
        <w:t xml:space="preserve"> </w:t>
      </w:r>
      <w:r>
        <w:t>and detractors of globalization as now configured.  While there are many informed points of view regarding globalization, it is crucial for students to understand the empirical reality of globalization that sets the stage for disputes. The tremendous growth in world trade, the digital revolution, the interdependence of sovereign states</w:t>
      </w:r>
      <w:r w:rsidR="00116CB7">
        <w:t xml:space="preserve">, the prominence of global institutions, and global environmental problems all serve to demonstrate such measurable reality. </w:t>
      </w:r>
    </w:p>
    <w:p w:rsidR="00116CB7" w:rsidRDefault="00116CB7" w:rsidP="00A056CF">
      <w:r>
        <w:t xml:space="preserve">Our job here is to explore and explain globalization as best possible using a variety of perspectives and disciplines. This requires a firm grasp of terminology, structures, and events associated with globalization. Once familiar with fundamental background knowledge, our efforts will shift to a detailed examination of globalization through specific case studies and research. We will also engage in methodological exercises that illuminate how we know what we know about globalization. </w:t>
      </w:r>
    </w:p>
    <w:p w:rsidR="00116CB7" w:rsidRDefault="00116CB7" w:rsidP="00A056CF">
      <w:r>
        <w:t>This course does not exist in a vacuum. Therefore, students will be given many opportunities to take in scholarly and cultural presentations both inside and outside the classroom</w:t>
      </w:r>
      <w:r w:rsidR="00793402">
        <w:t xml:space="preserve"> as part of our exploration of globalization writ both small and large. </w:t>
      </w:r>
    </w:p>
    <w:p w:rsidR="00FA3A55" w:rsidRDefault="00FA3A55" w:rsidP="00A056CF"/>
    <w:p w:rsidR="00FA3A55" w:rsidRPr="00FA3A55" w:rsidRDefault="00FA3A55" w:rsidP="00A056CF">
      <w:pPr>
        <w:rPr>
          <w:b/>
        </w:rPr>
      </w:pPr>
      <w:r w:rsidRPr="00FA3A55">
        <w:rPr>
          <w:b/>
        </w:rPr>
        <w:t>Course Objectives</w:t>
      </w:r>
    </w:p>
    <w:p w:rsidR="00FA3A55" w:rsidRDefault="00FA3A55" w:rsidP="00A056CF">
      <w:r>
        <w:t>If our course is to “explore and explain” globalization, our more specific objectives are:</w:t>
      </w:r>
    </w:p>
    <w:p w:rsidR="00FA3A55" w:rsidRDefault="00FA3A55" w:rsidP="00A056CF">
      <w:r>
        <w:t>-to understand key concepts and terminology so we can intelligently discuss globalization</w:t>
      </w:r>
    </w:p>
    <w:p w:rsidR="00FA3A55" w:rsidRDefault="00FA3A55" w:rsidP="00A056CF">
      <w:r>
        <w:t>-to be able to provide specific real world examples of the concepts and terms we use</w:t>
      </w:r>
    </w:p>
    <w:p w:rsidR="00FA3A55" w:rsidRDefault="00FA3A55" w:rsidP="00A056CF">
      <w:proofErr w:type="gramStart"/>
      <w:r>
        <w:lastRenderedPageBreak/>
        <w:t xml:space="preserve">-to be able to convey various </w:t>
      </w:r>
      <w:r w:rsidR="00C97069">
        <w:t>points of view with</w:t>
      </w:r>
      <w:r>
        <w:t xml:space="preserve"> appreciation for diverse cultural and academic sources</w:t>
      </w:r>
      <w:r w:rsidR="004F2DDD">
        <w:t>.</w:t>
      </w:r>
      <w:proofErr w:type="gramEnd"/>
    </w:p>
    <w:p w:rsidR="00AC3281" w:rsidRDefault="00AC3281" w:rsidP="00A056CF">
      <w:r>
        <w:t xml:space="preserve">-to </w:t>
      </w:r>
      <w:r w:rsidR="00FE28CC">
        <w:t>demonstrate</w:t>
      </w:r>
      <w:r>
        <w:t xml:space="preserve"> familiarity with diverse communication and exchange systems as found throughout history</w:t>
      </w:r>
    </w:p>
    <w:p w:rsidR="00AC3281" w:rsidRDefault="00AC3281" w:rsidP="00A056CF">
      <w:proofErr w:type="gramStart"/>
      <w:r>
        <w:t>-to be able to analyze multiple relationships with respect to both intended and unintended consequences</w:t>
      </w:r>
      <w:r w:rsidR="00C63FEF">
        <w:t xml:space="preserve"> of policies and decisions.</w:t>
      </w:r>
      <w:proofErr w:type="gramEnd"/>
    </w:p>
    <w:p w:rsidR="00B11320" w:rsidRDefault="00B11320" w:rsidP="00A056CF">
      <w:r>
        <w:t>-to demonstrate familiarity with the international institutio</w:t>
      </w:r>
      <w:r w:rsidR="00FE28CC">
        <w:t xml:space="preserve">ns and international customs that constitute the order, such as it is, </w:t>
      </w:r>
      <w:r>
        <w:t>of globalization</w:t>
      </w:r>
    </w:p>
    <w:p w:rsidR="00AC3281" w:rsidRDefault="00AC3281" w:rsidP="00A056CF">
      <w:r>
        <w:t>-to be able to speak fluent Mandarin Chinese (just kidding)</w:t>
      </w:r>
    </w:p>
    <w:p w:rsidR="00D17532" w:rsidRDefault="00D17532" w:rsidP="00A056CF">
      <w:pPr>
        <w:rPr>
          <w:b/>
        </w:rPr>
      </w:pPr>
    </w:p>
    <w:p w:rsidR="00AC3281" w:rsidRPr="00AC3281" w:rsidRDefault="00AC3281" w:rsidP="00A056CF">
      <w:pPr>
        <w:rPr>
          <w:b/>
        </w:rPr>
      </w:pPr>
      <w:r w:rsidRPr="00AC3281">
        <w:rPr>
          <w:b/>
        </w:rPr>
        <w:t>Course Requirements, Responsibilities, and Grading</w:t>
      </w:r>
    </w:p>
    <w:p w:rsidR="00AC3281" w:rsidRDefault="00AC3281" w:rsidP="00A056CF">
      <w:r>
        <w:t xml:space="preserve">Quizzes: A, B, C terminology </w:t>
      </w:r>
      <w:proofErr w:type="gramStart"/>
      <w:r w:rsidR="005C3764">
        <w:t xml:space="preserve">format </w:t>
      </w:r>
      <w:r w:rsidR="00D01474">
        <w:t xml:space="preserve"> (</w:t>
      </w:r>
      <w:proofErr w:type="gramEnd"/>
      <w:r w:rsidR="00D01474">
        <w:t>15</w:t>
      </w:r>
      <w:r>
        <w:t>0 Pts)</w:t>
      </w:r>
    </w:p>
    <w:p w:rsidR="00AC3281" w:rsidRDefault="00B11320" w:rsidP="00A056CF">
      <w:r>
        <w:t>Research Exercise: 50</w:t>
      </w:r>
      <w:r w:rsidR="00AC3281">
        <w:t xml:space="preserve"> pts. </w:t>
      </w:r>
    </w:p>
    <w:p w:rsidR="00B11320" w:rsidRDefault="000E7C39" w:rsidP="00A056CF">
      <w:r>
        <w:t>Enrichment Events</w:t>
      </w:r>
      <w:r w:rsidR="00B11320">
        <w:t xml:space="preserve">: 50 pts. </w:t>
      </w:r>
    </w:p>
    <w:p w:rsidR="00AC3281" w:rsidRDefault="00AC3281" w:rsidP="00A056CF">
      <w:r>
        <w:t>Midterm Examination: 100 pts.</w:t>
      </w:r>
    </w:p>
    <w:p w:rsidR="00AC3281" w:rsidRDefault="00AC3281" w:rsidP="00A056CF">
      <w:r>
        <w:t xml:space="preserve">Comprehensive Final Examination: 150 pts. </w:t>
      </w:r>
    </w:p>
    <w:p w:rsidR="00456A42" w:rsidRDefault="00456A42" w:rsidP="00A056CF">
      <w:r>
        <w:t>Grades: Standard WMU distribution: 93% (465)=A, 88%(440)=BA, 83% (415)=B, 78%(390)=CB, 73%(365)=C, 68%(340)=DC, 63%(315)=D, Below 63%=E</w:t>
      </w:r>
    </w:p>
    <w:p w:rsidR="00C171F6" w:rsidRDefault="00C171F6" w:rsidP="00A056CF"/>
    <w:p w:rsidR="00AC3281" w:rsidRPr="00AC3281" w:rsidRDefault="00AC3281" w:rsidP="00A056CF">
      <w:pPr>
        <w:rPr>
          <w:b/>
        </w:rPr>
      </w:pPr>
      <w:r w:rsidRPr="00AC3281">
        <w:rPr>
          <w:b/>
        </w:rPr>
        <w:t xml:space="preserve">Class Participation and Attendance: </w:t>
      </w:r>
    </w:p>
    <w:p w:rsidR="00AC3281" w:rsidRDefault="00AC3281" w:rsidP="00A056CF">
      <w:r>
        <w:t>It is expected that you will attend all class sessions. Missing 3 or more sessions will result in a drop in grade. You should come prepared to participate and discuss assignments both in small groups and in front of the class. You should be prepared to be</w:t>
      </w:r>
      <w:r w:rsidR="00CD3F83">
        <w:t xml:space="preserve"> randomly</w:t>
      </w:r>
      <w:r>
        <w:t xml:space="preserve"> c</w:t>
      </w:r>
      <w:r w:rsidR="00CD3F83">
        <w:t>alled on to participate</w:t>
      </w:r>
      <w:r>
        <w:t xml:space="preserve">. </w:t>
      </w:r>
      <w:r w:rsidR="00456A42">
        <w:t>You should be aware of class updates distributed via email.</w:t>
      </w:r>
    </w:p>
    <w:p w:rsidR="00AC3281" w:rsidRDefault="00AC3281" w:rsidP="00A056CF">
      <w:r>
        <w:t>Please note that all assignments will be thoroughly explained in class and on-line. Examinations and quizzes will be</w:t>
      </w:r>
      <w:r w:rsidR="0097526E">
        <w:t xml:space="preserve"> a</w:t>
      </w:r>
      <w:r>
        <w:t xml:space="preserve"> combination of multiple-choice and short answer. </w:t>
      </w:r>
    </w:p>
    <w:p w:rsidR="00AC3281" w:rsidRDefault="00AC3281" w:rsidP="00A056CF">
      <w:r>
        <w:t>-Extra credit</w:t>
      </w:r>
      <w:r w:rsidR="00CC7E2C">
        <w:t>: While there is a “no make-up” policy for quizzes, it is possible to gain many points for this class through attendance and work related to lectur</w:t>
      </w:r>
      <w:r w:rsidR="000E7C39">
        <w:t>es, film, and a variety of</w:t>
      </w:r>
      <w:r w:rsidR="00D17532">
        <w:t xml:space="preserve"> campus</w:t>
      </w:r>
      <w:r w:rsidR="00CC7E2C">
        <w:t xml:space="preserve"> events. All extra credit opport</w:t>
      </w:r>
      <w:r w:rsidR="00D17532">
        <w:t xml:space="preserve">unities will be announced </w:t>
      </w:r>
      <w:r w:rsidR="00CC7E2C">
        <w:t xml:space="preserve">both in class and online. If you do extra credit assignments, you should always list the title, presenter, date, and location. Unless otherwise instructed, extra credit submissions should always be sent via email to Dr. </w:t>
      </w:r>
      <w:proofErr w:type="spellStart"/>
      <w:r w:rsidR="00CC7E2C">
        <w:t>Kostrzewa</w:t>
      </w:r>
      <w:proofErr w:type="spellEnd"/>
      <w:r w:rsidR="00CC7E2C">
        <w:t xml:space="preserve"> with the title in the subject line. Unless </w:t>
      </w:r>
      <w:r w:rsidR="00CC7E2C">
        <w:lastRenderedPageBreak/>
        <w:t xml:space="preserve">otherwise instructed, the content of extra credit should be a summary of the event and your reflection on the event and how it relates to our course. Points for extra credit are given on a case by case basis. </w:t>
      </w:r>
    </w:p>
    <w:p w:rsidR="00CC7E2C" w:rsidRDefault="00CC7E2C" w:rsidP="00A056CF"/>
    <w:p w:rsidR="005C3764" w:rsidRDefault="005C3764" w:rsidP="00A056CF">
      <w:pPr>
        <w:rPr>
          <w:b/>
        </w:rPr>
      </w:pPr>
    </w:p>
    <w:p w:rsidR="00CC7E2C" w:rsidRPr="00CC7E2C" w:rsidRDefault="00CC7E2C" w:rsidP="00A056CF">
      <w:pPr>
        <w:rPr>
          <w:b/>
        </w:rPr>
      </w:pPr>
      <w:r w:rsidRPr="00CC7E2C">
        <w:rPr>
          <w:b/>
        </w:rPr>
        <w:t>Academic Standards of Conduct</w:t>
      </w:r>
      <w:r w:rsidR="005C3764">
        <w:rPr>
          <w:b/>
        </w:rPr>
        <w:t xml:space="preserve"> </w:t>
      </w:r>
    </w:p>
    <w:p w:rsidR="00CC7E2C" w:rsidRDefault="00CC7E2C" w:rsidP="00A056CF">
      <w:r>
        <w:t xml:space="preserve">You are responsible for making yourself aware of WMU policies and procedures related to academic honesty. These can be found in the Undergraduate and Graduate Catalogs as well as at </w:t>
      </w:r>
      <w:hyperlink r:id="rId11" w:history="1">
        <w:r w:rsidRPr="00152D4A">
          <w:rPr>
            <w:rStyle w:val="Hyperlink"/>
          </w:rPr>
          <w:t>www.wmich.edu/catalog</w:t>
        </w:r>
      </w:hyperlink>
      <w:r>
        <w:t xml:space="preserve"> under Academic Policies, Student Rights and Responsibilities.</w:t>
      </w:r>
      <w:r w:rsidR="00D17532">
        <w:t xml:space="preserve"> You should also make yourself aware of the new WMU </w:t>
      </w:r>
      <w:proofErr w:type="gramStart"/>
      <w:r w:rsidR="00D17532">
        <w:t>“ tobacco</w:t>
      </w:r>
      <w:proofErr w:type="gramEnd"/>
      <w:r w:rsidR="00D17532">
        <w:t xml:space="preserve"> free policy.”</w:t>
      </w:r>
    </w:p>
    <w:p w:rsidR="00CC7E2C" w:rsidRDefault="00CC7E2C" w:rsidP="00A056CF"/>
    <w:p w:rsidR="00CC7E2C" w:rsidRDefault="00CC7E2C" w:rsidP="00A056CF">
      <w:pPr>
        <w:rPr>
          <w:b/>
        </w:rPr>
      </w:pPr>
      <w:r w:rsidRPr="00CC7E2C">
        <w:rPr>
          <w:b/>
        </w:rPr>
        <w:t>Schedule and Reading Assignments</w:t>
      </w:r>
    </w:p>
    <w:p w:rsidR="005C346F" w:rsidRPr="005C346F" w:rsidRDefault="005C346F" w:rsidP="00A056CF">
      <w:r w:rsidRPr="005C346F">
        <w:t xml:space="preserve">Note: In Addition to the scheduled </w:t>
      </w:r>
      <w:r>
        <w:t>readings below, you will receive nearly daily updates regarding extra credit opportunities and additional reading assignmen</w:t>
      </w:r>
      <w:r w:rsidR="0097526E">
        <w:t>ts</w:t>
      </w:r>
      <w:r w:rsidR="0087563A">
        <w:t xml:space="preserve"> from our main websites</w:t>
      </w:r>
      <w:r>
        <w:t xml:space="preserve">. You are responsible for checking your WMU email for updates regarding these assignments and opportunities. Be aware that quizzes may be given in any class session. In general, count on having one quiz per week. </w:t>
      </w:r>
    </w:p>
    <w:p w:rsidR="004C5717" w:rsidRDefault="004C5717" w:rsidP="00A056CF"/>
    <w:p w:rsidR="00CC7E2C" w:rsidRDefault="007D6258" w:rsidP="00A056CF">
      <w:r>
        <w:t xml:space="preserve"> </w:t>
      </w:r>
      <w:proofErr w:type="gramStart"/>
      <w:r w:rsidR="003734FF">
        <w:t>Week 1 (Sept</w:t>
      </w:r>
      <w:r w:rsidR="00450EF5">
        <w:t>. 1-5</w:t>
      </w:r>
      <w:r>
        <w:t xml:space="preserve"> </w:t>
      </w:r>
      <w:r w:rsidR="004C5717">
        <w:t xml:space="preserve"> </w:t>
      </w:r>
      <w:r w:rsidR="00C158E5">
        <w:t xml:space="preserve"> Introduction</w:t>
      </w:r>
      <w:r w:rsidR="00D01474">
        <w:t>.</w:t>
      </w:r>
      <w:proofErr w:type="gramEnd"/>
      <w:r w:rsidR="00D01474">
        <w:t xml:space="preserve"> </w:t>
      </w:r>
      <w:proofErr w:type="gramStart"/>
      <w:r w:rsidR="00D01474">
        <w:t>Review of Syllabus.</w:t>
      </w:r>
      <w:proofErr w:type="gramEnd"/>
      <w:r w:rsidR="00D01474">
        <w:t xml:space="preserve"> </w:t>
      </w:r>
      <w:r w:rsidR="006F3F77">
        <w:t xml:space="preserve">Read </w:t>
      </w:r>
      <w:proofErr w:type="spellStart"/>
      <w:r w:rsidR="006F3F77">
        <w:t>Ritzer</w:t>
      </w:r>
      <w:proofErr w:type="spellEnd"/>
      <w:r w:rsidR="006F3F77">
        <w:t xml:space="preserve"> Appendix pages 505-515 describing disciplinary approaches to globalization.</w:t>
      </w:r>
      <w:r w:rsidR="00694C8A">
        <w:t xml:space="preserve">  Read </w:t>
      </w:r>
      <w:proofErr w:type="spellStart"/>
      <w:r w:rsidR="00694C8A">
        <w:t>Stiglitz</w:t>
      </w:r>
      <w:proofErr w:type="spellEnd"/>
      <w:r w:rsidR="00694C8A">
        <w:t>: Preface and Chapter 1 (Another World is Possible).</w:t>
      </w:r>
    </w:p>
    <w:p w:rsidR="00CC7E2C" w:rsidRDefault="00CC7E2C" w:rsidP="00A056CF">
      <w:r>
        <w:t>Week 1</w:t>
      </w:r>
      <w:r w:rsidR="003734FF">
        <w:t xml:space="preserve"> (Sept</w:t>
      </w:r>
      <w:r w:rsidR="00450EF5">
        <w:t>. 1-5</w:t>
      </w:r>
      <w:proofErr w:type="gramStart"/>
      <w:r w:rsidR="00450EF5">
        <w:t>)</w:t>
      </w:r>
      <w:r w:rsidR="003F3486">
        <w:t>Topics</w:t>
      </w:r>
      <w:proofErr w:type="gramEnd"/>
      <w:r w:rsidR="003F3486">
        <w:t xml:space="preserve">: Liquids, Flows, and Structures.  </w:t>
      </w:r>
      <w:proofErr w:type="gramStart"/>
      <w:r w:rsidR="00AC4304">
        <w:t xml:space="preserve">Globalization </w:t>
      </w:r>
      <w:r w:rsidR="003F3486">
        <w:t>Debates and Cont</w:t>
      </w:r>
      <w:r w:rsidR="00AC4304">
        <w:t>r</w:t>
      </w:r>
      <w:r w:rsidR="003F3486">
        <w:t>oversies.</w:t>
      </w:r>
      <w:proofErr w:type="gramEnd"/>
      <w:r w:rsidR="003F3486">
        <w:t xml:space="preserve">  </w:t>
      </w:r>
      <w:r w:rsidR="00416FCD">
        <w:t>Introduction</w:t>
      </w:r>
      <w:r w:rsidR="00D01474">
        <w:t xml:space="preserve"> to A, B, C qui</w:t>
      </w:r>
      <w:r w:rsidR="00694C8A">
        <w:t xml:space="preserve">z format.  </w:t>
      </w:r>
      <w:r w:rsidR="005D1D53">
        <w:t xml:space="preserve"> </w:t>
      </w:r>
      <w:r w:rsidR="00544EBA">
        <w:t xml:space="preserve">Read </w:t>
      </w:r>
      <w:proofErr w:type="spellStart"/>
      <w:r w:rsidR="005D1D53">
        <w:t>Ritzer</w:t>
      </w:r>
      <w:proofErr w:type="spellEnd"/>
      <w:r w:rsidR="005D1D53">
        <w:t xml:space="preserve"> Basic Text Chapt</w:t>
      </w:r>
      <w:r w:rsidR="006F3F77">
        <w:t>ers 1, 2, 3.</w:t>
      </w:r>
      <w:r w:rsidR="003734FF">
        <w:t xml:space="preserve"> </w:t>
      </w:r>
    </w:p>
    <w:p w:rsidR="004C5717" w:rsidRDefault="004C5717" w:rsidP="00A056CF"/>
    <w:p w:rsidR="00C171F6" w:rsidRDefault="00CC7E2C" w:rsidP="00A056CF">
      <w:r>
        <w:t>Week 2</w:t>
      </w:r>
      <w:r w:rsidR="003734FF">
        <w:t xml:space="preserve"> (Sept.</w:t>
      </w:r>
      <w:r w:rsidR="00450EF5">
        <w:t xml:space="preserve"> 8-</w:t>
      </w:r>
      <w:proofErr w:type="gramStart"/>
      <w:r w:rsidR="00450EF5">
        <w:t>12</w:t>
      </w:r>
      <w:r w:rsidR="007D6258">
        <w:t xml:space="preserve"> </w:t>
      </w:r>
      <w:r w:rsidR="00DC6896">
        <w:t>)</w:t>
      </w:r>
      <w:proofErr w:type="gramEnd"/>
      <w:r w:rsidR="004C5717">
        <w:t xml:space="preserve"> </w:t>
      </w:r>
      <w:r w:rsidR="003F3486">
        <w:t xml:space="preserve"> Topics: Levels of Analysis and Approaches to Studying Globalization.</w:t>
      </w:r>
      <w:r w:rsidR="00544EBA">
        <w:t xml:space="preserve"> Read</w:t>
      </w:r>
      <w:r w:rsidR="003F3486">
        <w:t xml:space="preserve"> </w:t>
      </w:r>
      <w:proofErr w:type="spellStart"/>
      <w:r w:rsidR="003F3486">
        <w:t>Ritzer</w:t>
      </w:r>
      <w:proofErr w:type="spellEnd"/>
      <w:r w:rsidR="003F3486">
        <w:t xml:space="preserve"> Basic Text Chapter 4. </w:t>
      </w:r>
      <w:r w:rsidR="00D63D07">
        <w:t xml:space="preserve"> </w:t>
      </w:r>
      <w:r w:rsidR="00C171F6">
        <w:t xml:space="preserve"> Read “Factory Girls” chapters 1 (“Going Out”), 2 (“The City”), </w:t>
      </w:r>
      <w:r w:rsidR="00450EF5">
        <w:t>3 (“To Die Poor is a Sin”), and</w:t>
      </w:r>
      <w:r w:rsidR="00C171F6">
        <w:t xml:space="preserve"> 4 (“The Talent Market.”)</w:t>
      </w:r>
      <w:r w:rsidR="00694C8A">
        <w:t xml:space="preserve">. Read </w:t>
      </w:r>
      <w:proofErr w:type="spellStart"/>
      <w:r w:rsidR="00694C8A">
        <w:t>Stiglitz</w:t>
      </w:r>
      <w:proofErr w:type="spellEnd"/>
      <w:r w:rsidR="00694C8A">
        <w:t>: Chapter 2 (The Promise of Development).</w:t>
      </w:r>
    </w:p>
    <w:p w:rsidR="00CC7E2C" w:rsidRDefault="00CC7E2C" w:rsidP="00A056CF">
      <w:proofErr w:type="gramStart"/>
      <w:r>
        <w:t>Week 2</w:t>
      </w:r>
      <w:r w:rsidR="003734FF">
        <w:t xml:space="preserve"> (Sept.</w:t>
      </w:r>
      <w:proofErr w:type="gramEnd"/>
      <w:r w:rsidR="003734FF">
        <w:t xml:space="preserve"> </w:t>
      </w:r>
      <w:r w:rsidR="00450EF5">
        <w:t xml:space="preserve"> 8-12</w:t>
      </w:r>
      <w:proofErr w:type="gramStart"/>
      <w:r w:rsidR="00DC6896">
        <w:t>)</w:t>
      </w:r>
      <w:r w:rsidR="004C5717">
        <w:t xml:space="preserve"> </w:t>
      </w:r>
      <w:r w:rsidR="005D1D53">
        <w:t xml:space="preserve"> </w:t>
      </w:r>
      <w:r w:rsidR="003F3486">
        <w:t>Topic</w:t>
      </w:r>
      <w:proofErr w:type="gramEnd"/>
      <w:r w:rsidR="003F3486">
        <w:t>: I</w:t>
      </w:r>
      <w:r w:rsidR="00B1627C">
        <w:t>mperialism, Americanization,</w:t>
      </w:r>
      <w:r w:rsidR="003F3486">
        <w:t xml:space="preserve"> anti-Americanism</w:t>
      </w:r>
      <w:r w:rsidR="00B1627C">
        <w:t>, and Neo-Liberalis</w:t>
      </w:r>
      <w:r w:rsidR="00DC6896">
        <w:t xml:space="preserve">m. </w:t>
      </w:r>
      <w:r w:rsidR="00544EBA">
        <w:t xml:space="preserve">Read </w:t>
      </w:r>
      <w:proofErr w:type="spellStart"/>
      <w:r w:rsidR="00DC6896">
        <w:t>Ritzer</w:t>
      </w:r>
      <w:proofErr w:type="spellEnd"/>
      <w:r w:rsidR="00DC6896">
        <w:t xml:space="preserve"> Basic Text: Chapter 5.</w:t>
      </w:r>
      <w:r w:rsidR="003734FF">
        <w:t xml:space="preserve"> </w:t>
      </w:r>
    </w:p>
    <w:p w:rsidR="004C5717" w:rsidRDefault="004C5717" w:rsidP="00A056CF"/>
    <w:p w:rsidR="00C171F6" w:rsidRDefault="00CC7E2C" w:rsidP="00A056CF">
      <w:r>
        <w:t>Week 3,</w:t>
      </w:r>
      <w:r w:rsidR="003734FF">
        <w:t xml:space="preserve"> (Sept</w:t>
      </w:r>
      <w:r w:rsidR="00450EF5">
        <w:t>. 15-</w:t>
      </w:r>
      <w:proofErr w:type="gramStart"/>
      <w:r w:rsidR="00450EF5">
        <w:t>19</w:t>
      </w:r>
      <w:r w:rsidR="004C5717">
        <w:t xml:space="preserve"> </w:t>
      </w:r>
      <w:r w:rsidR="000658A2">
        <w:t>)</w:t>
      </w:r>
      <w:proofErr w:type="gramEnd"/>
      <w:r w:rsidR="004C5717">
        <w:t xml:space="preserve"> </w:t>
      </w:r>
      <w:r w:rsidR="00CD3F83">
        <w:t xml:space="preserve"> Ten Step</w:t>
      </w:r>
      <w:r w:rsidR="003F3486">
        <w:t xml:space="preserve"> Research Exercise</w:t>
      </w:r>
      <w:r w:rsidR="004C5717">
        <w:t xml:space="preserve"> </w:t>
      </w:r>
      <w:r w:rsidR="003F3486">
        <w:t>Review.</w:t>
      </w:r>
      <w:r w:rsidR="00CD3F83">
        <w:t xml:space="preserve">  </w:t>
      </w:r>
      <w:r w:rsidR="00C171F6">
        <w:t>Study separate online summary and examples</w:t>
      </w:r>
      <w:r w:rsidR="00CD3F83">
        <w:t xml:space="preserve"> of ten steps</w:t>
      </w:r>
      <w:r w:rsidR="00C171F6">
        <w:t xml:space="preserve">. Read “Nothing to Envy” chapters 1 (“Holding Hands in the Dark”), 2 (“Tainted Blood”), 3 (“The True Believer”), and 4 (“Fade to Black”). </w:t>
      </w:r>
      <w:r w:rsidR="00694C8A">
        <w:t xml:space="preserve">Read </w:t>
      </w:r>
      <w:proofErr w:type="spellStart"/>
      <w:r w:rsidR="00694C8A">
        <w:t>Stiglitz</w:t>
      </w:r>
      <w:proofErr w:type="spellEnd"/>
      <w:r w:rsidR="00694C8A">
        <w:t>: Chapter 3 (Making Trade Fair)</w:t>
      </w:r>
    </w:p>
    <w:p w:rsidR="000A726E" w:rsidRDefault="003734FF" w:rsidP="00A056CF">
      <w:r>
        <w:lastRenderedPageBreak/>
        <w:t>Week 3 (Sept</w:t>
      </w:r>
      <w:r w:rsidR="00450EF5">
        <w:t>. 15-19</w:t>
      </w:r>
      <w:proofErr w:type="gramStart"/>
      <w:r w:rsidR="004C5717">
        <w:t xml:space="preserve">)  </w:t>
      </w:r>
      <w:r w:rsidR="00CD3F83">
        <w:t>Ten</w:t>
      </w:r>
      <w:proofErr w:type="gramEnd"/>
      <w:r w:rsidR="00CD3F83">
        <w:t xml:space="preserve"> Step Research Exercise Review.</w:t>
      </w:r>
      <w:r w:rsidR="004C5717">
        <w:t xml:space="preserve"> </w:t>
      </w:r>
      <w:r w:rsidR="00CD3F83">
        <w:t xml:space="preserve"> </w:t>
      </w:r>
      <w:r w:rsidR="00C171F6">
        <w:t>Study separ</w:t>
      </w:r>
      <w:r w:rsidR="00CD3F83">
        <w:t>ate online summary and examples of ten steps.</w:t>
      </w:r>
      <w:r w:rsidR="000A726E">
        <w:t xml:space="preserve">  Read “Factory Girls, Chapters 5 (Factory Girls), </w:t>
      </w:r>
      <w:r w:rsidR="00830385">
        <w:t>6 (The Stele with No Name), 7 (Square and Round), 8 (Eight-Minute Date), 9 (Assembly Line English).</w:t>
      </w:r>
    </w:p>
    <w:p w:rsidR="004C5717" w:rsidRDefault="004C5717" w:rsidP="00A056CF"/>
    <w:p w:rsidR="00CC7E2C" w:rsidRDefault="00CC7E2C" w:rsidP="00A056CF">
      <w:r>
        <w:t xml:space="preserve">Week 4, </w:t>
      </w:r>
      <w:r w:rsidR="003734FF">
        <w:t>(Sept. 22-26</w:t>
      </w:r>
      <w:r w:rsidR="00450EF5">
        <w:t>.)</w:t>
      </w:r>
      <w:r w:rsidR="003F3486">
        <w:t xml:space="preserve"> Topic: Structures and Processes. </w:t>
      </w:r>
      <w:r w:rsidR="00C845E4">
        <w:t>Read</w:t>
      </w:r>
      <w:r w:rsidR="005D1D53">
        <w:t xml:space="preserve"> </w:t>
      </w:r>
      <w:proofErr w:type="spellStart"/>
      <w:r w:rsidR="005D1D53">
        <w:t>Ritzer</w:t>
      </w:r>
      <w:proofErr w:type="spellEnd"/>
      <w:r w:rsidR="00C70A2E">
        <w:t>:</w:t>
      </w:r>
      <w:r w:rsidR="005D1D53">
        <w:t xml:space="preserve"> Basic Text Chapter 6</w:t>
      </w:r>
      <w:r w:rsidR="005C346F">
        <w:t xml:space="preserve">. </w:t>
      </w:r>
      <w:r w:rsidR="003734FF">
        <w:t xml:space="preserve"> </w:t>
      </w:r>
      <w:r w:rsidR="00830385">
        <w:t xml:space="preserve"> Read “Nothing to Envy” chapters 5 (Victorian Romance), 6 (Twilight of The God), 7 (Two Beer Bottle</w:t>
      </w:r>
      <w:r w:rsidR="004D2B9B">
        <w:t>s for Your IV), 8 (The Accordio</w:t>
      </w:r>
      <w:r w:rsidR="00830385">
        <w:t>n and The Blackboard)</w:t>
      </w:r>
    </w:p>
    <w:p w:rsidR="00C70A2E" w:rsidRDefault="004C5717" w:rsidP="00A056CF">
      <w:r w:rsidRPr="005E20D5">
        <w:t>Week 4</w:t>
      </w:r>
      <w:r w:rsidR="003734FF" w:rsidRPr="005E20D5">
        <w:t>, (Sept. 22-26</w:t>
      </w:r>
      <w:proofErr w:type="gramStart"/>
      <w:r w:rsidR="00450EF5" w:rsidRPr="005E20D5">
        <w:t>)</w:t>
      </w:r>
      <w:r w:rsidR="005D1D53" w:rsidRPr="005E20D5">
        <w:t xml:space="preserve"> </w:t>
      </w:r>
      <w:r w:rsidR="00AC4304" w:rsidRPr="005E20D5">
        <w:t xml:space="preserve"> Topic</w:t>
      </w:r>
      <w:proofErr w:type="gramEnd"/>
      <w:r w:rsidR="00AC4304" w:rsidRPr="005E20D5">
        <w:t>: Structures and Process</w:t>
      </w:r>
      <w:r w:rsidRPr="005E20D5">
        <w:t xml:space="preserve">es. </w:t>
      </w:r>
      <w:r w:rsidR="005E20D5">
        <w:t xml:space="preserve">                                                                                                 </w:t>
      </w:r>
      <w:r w:rsidR="00C845E4" w:rsidRPr="005E20D5">
        <w:t xml:space="preserve">Read </w:t>
      </w:r>
      <w:proofErr w:type="spellStart"/>
      <w:r w:rsidR="005E20D5">
        <w:t>Ritzer</w:t>
      </w:r>
      <w:proofErr w:type="spellEnd"/>
      <w:r w:rsidR="005E20D5">
        <w:t xml:space="preserve">: </w:t>
      </w:r>
      <w:r w:rsidR="003734FF" w:rsidRPr="005E20D5">
        <w:t>Basic Text Chapter 6-7.</w:t>
      </w:r>
      <w:r w:rsidR="00721276" w:rsidRPr="005E20D5">
        <w:t xml:space="preserve"> </w:t>
      </w:r>
      <w:r w:rsidR="005E20D5">
        <w:t xml:space="preserve">                                                                                                                                  </w:t>
      </w:r>
    </w:p>
    <w:p w:rsidR="00721276" w:rsidRPr="005E20D5" w:rsidRDefault="00721276" w:rsidP="00A056CF">
      <w:proofErr w:type="gramStart"/>
      <w:r w:rsidRPr="005E20D5">
        <w:rPr>
          <w:b/>
        </w:rPr>
        <w:t>First 3 steps of the Research Exercise Due (Online only.</w:t>
      </w:r>
      <w:proofErr w:type="gramEnd"/>
      <w:r w:rsidRPr="005E20D5">
        <w:rPr>
          <w:b/>
        </w:rPr>
        <w:t xml:space="preserve"> No hard copy needed)</w:t>
      </w:r>
    </w:p>
    <w:p w:rsidR="00C845E4" w:rsidRDefault="00C845E4" w:rsidP="00A056CF"/>
    <w:p w:rsidR="00D63D07" w:rsidRDefault="00CC7E2C" w:rsidP="00A056CF">
      <w:r>
        <w:t>Week 5,</w:t>
      </w:r>
      <w:r w:rsidR="003734FF">
        <w:t xml:space="preserve"> (Sept</w:t>
      </w:r>
      <w:r w:rsidR="00721276">
        <w:t xml:space="preserve"> 29-</w:t>
      </w:r>
      <w:proofErr w:type="gramStart"/>
      <w:r w:rsidR="00721276">
        <w:t>Oct  3</w:t>
      </w:r>
      <w:proofErr w:type="gramEnd"/>
      <w:r w:rsidR="00F138CE">
        <w:t xml:space="preserve">) </w:t>
      </w:r>
      <w:r w:rsidR="003F3486">
        <w:t xml:space="preserve"> Topic: Global Economic Structures.</w:t>
      </w:r>
      <w:r w:rsidR="005D1D53">
        <w:t xml:space="preserve"> </w:t>
      </w:r>
      <w:r w:rsidR="00C845E4">
        <w:t xml:space="preserve">Read </w:t>
      </w:r>
      <w:proofErr w:type="spellStart"/>
      <w:r w:rsidR="005D1D53">
        <w:t>Ritzer</w:t>
      </w:r>
      <w:proofErr w:type="spellEnd"/>
      <w:r w:rsidR="005D1D53">
        <w:t xml:space="preserve"> Basic Text Chapter 7</w:t>
      </w:r>
      <w:r w:rsidR="00B1627C">
        <w:t>.</w:t>
      </w:r>
      <w:r w:rsidR="005E20D5">
        <w:t xml:space="preserve">  </w:t>
      </w:r>
      <w:r w:rsidR="00694C8A">
        <w:t xml:space="preserve">Read </w:t>
      </w:r>
      <w:proofErr w:type="spellStart"/>
      <w:r w:rsidR="00694C8A">
        <w:t>Stiglitz</w:t>
      </w:r>
      <w:proofErr w:type="spellEnd"/>
      <w:r w:rsidR="00694C8A">
        <w:t>: Chapter 4 (Patents, Profits, and People)</w:t>
      </w:r>
    </w:p>
    <w:p w:rsidR="00CC7E2C" w:rsidRDefault="00CC7E2C" w:rsidP="00A056CF">
      <w:r>
        <w:t>Week 5,</w:t>
      </w:r>
      <w:r w:rsidR="00721276">
        <w:t xml:space="preserve"> (Sept. 29-Oct 3</w:t>
      </w:r>
      <w:r w:rsidR="00F138CE">
        <w:t>)</w:t>
      </w:r>
      <w:r w:rsidR="00B1627C">
        <w:t xml:space="preserve"> Topic: Global Economic Structures. </w:t>
      </w:r>
      <w:r w:rsidR="00C845E4">
        <w:t xml:space="preserve">Read </w:t>
      </w:r>
      <w:proofErr w:type="spellStart"/>
      <w:r w:rsidR="00B1627C">
        <w:t>Ritzer</w:t>
      </w:r>
      <w:proofErr w:type="spellEnd"/>
      <w:r w:rsidR="00B1627C">
        <w:t xml:space="preserve"> Basic Text Chapter 7.</w:t>
      </w:r>
      <w:r w:rsidR="005E20D5">
        <w:t xml:space="preserve"> </w:t>
      </w:r>
    </w:p>
    <w:p w:rsidR="004C5717" w:rsidRDefault="004C5717" w:rsidP="00A056CF"/>
    <w:p w:rsidR="00CC7E2C" w:rsidRDefault="00CC7E2C" w:rsidP="00A056CF">
      <w:r>
        <w:t>Week 6,</w:t>
      </w:r>
      <w:r w:rsidR="00721276">
        <w:t xml:space="preserve"> (Oct. 6-10</w:t>
      </w:r>
      <w:r w:rsidR="00F138CE">
        <w:t xml:space="preserve">) </w:t>
      </w:r>
      <w:r w:rsidR="003F3486">
        <w:t>Topic: Global Economic Flows.</w:t>
      </w:r>
      <w:r w:rsidR="005D1D53">
        <w:t xml:space="preserve"> </w:t>
      </w:r>
      <w:proofErr w:type="spellStart"/>
      <w:proofErr w:type="gramStart"/>
      <w:r w:rsidR="005D1D53">
        <w:t>Ritzer</w:t>
      </w:r>
      <w:proofErr w:type="spellEnd"/>
      <w:r w:rsidR="005D1D53">
        <w:t xml:space="preserve"> Basic Text Chapter 8</w:t>
      </w:r>
      <w:r w:rsidR="009E1F24">
        <w:t>.</w:t>
      </w:r>
      <w:proofErr w:type="gramEnd"/>
      <w:r w:rsidR="009E1F24">
        <w:t xml:space="preserve"> Midterm Review</w:t>
      </w:r>
    </w:p>
    <w:p w:rsidR="00CC7E2C" w:rsidRDefault="00CC7E2C" w:rsidP="00A056CF">
      <w:proofErr w:type="gramStart"/>
      <w:r>
        <w:t xml:space="preserve">Week 6, </w:t>
      </w:r>
      <w:r w:rsidR="00721276">
        <w:t>(Oct. 6-10</w:t>
      </w:r>
      <w:r w:rsidR="00F138CE">
        <w:t>)</w:t>
      </w:r>
      <w:r w:rsidR="009E1F24">
        <w:t xml:space="preserve"> </w:t>
      </w:r>
      <w:r w:rsidR="009E1F24" w:rsidRPr="004D2B9B">
        <w:rPr>
          <w:b/>
        </w:rPr>
        <w:t>Midterm</w:t>
      </w:r>
      <w:r w:rsidR="009E1F24">
        <w:t xml:space="preserve"> </w:t>
      </w:r>
      <w:r w:rsidR="009E1F24" w:rsidRPr="004D2B9B">
        <w:rPr>
          <w:b/>
        </w:rPr>
        <w:t>Examination</w:t>
      </w:r>
      <w:r w:rsidR="009E1F24">
        <w:t>.</w:t>
      </w:r>
      <w:proofErr w:type="gramEnd"/>
      <w:r w:rsidR="009E1F24">
        <w:t xml:space="preserve"> </w:t>
      </w:r>
      <w:proofErr w:type="gramStart"/>
      <w:r w:rsidR="00F138CE">
        <w:t>100 pts.</w:t>
      </w:r>
      <w:proofErr w:type="gramEnd"/>
      <w:r w:rsidR="00F138CE">
        <w:t xml:space="preserve"> Covers all assigned material to date.</w:t>
      </w:r>
    </w:p>
    <w:p w:rsidR="00F138CE" w:rsidRDefault="00F138CE" w:rsidP="00A056CF"/>
    <w:p w:rsidR="00830385" w:rsidRDefault="00CC7E2C" w:rsidP="00A056CF">
      <w:r>
        <w:t xml:space="preserve">Week 7, </w:t>
      </w:r>
      <w:r w:rsidR="00721276">
        <w:t>(Oct. 13-17</w:t>
      </w:r>
      <w:r w:rsidR="00F138CE">
        <w:t>)</w:t>
      </w:r>
      <w:r w:rsidR="003F3486">
        <w:t xml:space="preserve"> Topic: Global Culture and Cultural Flows.</w:t>
      </w:r>
      <w:r w:rsidR="009E1F24">
        <w:t xml:space="preserve"> </w:t>
      </w:r>
      <w:proofErr w:type="spellStart"/>
      <w:proofErr w:type="gramStart"/>
      <w:r w:rsidR="009E1F24">
        <w:t>Ritzer</w:t>
      </w:r>
      <w:proofErr w:type="spellEnd"/>
      <w:r w:rsidR="009E1F24">
        <w:t xml:space="preserve"> Basic Text Chapter 9.</w:t>
      </w:r>
      <w:proofErr w:type="gramEnd"/>
      <w:r w:rsidR="00830385">
        <w:t xml:space="preserve"> Mid-terms returned. </w:t>
      </w:r>
      <w:proofErr w:type="gramStart"/>
      <w:r w:rsidR="00830385" w:rsidRPr="004D2B9B">
        <w:rPr>
          <w:b/>
        </w:rPr>
        <w:t>Mid</w:t>
      </w:r>
      <w:r w:rsidR="00830385">
        <w:t>-</w:t>
      </w:r>
      <w:r w:rsidR="00830385" w:rsidRPr="004D2B9B">
        <w:rPr>
          <w:b/>
        </w:rPr>
        <w:t>Term</w:t>
      </w:r>
      <w:r w:rsidR="00830385">
        <w:t xml:space="preserve"> </w:t>
      </w:r>
      <w:r w:rsidR="00830385" w:rsidRPr="004D2B9B">
        <w:rPr>
          <w:b/>
        </w:rPr>
        <w:t>Extra</w:t>
      </w:r>
      <w:r w:rsidR="00830385">
        <w:t xml:space="preserve"> </w:t>
      </w:r>
      <w:r w:rsidR="00830385" w:rsidRPr="004D2B9B">
        <w:rPr>
          <w:b/>
        </w:rPr>
        <w:t>Credi</w:t>
      </w:r>
      <w:r w:rsidR="00444877" w:rsidRPr="004D2B9B">
        <w:rPr>
          <w:b/>
        </w:rPr>
        <w:t>t</w:t>
      </w:r>
      <w:r w:rsidR="00830385">
        <w:t xml:space="preserve"> </w:t>
      </w:r>
      <w:r w:rsidR="00830385" w:rsidRPr="004D2B9B">
        <w:rPr>
          <w:b/>
        </w:rPr>
        <w:t>Week</w:t>
      </w:r>
      <w:r w:rsidR="00830385">
        <w:t>.</w:t>
      </w:r>
      <w:proofErr w:type="gramEnd"/>
      <w:r w:rsidR="005E20D5">
        <w:t xml:space="preserve"> </w:t>
      </w:r>
      <w:r w:rsidR="00694C8A">
        <w:t xml:space="preserve"> Read </w:t>
      </w:r>
      <w:proofErr w:type="spellStart"/>
      <w:r w:rsidR="00694C8A">
        <w:t>Stiglitz</w:t>
      </w:r>
      <w:proofErr w:type="spellEnd"/>
      <w:r w:rsidR="00694C8A">
        <w:t>: Chapter 5 (Lifting the Resource Curse)</w:t>
      </w:r>
    </w:p>
    <w:p w:rsidR="00CC7E2C" w:rsidRDefault="00CC7E2C" w:rsidP="00A056CF">
      <w:r>
        <w:t xml:space="preserve">Week 7, </w:t>
      </w:r>
      <w:r w:rsidR="00721276">
        <w:t>(Oct. 13-17</w:t>
      </w:r>
      <w:r w:rsidR="00F138CE">
        <w:t>)</w:t>
      </w:r>
      <w:r w:rsidR="00B1627C">
        <w:t xml:space="preserve"> Topic: Global High-Tech Flows and Structures. </w:t>
      </w:r>
      <w:proofErr w:type="spellStart"/>
      <w:proofErr w:type="gramStart"/>
      <w:r w:rsidR="00B1627C">
        <w:t>Ritzer</w:t>
      </w:r>
      <w:proofErr w:type="spellEnd"/>
      <w:r w:rsidR="00B1627C">
        <w:t xml:space="preserve"> Basic Text Chapter 10.</w:t>
      </w:r>
      <w:proofErr w:type="gramEnd"/>
      <w:r w:rsidR="00B1627C">
        <w:t xml:space="preserve"> </w:t>
      </w:r>
      <w:r w:rsidR="00B1627C" w:rsidRPr="00F75A75">
        <w:rPr>
          <w:b/>
        </w:rPr>
        <w:t>Research</w:t>
      </w:r>
      <w:r w:rsidR="00B1627C">
        <w:t xml:space="preserve"> </w:t>
      </w:r>
      <w:r w:rsidR="00B1627C" w:rsidRPr="00F75A75">
        <w:rPr>
          <w:b/>
        </w:rPr>
        <w:t>Exercise</w:t>
      </w:r>
      <w:r w:rsidR="00B1627C">
        <w:t xml:space="preserve"> </w:t>
      </w:r>
      <w:r w:rsidR="00B1627C" w:rsidRPr="00F75A75">
        <w:rPr>
          <w:b/>
        </w:rPr>
        <w:t>first</w:t>
      </w:r>
      <w:r w:rsidR="00B1627C">
        <w:t xml:space="preserve"> </w:t>
      </w:r>
      <w:r w:rsidR="00B1627C" w:rsidRPr="00F75A75">
        <w:rPr>
          <w:b/>
        </w:rPr>
        <w:t>7</w:t>
      </w:r>
      <w:r w:rsidR="00B1627C">
        <w:t xml:space="preserve"> </w:t>
      </w:r>
      <w:r w:rsidR="00B1627C" w:rsidRPr="00F75A75">
        <w:rPr>
          <w:b/>
        </w:rPr>
        <w:t>steps</w:t>
      </w:r>
      <w:r w:rsidR="00B1627C">
        <w:t xml:space="preserve"> </w:t>
      </w:r>
      <w:r w:rsidR="00B1627C" w:rsidRPr="00F75A75">
        <w:rPr>
          <w:b/>
        </w:rPr>
        <w:t>due</w:t>
      </w:r>
      <w:r w:rsidR="00B1627C">
        <w:t xml:space="preserve">. </w:t>
      </w:r>
      <w:proofErr w:type="gramStart"/>
      <w:r w:rsidR="00444877">
        <w:t>Mid-Term Ext</w:t>
      </w:r>
      <w:r w:rsidR="005E20D5">
        <w:t>ra Credit Week.</w:t>
      </w:r>
      <w:proofErr w:type="gramEnd"/>
      <w:r w:rsidR="005E20D5">
        <w:t xml:space="preserve"> </w:t>
      </w:r>
    </w:p>
    <w:p w:rsidR="00F138CE" w:rsidRDefault="00F138CE" w:rsidP="00A056CF"/>
    <w:p w:rsidR="00CC7E2C" w:rsidRDefault="00CC7E2C" w:rsidP="00A056CF">
      <w:r>
        <w:t xml:space="preserve">Week 8, </w:t>
      </w:r>
      <w:r w:rsidR="00721276">
        <w:t>(Oct. 20-24</w:t>
      </w:r>
      <w:r w:rsidR="000658A2">
        <w:t>)</w:t>
      </w:r>
      <w:r w:rsidR="00B1627C">
        <w:t xml:space="preserve"> Topic: Global Flows of People. </w:t>
      </w:r>
      <w:proofErr w:type="spellStart"/>
      <w:proofErr w:type="gramStart"/>
      <w:r w:rsidR="00B1627C">
        <w:t>Ritzer</w:t>
      </w:r>
      <w:proofErr w:type="spellEnd"/>
      <w:r w:rsidR="00B1627C">
        <w:t xml:space="preserve"> Basic Text Chapter 11.</w:t>
      </w:r>
      <w:proofErr w:type="gramEnd"/>
      <w:r w:rsidR="00B1627C">
        <w:t xml:space="preserve"> </w:t>
      </w:r>
      <w:r w:rsidR="00B1627C" w:rsidRPr="004D2B9B">
        <w:rPr>
          <w:b/>
        </w:rPr>
        <w:t>All</w:t>
      </w:r>
      <w:r w:rsidR="00B1627C">
        <w:t xml:space="preserve"> </w:t>
      </w:r>
      <w:r w:rsidR="00B1627C" w:rsidRPr="004D2B9B">
        <w:rPr>
          <w:b/>
        </w:rPr>
        <w:t>of</w:t>
      </w:r>
      <w:r w:rsidR="00B1627C">
        <w:t xml:space="preserve"> </w:t>
      </w:r>
      <w:r w:rsidR="00B1627C" w:rsidRPr="004D2B9B">
        <w:rPr>
          <w:b/>
        </w:rPr>
        <w:t>“Factory</w:t>
      </w:r>
      <w:r w:rsidR="00B1627C">
        <w:t xml:space="preserve"> </w:t>
      </w:r>
      <w:r w:rsidR="00B1627C" w:rsidRPr="004D2B9B">
        <w:rPr>
          <w:b/>
        </w:rPr>
        <w:t>Girls”</w:t>
      </w:r>
      <w:r w:rsidR="00B1627C">
        <w:t xml:space="preserve"> </w:t>
      </w:r>
      <w:r w:rsidR="00B1627C" w:rsidRPr="004D2B9B">
        <w:rPr>
          <w:b/>
        </w:rPr>
        <w:t>and</w:t>
      </w:r>
      <w:r w:rsidR="00B1627C">
        <w:t xml:space="preserve"> </w:t>
      </w:r>
      <w:r w:rsidR="00B1627C" w:rsidRPr="004D2B9B">
        <w:rPr>
          <w:b/>
        </w:rPr>
        <w:t>“Nothing</w:t>
      </w:r>
      <w:r w:rsidR="00B1627C">
        <w:t xml:space="preserve"> </w:t>
      </w:r>
      <w:r w:rsidR="00B1627C" w:rsidRPr="004D2B9B">
        <w:rPr>
          <w:b/>
        </w:rPr>
        <w:t>to</w:t>
      </w:r>
      <w:r w:rsidR="00B1627C">
        <w:t xml:space="preserve"> </w:t>
      </w:r>
      <w:r w:rsidR="00B1627C" w:rsidRPr="004D2B9B">
        <w:rPr>
          <w:b/>
        </w:rPr>
        <w:t>Envy</w:t>
      </w:r>
      <w:r w:rsidR="00B1627C">
        <w:t xml:space="preserve">” </w:t>
      </w:r>
      <w:r w:rsidR="00B1627C" w:rsidRPr="004D2B9B">
        <w:rPr>
          <w:b/>
        </w:rPr>
        <w:t>completed</w:t>
      </w:r>
      <w:r w:rsidR="00B1627C">
        <w:t>.</w:t>
      </w:r>
      <w:r w:rsidR="005E20D5">
        <w:t xml:space="preserve"> </w:t>
      </w:r>
      <w:r w:rsidR="00694C8A">
        <w:t xml:space="preserve">Read </w:t>
      </w:r>
      <w:proofErr w:type="spellStart"/>
      <w:r w:rsidR="00694C8A">
        <w:t>Stiglitz</w:t>
      </w:r>
      <w:proofErr w:type="spellEnd"/>
      <w:r w:rsidR="00694C8A">
        <w:t>: Chapter 6 (Saving the Planet)</w:t>
      </w:r>
    </w:p>
    <w:p w:rsidR="00CC7E2C" w:rsidRDefault="003C2580" w:rsidP="00A056CF">
      <w:r>
        <w:t>Week 8</w:t>
      </w:r>
      <w:r w:rsidR="00CC7E2C">
        <w:t xml:space="preserve">, </w:t>
      </w:r>
      <w:r w:rsidR="00721276">
        <w:t>(Oct. 20-24</w:t>
      </w:r>
      <w:r w:rsidR="0018499C">
        <w:t>)</w:t>
      </w:r>
      <w:r w:rsidR="00301246">
        <w:t xml:space="preserve"> Topic: Global Flows of People. </w:t>
      </w:r>
      <w:proofErr w:type="spellStart"/>
      <w:proofErr w:type="gramStart"/>
      <w:r w:rsidR="00301246">
        <w:t>Ritzer</w:t>
      </w:r>
      <w:proofErr w:type="spellEnd"/>
      <w:r w:rsidR="00301246">
        <w:t xml:space="preserve"> Basic Text Chapter 11</w:t>
      </w:r>
      <w:r w:rsidR="00721276">
        <w:t>.</w:t>
      </w:r>
      <w:proofErr w:type="gramEnd"/>
      <w:r w:rsidR="00721276">
        <w:t xml:space="preserve"> </w:t>
      </w:r>
    </w:p>
    <w:p w:rsidR="00535CA5" w:rsidRDefault="00535CA5" w:rsidP="00A056CF"/>
    <w:p w:rsidR="003C2580" w:rsidRDefault="0018499C" w:rsidP="00A056CF">
      <w:r>
        <w:t>Week 9</w:t>
      </w:r>
      <w:r w:rsidR="003C2580">
        <w:t>,</w:t>
      </w:r>
      <w:r w:rsidR="00721276">
        <w:t xml:space="preserve"> Oct 27-31</w:t>
      </w:r>
      <w:r w:rsidR="009E1F24">
        <w:t>.</w:t>
      </w:r>
      <w:r w:rsidR="00B1627C">
        <w:t xml:space="preserve"> </w:t>
      </w:r>
      <w:r w:rsidR="001E18C5">
        <w:t xml:space="preserve"> Topic: Global Environmental Flows. </w:t>
      </w:r>
      <w:proofErr w:type="spellStart"/>
      <w:r w:rsidR="001E18C5">
        <w:t>Ritzer</w:t>
      </w:r>
      <w:proofErr w:type="spellEnd"/>
      <w:r w:rsidR="001E18C5">
        <w:t xml:space="preserve"> Basic Text</w:t>
      </w:r>
      <w:r w:rsidR="00C70A2E">
        <w:t>:</w:t>
      </w:r>
      <w:r w:rsidR="001E18C5">
        <w:t xml:space="preserve"> Chapter 12. </w:t>
      </w:r>
      <w:r w:rsidR="00B1627C">
        <w:t xml:space="preserve">Topic: Negative Global Flows. </w:t>
      </w:r>
      <w:proofErr w:type="spellStart"/>
      <w:r w:rsidR="00B1627C">
        <w:t>Ritzer</w:t>
      </w:r>
      <w:proofErr w:type="spellEnd"/>
      <w:r w:rsidR="00B1627C">
        <w:t xml:space="preserve"> Basic Text</w:t>
      </w:r>
      <w:r w:rsidR="00C70A2E">
        <w:t>:</w:t>
      </w:r>
      <w:r w:rsidR="00B1627C">
        <w:t xml:space="preserve"> Chapter 13. </w:t>
      </w:r>
      <w:r w:rsidR="00EB4E59">
        <w:t xml:space="preserve"> Read </w:t>
      </w:r>
      <w:proofErr w:type="spellStart"/>
      <w:r w:rsidR="00EB4E59">
        <w:t>Stiglitz</w:t>
      </w:r>
      <w:proofErr w:type="spellEnd"/>
      <w:r w:rsidR="00EB4E59">
        <w:t>: Chapter 7 (The Multinational Corporation)</w:t>
      </w:r>
    </w:p>
    <w:p w:rsidR="003C2580" w:rsidRDefault="0018499C" w:rsidP="00A056CF">
      <w:r>
        <w:lastRenderedPageBreak/>
        <w:t>Week 9</w:t>
      </w:r>
      <w:r w:rsidR="003C2580">
        <w:t xml:space="preserve">, </w:t>
      </w:r>
      <w:r w:rsidR="00721276">
        <w:t>(Oct. 27-31</w:t>
      </w:r>
      <w:r>
        <w:t>)</w:t>
      </w:r>
      <w:r w:rsidR="00B1627C">
        <w:t xml:space="preserve">. </w:t>
      </w:r>
      <w:r w:rsidR="001E18C5">
        <w:t xml:space="preserve"> Topic: Global Environmental Flows. </w:t>
      </w:r>
      <w:proofErr w:type="spellStart"/>
      <w:r w:rsidR="001E18C5">
        <w:t>Ritzer</w:t>
      </w:r>
      <w:proofErr w:type="spellEnd"/>
      <w:r w:rsidR="00C70A2E">
        <w:t>:</w:t>
      </w:r>
      <w:r w:rsidR="001E18C5">
        <w:t xml:space="preserve"> Basic Text Chapter 12.  Topic: Global Negative Flows. </w:t>
      </w:r>
      <w:proofErr w:type="spellStart"/>
      <w:proofErr w:type="gramStart"/>
      <w:r w:rsidR="001E18C5">
        <w:t>Ritzer</w:t>
      </w:r>
      <w:proofErr w:type="spellEnd"/>
      <w:r w:rsidR="001E18C5">
        <w:t xml:space="preserve"> Basic Text Chapter 13.</w:t>
      </w:r>
      <w:proofErr w:type="gramEnd"/>
      <w:r w:rsidR="001E18C5">
        <w:t xml:space="preserve">  </w:t>
      </w:r>
      <w:r w:rsidR="00B1627C">
        <w:t xml:space="preserve"> </w:t>
      </w:r>
      <w:r w:rsidR="00B1627C" w:rsidRPr="004D2B9B">
        <w:rPr>
          <w:b/>
        </w:rPr>
        <w:t>Research</w:t>
      </w:r>
      <w:r w:rsidR="00B1627C">
        <w:t xml:space="preserve"> </w:t>
      </w:r>
      <w:r w:rsidR="00B1627C" w:rsidRPr="004D2B9B">
        <w:rPr>
          <w:b/>
        </w:rPr>
        <w:t>Exercise</w:t>
      </w:r>
      <w:r w:rsidR="00B1627C">
        <w:t xml:space="preserve"> </w:t>
      </w:r>
      <w:r w:rsidR="00B1627C" w:rsidRPr="004D2B9B">
        <w:rPr>
          <w:b/>
        </w:rPr>
        <w:t>full</w:t>
      </w:r>
      <w:r w:rsidR="00B1627C">
        <w:t xml:space="preserve"> </w:t>
      </w:r>
      <w:r w:rsidR="00B1627C" w:rsidRPr="004D2B9B">
        <w:rPr>
          <w:b/>
        </w:rPr>
        <w:t>10</w:t>
      </w:r>
      <w:r w:rsidR="00B1627C">
        <w:t xml:space="preserve"> </w:t>
      </w:r>
      <w:r w:rsidR="00B1627C" w:rsidRPr="004D2B9B">
        <w:rPr>
          <w:b/>
        </w:rPr>
        <w:t>steps</w:t>
      </w:r>
      <w:r w:rsidR="00B1627C">
        <w:t xml:space="preserve"> </w:t>
      </w:r>
      <w:r w:rsidR="00B1627C" w:rsidRPr="004D2B9B">
        <w:rPr>
          <w:b/>
        </w:rPr>
        <w:t>due</w:t>
      </w:r>
      <w:r w:rsidR="00B1627C">
        <w:t xml:space="preserve">. </w:t>
      </w:r>
    </w:p>
    <w:p w:rsidR="0018499C" w:rsidRDefault="0018499C" w:rsidP="00A056CF"/>
    <w:p w:rsidR="003C2580" w:rsidRDefault="0018499C" w:rsidP="00A056CF">
      <w:r>
        <w:t>Week 10</w:t>
      </w:r>
      <w:r w:rsidR="003C2580">
        <w:t>,</w:t>
      </w:r>
      <w:r w:rsidR="00BC49BC">
        <w:t xml:space="preserve"> (Nov. 3-7</w:t>
      </w:r>
      <w:proofErr w:type="gramStart"/>
      <w:r>
        <w:t>)</w:t>
      </w:r>
      <w:r w:rsidR="00B1627C">
        <w:t xml:space="preserve"> </w:t>
      </w:r>
      <w:r w:rsidR="001E18C5">
        <w:t xml:space="preserve"> Topic</w:t>
      </w:r>
      <w:proofErr w:type="gramEnd"/>
      <w:r w:rsidR="001E18C5">
        <w:t xml:space="preserve">: Global Negative Flows. </w:t>
      </w:r>
      <w:proofErr w:type="spellStart"/>
      <w:proofErr w:type="gramStart"/>
      <w:r w:rsidR="001E18C5">
        <w:t>Ritzer</w:t>
      </w:r>
      <w:proofErr w:type="spellEnd"/>
      <w:r w:rsidR="001E18C5">
        <w:t xml:space="preserve"> Basic Text Chapter 13.</w:t>
      </w:r>
      <w:proofErr w:type="gramEnd"/>
      <w:r w:rsidR="001E18C5">
        <w:t xml:space="preserve"> </w:t>
      </w:r>
      <w:r w:rsidR="00BC49BC">
        <w:t>Topic: Global Inequa</w:t>
      </w:r>
      <w:r w:rsidR="00B1627C">
        <w:t xml:space="preserve">lities. </w:t>
      </w:r>
      <w:proofErr w:type="spellStart"/>
      <w:proofErr w:type="gramStart"/>
      <w:r w:rsidR="00B1627C">
        <w:t>Ritzer</w:t>
      </w:r>
      <w:proofErr w:type="spellEnd"/>
      <w:r w:rsidR="00B1627C">
        <w:t xml:space="preserve"> Basic Text Chapter 14.</w:t>
      </w:r>
      <w:proofErr w:type="gramEnd"/>
      <w:r w:rsidR="00B1627C">
        <w:t xml:space="preserve"> </w:t>
      </w:r>
      <w:r w:rsidR="005E20D5">
        <w:t xml:space="preserve"> </w:t>
      </w:r>
      <w:r w:rsidR="00EB4E59">
        <w:t xml:space="preserve">  Read </w:t>
      </w:r>
      <w:proofErr w:type="spellStart"/>
      <w:r w:rsidR="00EB4E59">
        <w:t>Stiglitz</w:t>
      </w:r>
      <w:proofErr w:type="spellEnd"/>
      <w:r w:rsidR="00EB4E59">
        <w:t>: Chapter 8 (The Burden of Debt)</w:t>
      </w:r>
    </w:p>
    <w:p w:rsidR="003C2580" w:rsidRDefault="0018499C" w:rsidP="00A056CF">
      <w:r>
        <w:t>Week 10</w:t>
      </w:r>
      <w:r w:rsidR="003C2580">
        <w:t>,</w:t>
      </w:r>
      <w:r w:rsidR="00721276">
        <w:t xml:space="preserve"> (N</w:t>
      </w:r>
      <w:r w:rsidR="00BC49BC">
        <w:t>ov. 3-7</w:t>
      </w:r>
      <w:r>
        <w:t>)</w:t>
      </w:r>
      <w:r w:rsidR="001E18C5">
        <w:t xml:space="preserve"> Topic: Global Negative Flows. </w:t>
      </w:r>
      <w:proofErr w:type="spellStart"/>
      <w:proofErr w:type="gramStart"/>
      <w:r w:rsidR="001E18C5">
        <w:t>Ritzer</w:t>
      </w:r>
      <w:proofErr w:type="spellEnd"/>
      <w:r w:rsidR="001E18C5">
        <w:t xml:space="preserve"> Basic Text Chapter 13.</w:t>
      </w:r>
      <w:proofErr w:type="gramEnd"/>
      <w:r w:rsidR="001E18C5">
        <w:t xml:space="preserve"> </w:t>
      </w:r>
      <w:r w:rsidR="00B1627C">
        <w:t xml:space="preserve"> </w:t>
      </w:r>
      <w:proofErr w:type="gramStart"/>
      <w:r w:rsidR="00B1627C">
        <w:t>Research Exercise Models and Presentations.</w:t>
      </w:r>
      <w:proofErr w:type="gramEnd"/>
      <w:r w:rsidR="00B1627C">
        <w:t xml:space="preserve"> </w:t>
      </w:r>
    </w:p>
    <w:p w:rsidR="0018499C" w:rsidRDefault="0018499C" w:rsidP="00A056CF"/>
    <w:p w:rsidR="00B11320" w:rsidRDefault="00BC49BC" w:rsidP="00A056CF">
      <w:r>
        <w:t>Week 11, (Nov. 10-14</w:t>
      </w:r>
      <w:proofErr w:type="gramStart"/>
      <w:r w:rsidR="0018499C">
        <w:t>)</w:t>
      </w:r>
      <w:r w:rsidR="009E1F24">
        <w:t xml:space="preserve"> </w:t>
      </w:r>
      <w:r w:rsidR="00183971">
        <w:t xml:space="preserve"> Topic</w:t>
      </w:r>
      <w:proofErr w:type="gramEnd"/>
      <w:r w:rsidR="00183971">
        <w:t xml:space="preserve">: Global Inequalities. </w:t>
      </w:r>
      <w:proofErr w:type="spellStart"/>
      <w:proofErr w:type="gramStart"/>
      <w:r w:rsidR="009E1F24">
        <w:t>Ritzer</w:t>
      </w:r>
      <w:proofErr w:type="spellEnd"/>
      <w:r w:rsidR="009E1F24">
        <w:t xml:space="preserve"> Basic Text Chapter 14</w:t>
      </w:r>
      <w:r w:rsidR="001E18C5">
        <w:t xml:space="preserve"> and 15.</w:t>
      </w:r>
      <w:proofErr w:type="gramEnd"/>
      <w:r w:rsidR="0018499C">
        <w:t xml:space="preserve">  </w:t>
      </w:r>
      <w:r w:rsidR="00110ECD">
        <w:t xml:space="preserve"> </w:t>
      </w:r>
      <w:r w:rsidR="00EB4E59">
        <w:t xml:space="preserve">Read </w:t>
      </w:r>
      <w:proofErr w:type="spellStart"/>
      <w:r w:rsidR="00EB4E59">
        <w:t>Stiglitz</w:t>
      </w:r>
      <w:proofErr w:type="spellEnd"/>
      <w:r w:rsidR="00EB4E59">
        <w:t>: Chapter 9 (Reforming the Global Reserve System)</w:t>
      </w:r>
    </w:p>
    <w:p w:rsidR="00F51621" w:rsidRDefault="0018499C" w:rsidP="00A056CF">
      <w:r>
        <w:t>Week 11</w:t>
      </w:r>
      <w:r w:rsidR="003C2580">
        <w:t xml:space="preserve">, </w:t>
      </w:r>
      <w:r w:rsidR="00BC49BC">
        <w:t>(Nov. 10-14</w:t>
      </w:r>
      <w:r>
        <w:t xml:space="preserve">) </w:t>
      </w:r>
      <w:r w:rsidR="001E18C5">
        <w:t xml:space="preserve">Topic: Global Inequalities. </w:t>
      </w:r>
      <w:proofErr w:type="spellStart"/>
      <w:proofErr w:type="gramStart"/>
      <w:r w:rsidR="001E18C5">
        <w:t>Ritzer</w:t>
      </w:r>
      <w:proofErr w:type="spellEnd"/>
      <w:r w:rsidR="001E18C5">
        <w:t xml:space="preserve"> Basic Text Chapter 14 and 15.</w:t>
      </w:r>
      <w:proofErr w:type="gramEnd"/>
      <w:r w:rsidR="00B11320">
        <w:t xml:space="preserve">  </w:t>
      </w:r>
    </w:p>
    <w:p w:rsidR="0018499C" w:rsidRDefault="0018499C" w:rsidP="00A056CF"/>
    <w:p w:rsidR="003C2580" w:rsidRDefault="0018499C" w:rsidP="00A056CF">
      <w:r>
        <w:t>Week 12</w:t>
      </w:r>
      <w:r w:rsidR="003C2580">
        <w:t xml:space="preserve">, </w:t>
      </w:r>
      <w:r w:rsidR="00721276">
        <w:t>(Nov. 24-28</w:t>
      </w:r>
      <w:proofErr w:type="gramStart"/>
      <w:r>
        <w:t>)</w:t>
      </w:r>
      <w:r w:rsidR="009E1F24">
        <w:t xml:space="preserve"> </w:t>
      </w:r>
      <w:r w:rsidR="00F51621">
        <w:t xml:space="preserve"> </w:t>
      </w:r>
      <w:r w:rsidR="00EB4E59">
        <w:t>Read</w:t>
      </w:r>
      <w:proofErr w:type="gramEnd"/>
      <w:r w:rsidR="00EB4E59">
        <w:t xml:space="preserve"> </w:t>
      </w:r>
      <w:proofErr w:type="spellStart"/>
      <w:r w:rsidR="00EB4E59">
        <w:t>Stiglitz</w:t>
      </w:r>
      <w:proofErr w:type="spellEnd"/>
      <w:r w:rsidR="00EB4E59">
        <w:t>: Chapter 10 Democratizing Globalization</w:t>
      </w:r>
    </w:p>
    <w:p w:rsidR="003C2580" w:rsidRDefault="0018499C" w:rsidP="00A056CF">
      <w:r>
        <w:t>Week 12</w:t>
      </w:r>
      <w:proofErr w:type="gramStart"/>
      <w:r w:rsidR="003C2580">
        <w:t>,</w:t>
      </w:r>
      <w:r w:rsidR="00721276">
        <w:t>(</w:t>
      </w:r>
      <w:proofErr w:type="gramEnd"/>
      <w:r w:rsidR="00721276">
        <w:t>Nov. 24-28</w:t>
      </w:r>
      <w:r>
        <w:t>)</w:t>
      </w:r>
      <w:r w:rsidR="00110ECD">
        <w:t xml:space="preserve">  </w:t>
      </w:r>
      <w:r w:rsidR="00EB4E59">
        <w:t xml:space="preserve">Read </w:t>
      </w:r>
      <w:proofErr w:type="spellStart"/>
      <w:r w:rsidR="00EB4E59">
        <w:t>Stiglitz</w:t>
      </w:r>
      <w:proofErr w:type="spellEnd"/>
      <w:r w:rsidR="00EB4E59">
        <w:t>: Afterword.</w:t>
      </w:r>
    </w:p>
    <w:p w:rsidR="0018499C" w:rsidRDefault="0018499C" w:rsidP="00A056CF"/>
    <w:p w:rsidR="003C2580" w:rsidRDefault="0018499C" w:rsidP="00A056CF">
      <w:r>
        <w:t>Week 13</w:t>
      </w:r>
      <w:r w:rsidR="003C2580">
        <w:t>,</w:t>
      </w:r>
      <w:r w:rsidR="00BC49BC">
        <w:t xml:space="preserve"> (Nov. 17-21</w:t>
      </w:r>
      <w:r>
        <w:t>)</w:t>
      </w:r>
      <w:r w:rsidR="00183971">
        <w:t xml:space="preserve"> Topic: Global Futures. </w:t>
      </w:r>
      <w:proofErr w:type="spellStart"/>
      <w:proofErr w:type="gramStart"/>
      <w:r w:rsidR="009E1F24">
        <w:t>Ritzer</w:t>
      </w:r>
      <w:proofErr w:type="spellEnd"/>
      <w:r w:rsidR="009E1F24">
        <w:t xml:space="preserve"> Basic Text Chapter 16</w:t>
      </w:r>
      <w:r w:rsidR="001E18C5">
        <w:t>.</w:t>
      </w:r>
      <w:proofErr w:type="gramEnd"/>
    </w:p>
    <w:p w:rsidR="0004702D" w:rsidRDefault="0018499C" w:rsidP="00A056CF">
      <w:r>
        <w:t>Week 13</w:t>
      </w:r>
      <w:r w:rsidR="003C2580">
        <w:t>,</w:t>
      </w:r>
      <w:r w:rsidR="00BC49BC">
        <w:t xml:space="preserve"> (Nov. 17-21</w:t>
      </w:r>
      <w:r>
        <w:t>)</w:t>
      </w:r>
      <w:r w:rsidR="00B44D58">
        <w:t xml:space="preserve"> </w:t>
      </w:r>
      <w:r w:rsidR="001E18C5">
        <w:t xml:space="preserve">Topic: Global Futures. </w:t>
      </w:r>
      <w:proofErr w:type="spellStart"/>
      <w:proofErr w:type="gramStart"/>
      <w:r w:rsidR="001E18C5">
        <w:t>Ritzer</w:t>
      </w:r>
      <w:proofErr w:type="spellEnd"/>
      <w:r w:rsidR="001E18C5">
        <w:t xml:space="preserve"> Basic Text Chapter 16.</w:t>
      </w:r>
      <w:proofErr w:type="gramEnd"/>
      <w:r w:rsidR="001E18C5">
        <w:t xml:space="preserve"> </w:t>
      </w:r>
    </w:p>
    <w:p w:rsidR="0004702D" w:rsidRDefault="0004702D" w:rsidP="00A056CF"/>
    <w:p w:rsidR="00BC49BC" w:rsidRDefault="00C97069" w:rsidP="00A056CF">
      <w:r>
        <w:t>Week 14</w:t>
      </w:r>
      <w:r w:rsidR="00BC49BC">
        <w:t>: (Nov. 24-28) Presentations “Best of the Research Exercises”</w:t>
      </w:r>
    </w:p>
    <w:p w:rsidR="00C97069" w:rsidRDefault="00BC49BC" w:rsidP="00A056CF">
      <w:r>
        <w:t>Week 14: (Nov. 24-28)</w:t>
      </w:r>
      <w:r w:rsidR="00C97069">
        <w:t xml:space="preserve"> </w:t>
      </w:r>
      <w:r>
        <w:t xml:space="preserve">Presentations “Best of the Research </w:t>
      </w:r>
      <w:proofErr w:type="spellStart"/>
      <w:r>
        <w:t>Exericises</w:t>
      </w:r>
      <w:proofErr w:type="spellEnd"/>
      <w:r>
        <w:t>”</w:t>
      </w:r>
    </w:p>
    <w:p w:rsidR="00BC49BC" w:rsidRDefault="00BC49BC" w:rsidP="00A056CF"/>
    <w:p w:rsidR="00BC49BC" w:rsidRDefault="00BC49BC" w:rsidP="00A056CF">
      <w:r>
        <w:t>Week 15: Dec. 1-5. Final Exam Review</w:t>
      </w:r>
    </w:p>
    <w:p w:rsidR="00BC49BC" w:rsidRDefault="00BC49BC" w:rsidP="00A056CF">
      <w:r>
        <w:t>Week 15: Dec. 1-5 Final Exam Review</w:t>
      </w:r>
    </w:p>
    <w:p w:rsidR="00BC49BC" w:rsidRDefault="00BC49BC" w:rsidP="00A056CF"/>
    <w:p w:rsidR="00BC49BC" w:rsidRPr="00BC49BC" w:rsidRDefault="00C97069" w:rsidP="00A056CF">
      <w:pPr>
        <w:rPr>
          <w:b/>
        </w:rPr>
      </w:pPr>
      <w:r w:rsidRPr="00BC49BC">
        <w:rPr>
          <w:b/>
        </w:rPr>
        <w:t>Final Exam</w:t>
      </w:r>
      <w:r w:rsidR="00BC49BC" w:rsidRPr="00BC49BC">
        <w:rPr>
          <w:b/>
        </w:rPr>
        <w:t xml:space="preserve"> Week: Dec. 8-12</w:t>
      </w:r>
    </w:p>
    <w:p w:rsidR="00C97069" w:rsidRDefault="00C97069" w:rsidP="00A056CF">
      <w:r>
        <w:t xml:space="preserve"> M/W class is on Monday, Dec. 8 from 2:45-4:45</w:t>
      </w:r>
    </w:p>
    <w:p w:rsidR="000340A4" w:rsidRDefault="00C97069" w:rsidP="00A056CF">
      <w:r>
        <w:t>T/</w:t>
      </w:r>
      <w:proofErr w:type="spellStart"/>
      <w:r>
        <w:t>Th</w:t>
      </w:r>
      <w:proofErr w:type="spellEnd"/>
      <w:r>
        <w:t xml:space="preserve"> class is on Thursday, Dec. 11 from 10:15 to 12:15</w:t>
      </w:r>
    </w:p>
    <w:p w:rsidR="001C6697" w:rsidRDefault="001C6697" w:rsidP="00A056CF"/>
    <w:p w:rsidR="0004702D" w:rsidRDefault="0004702D" w:rsidP="00A056CF"/>
    <w:p w:rsidR="00CC7E2C" w:rsidRDefault="00CC7E2C" w:rsidP="00A056CF"/>
    <w:p w:rsidR="00AC3281" w:rsidRDefault="00AC3281" w:rsidP="00A056CF"/>
    <w:p w:rsidR="00AC3281" w:rsidRDefault="00AC3281" w:rsidP="00A056CF"/>
    <w:p w:rsidR="00116CB7" w:rsidRDefault="00116CB7" w:rsidP="00A056CF"/>
    <w:p w:rsidR="00DE559B" w:rsidRDefault="00DE559B">
      <w:r>
        <w:t xml:space="preserve">                                                                                                                                                                                                               </w:t>
      </w:r>
    </w:p>
    <w:p w:rsidR="00DE559B" w:rsidRDefault="00DE559B"/>
    <w:sectPr w:rsidR="00DE55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B9B" w:rsidRDefault="003E5B9B" w:rsidP="00444877">
      <w:pPr>
        <w:spacing w:after="0" w:line="240" w:lineRule="auto"/>
      </w:pPr>
      <w:r>
        <w:separator/>
      </w:r>
    </w:p>
  </w:endnote>
  <w:endnote w:type="continuationSeparator" w:id="0">
    <w:p w:rsidR="003E5B9B" w:rsidRDefault="003E5B9B" w:rsidP="00444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B9B" w:rsidRDefault="003E5B9B" w:rsidP="00444877">
      <w:pPr>
        <w:spacing w:after="0" w:line="240" w:lineRule="auto"/>
      </w:pPr>
      <w:r>
        <w:separator/>
      </w:r>
    </w:p>
  </w:footnote>
  <w:footnote w:type="continuationSeparator" w:id="0">
    <w:p w:rsidR="003E5B9B" w:rsidRDefault="003E5B9B" w:rsidP="004448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59B"/>
    <w:rsid w:val="00025F07"/>
    <w:rsid w:val="000340A4"/>
    <w:rsid w:val="0004315E"/>
    <w:rsid w:val="0004702D"/>
    <w:rsid w:val="000658A2"/>
    <w:rsid w:val="000A726E"/>
    <w:rsid w:val="000B25E5"/>
    <w:rsid w:val="000E5878"/>
    <w:rsid w:val="000E7C39"/>
    <w:rsid w:val="000F6A11"/>
    <w:rsid w:val="00110ECD"/>
    <w:rsid w:val="00116CB7"/>
    <w:rsid w:val="00183971"/>
    <w:rsid w:val="0018499C"/>
    <w:rsid w:val="001C6697"/>
    <w:rsid w:val="001E18C5"/>
    <w:rsid w:val="002F5188"/>
    <w:rsid w:val="00301246"/>
    <w:rsid w:val="003734FF"/>
    <w:rsid w:val="00382DD9"/>
    <w:rsid w:val="00391C15"/>
    <w:rsid w:val="003C2580"/>
    <w:rsid w:val="003C3CFD"/>
    <w:rsid w:val="003E5B9B"/>
    <w:rsid w:val="003F3486"/>
    <w:rsid w:val="00416FCD"/>
    <w:rsid w:val="004174AD"/>
    <w:rsid w:val="00444877"/>
    <w:rsid w:val="00450EF5"/>
    <w:rsid w:val="00456A42"/>
    <w:rsid w:val="0049004A"/>
    <w:rsid w:val="004A1918"/>
    <w:rsid w:val="004A445A"/>
    <w:rsid w:val="004A6956"/>
    <w:rsid w:val="004C5717"/>
    <w:rsid w:val="004D0B9C"/>
    <w:rsid w:val="004D1CD5"/>
    <w:rsid w:val="004D2B9B"/>
    <w:rsid w:val="004F2DDD"/>
    <w:rsid w:val="00524892"/>
    <w:rsid w:val="00535CA5"/>
    <w:rsid w:val="00544EBA"/>
    <w:rsid w:val="0058574A"/>
    <w:rsid w:val="005A557F"/>
    <w:rsid w:val="005B4495"/>
    <w:rsid w:val="005C346F"/>
    <w:rsid w:val="005C3764"/>
    <w:rsid w:val="005D1D53"/>
    <w:rsid w:val="005E20D5"/>
    <w:rsid w:val="005E5CA5"/>
    <w:rsid w:val="00641FA3"/>
    <w:rsid w:val="006779FE"/>
    <w:rsid w:val="00694C8A"/>
    <w:rsid w:val="006F3F77"/>
    <w:rsid w:val="00711F3A"/>
    <w:rsid w:val="007138C9"/>
    <w:rsid w:val="00721276"/>
    <w:rsid w:val="0072296C"/>
    <w:rsid w:val="00726928"/>
    <w:rsid w:val="00737739"/>
    <w:rsid w:val="00793402"/>
    <w:rsid w:val="007D080B"/>
    <w:rsid w:val="007D6258"/>
    <w:rsid w:val="007E1125"/>
    <w:rsid w:val="007F79B5"/>
    <w:rsid w:val="00803738"/>
    <w:rsid w:val="008112B2"/>
    <w:rsid w:val="00830385"/>
    <w:rsid w:val="0087563A"/>
    <w:rsid w:val="008A01FF"/>
    <w:rsid w:val="00933E8F"/>
    <w:rsid w:val="00973C42"/>
    <w:rsid w:val="0097526E"/>
    <w:rsid w:val="00995C4A"/>
    <w:rsid w:val="0099738E"/>
    <w:rsid w:val="009C4181"/>
    <w:rsid w:val="009D0774"/>
    <w:rsid w:val="009E1F24"/>
    <w:rsid w:val="00A00A71"/>
    <w:rsid w:val="00A056CF"/>
    <w:rsid w:val="00A310C0"/>
    <w:rsid w:val="00A47BF3"/>
    <w:rsid w:val="00AC3281"/>
    <w:rsid w:val="00AC4304"/>
    <w:rsid w:val="00B11320"/>
    <w:rsid w:val="00B1627C"/>
    <w:rsid w:val="00B44D58"/>
    <w:rsid w:val="00B57058"/>
    <w:rsid w:val="00B96302"/>
    <w:rsid w:val="00BA5147"/>
    <w:rsid w:val="00BC49BC"/>
    <w:rsid w:val="00BE0D2F"/>
    <w:rsid w:val="00C126E2"/>
    <w:rsid w:val="00C158E5"/>
    <w:rsid w:val="00C171F6"/>
    <w:rsid w:val="00C21CA8"/>
    <w:rsid w:val="00C371B4"/>
    <w:rsid w:val="00C63FEF"/>
    <w:rsid w:val="00C70A2E"/>
    <w:rsid w:val="00C845E4"/>
    <w:rsid w:val="00C97069"/>
    <w:rsid w:val="00CC7E2C"/>
    <w:rsid w:val="00CD3F83"/>
    <w:rsid w:val="00CD41FA"/>
    <w:rsid w:val="00D01474"/>
    <w:rsid w:val="00D17532"/>
    <w:rsid w:val="00D468E5"/>
    <w:rsid w:val="00D5729A"/>
    <w:rsid w:val="00D63D07"/>
    <w:rsid w:val="00DC6896"/>
    <w:rsid w:val="00DD0B2C"/>
    <w:rsid w:val="00DE559B"/>
    <w:rsid w:val="00E82F17"/>
    <w:rsid w:val="00EB4E59"/>
    <w:rsid w:val="00EE45B1"/>
    <w:rsid w:val="00F138CE"/>
    <w:rsid w:val="00F51621"/>
    <w:rsid w:val="00F75A75"/>
    <w:rsid w:val="00FA3A55"/>
    <w:rsid w:val="00FE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59B"/>
    <w:rPr>
      <w:color w:val="0000FF" w:themeColor="hyperlink"/>
      <w:u w:val="single"/>
    </w:rPr>
  </w:style>
  <w:style w:type="paragraph" w:styleId="BalloonText">
    <w:name w:val="Balloon Text"/>
    <w:basedOn w:val="Normal"/>
    <w:link w:val="BalloonTextChar"/>
    <w:uiPriority w:val="99"/>
    <w:semiHidden/>
    <w:unhideWhenUsed/>
    <w:rsid w:val="00456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A42"/>
    <w:rPr>
      <w:rFonts w:ascii="Tahoma" w:hAnsi="Tahoma" w:cs="Tahoma"/>
      <w:sz w:val="16"/>
      <w:szCs w:val="16"/>
    </w:rPr>
  </w:style>
  <w:style w:type="paragraph" w:styleId="Header">
    <w:name w:val="header"/>
    <w:basedOn w:val="Normal"/>
    <w:link w:val="HeaderChar"/>
    <w:uiPriority w:val="99"/>
    <w:unhideWhenUsed/>
    <w:rsid w:val="00444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877"/>
  </w:style>
  <w:style w:type="paragraph" w:styleId="Footer">
    <w:name w:val="footer"/>
    <w:basedOn w:val="Normal"/>
    <w:link w:val="FooterChar"/>
    <w:uiPriority w:val="99"/>
    <w:unhideWhenUsed/>
    <w:rsid w:val="00444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8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59B"/>
    <w:rPr>
      <w:color w:val="0000FF" w:themeColor="hyperlink"/>
      <w:u w:val="single"/>
    </w:rPr>
  </w:style>
  <w:style w:type="paragraph" w:styleId="BalloonText">
    <w:name w:val="Balloon Text"/>
    <w:basedOn w:val="Normal"/>
    <w:link w:val="BalloonTextChar"/>
    <w:uiPriority w:val="99"/>
    <w:semiHidden/>
    <w:unhideWhenUsed/>
    <w:rsid w:val="00456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A42"/>
    <w:rPr>
      <w:rFonts w:ascii="Tahoma" w:hAnsi="Tahoma" w:cs="Tahoma"/>
      <w:sz w:val="16"/>
      <w:szCs w:val="16"/>
    </w:rPr>
  </w:style>
  <w:style w:type="paragraph" w:styleId="Header">
    <w:name w:val="header"/>
    <w:basedOn w:val="Normal"/>
    <w:link w:val="HeaderChar"/>
    <w:uiPriority w:val="99"/>
    <w:unhideWhenUsed/>
    <w:rsid w:val="00444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877"/>
  </w:style>
  <w:style w:type="paragraph" w:styleId="Footer">
    <w:name w:val="footer"/>
    <w:basedOn w:val="Normal"/>
    <w:link w:val="FooterChar"/>
    <w:uiPriority w:val="99"/>
    <w:unhideWhenUsed/>
    <w:rsid w:val="00444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ustr.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homas.kostrzewa@wmich.edu"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wmich.edu/catalog" TargetMode="External"/><Relationship Id="rId5" Type="http://schemas.openxmlformats.org/officeDocument/2006/relationships/footnotes" Target="footnotes.xml"/><Relationship Id="rId10" Type="http://schemas.openxmlformats.org/officeDocument/2006/relationships/hyperlink" Target="http://yaleglobal.yale.edu/" TargetMode="External"/><Relationship Id="rId4" Type="http://schemas.openxmlformats.org/officeDocument/2006/relationships/webSettings" Target="webSettings.xml"/><Relationship Id="rId9" Type="http://schemas.openxmlformats.org/officeDocument/2006/relationships/hyperlink" Target="http://www.w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Fuller</dc:creator>
  <cp:lastModifiedBy>Thomas K Kostrzewa</cp:lastModifiedBy>
  <cp:revision>19</cp:revision>
  <cp:lastPrinted>2013-09-02T22:50:00Z</cp:lastPrinted>
  <dcterms:created xsi:type="dcterms:W3CDTF">2014-08-21T15:03:00Z</dcterms:created>
  <dcterms:modified xsi:type="dcterms:W3CDTF">2014-08-29T12:14:00Z</dcterms:modified>
</cp:coreProperties>
</file>