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2AC16" w14:textId="382C7911" w:rsidR="00466A05" w:rsidRPr="00466A05" w:rsidRDefault="005812ED" w:rsidP="00AF721E">
      <w:pPr>
        <w:jc w:val="center"/>
        <w:rPr>
          <w:b/>
          <w:bCs/>
          <w:color w:val="833C0B" w:themeColor="accent2" w:themeShade="80"/>
          <w:sz w:val="20"/>
          <w:szCs w:val="20"/>
        </w:rPr>
      </w:pPr>
      <w:r w:rsidRPr="005812ED">
        <w:rPr>
          <w:b/>
          <w:bCs/>
          <w:color w:val="833C0B" w:themeColor="accent2" w:themeShade="80"/>
          <w:sz w:val="20"/>
          <w:szCs w:val="20"/>
        </w:rPr>
        <w:t>ES60208</w:t>
      </w:r>
      <w:r>
        <w:rPr>
          <w:b/>
          <w:bCs/>
          <w:color w:val="833C0B" w:themeColor="accent2" w:themeShade="80"/>
          <w:sz w:val="20"/>
          <w:szCs w:val="20"/>
        </w:rPr>
        <w:t xml:space="preserve">: </w:t>
      </w:r>
      <w:r w:rsidR="00466A05" w:rsidRPr="00466A05">
        <w:rPr>
          <w:b/>
          <w:bCs/>
          <w:color w:val="833C0B" w:themeColor="accent2" w:themeShade="80"/>
          <w:sz w:val="20"/>
          <w:szCs w:val="20"/>
        </w:rPr>
        <w:t>Rechargeable Battery Performance Modelling</w:t>
      </w:r>
    </w:p>
    <w:p w14:paraId="59A535D0" w14:textId="32F09862" w:rsidR="00371892" w:rsidRPr="00792DD4" w:rsidRDefault="009652F9" w:rsidP="00AF721E">
      <w:pPr>
        <w:jc w:val="center"/>
        <w:rPr>
          <w:b/>
          <w:bCs/>
          <w:color w:val="0070C0"/>
        </w:rPr>
      </w:pPr>
      <w:r w:rsidRPr="00792DD4">
        <w:rPr>
          <w:b/>
          <w:bCs/>
          <w:color w:val="0070C0"/>
        </w:rPr>
        <w:t>Problem Statement: Accurate SOC/OCV and Parameter Estimation for Li-ion Cells</w:t>
      </w:r>
    </w:p>
    <w:p w14:paraId="6E33675B" w14:textId="5DCB8248" w:rsidR="009652F9" w:rsidRDefault="00AF721E" w:rsidP="00AF721E">
      <w:pPr>
        <w:jc w:val="both"/>
      </w:pPr>
      <w:r w:rsidRPr="00AF721E">
        <w:t>Develop an automated workflow to estimate cell open-circuit voltage (OCV) vs SOC, equivalent-circuit model (ECM) parameter identification, and a robust SOC estimator from charge/discharge cycling and impedance data.</w:t>
      </w:r>
    </w:p>
    <w:p w14:paraId="436F5047" w14:textId="0E85569D" w:rsidR="00965BD1" w:rsidRPr="00965BD1" w:rsidRDefault="00965BD1" w:rsidP="00965BD1">
      <w:pPr>
        <w:jc w:val="both"/>
        <w:rPr>
          <w:b/>
          <w:bCs/>
        </w:rPr>
      </w:pPr>
      <w:r w:rsidRPr="00965BD1">
        <w:rPr>
          <w:b/>
          <w:bCs/>
        </w:rPr>
        <w:t>Scope</w:t>
      </w:r>
    </w:p>
    <w:p w14:paraId="3FD0F01A" w14:textId="74AF8DBF" w:rsidR="00965BD1" w:rsidRDefault="00965BD1" w:rsidP="00965BD1">
      <w:pPr>
        <w:pStyle w:val="ListParagraph"/>
        <w:numPr>
          <w:ilvl w:val="0"/>
          <w:numId w:val="1"/>
        </w:numPr>
        <w:jc w:val="both"/>
      </w:pPr>
      <w:r>
        <w:t>Derive OCV–SOC curve from raw charge/discharge tests and propose lab test protocol for robust estimation.</w:t>
      </w:r>
    </w:p>
    <w:p w14:paraId="57A701FE" w14:textId="29C0C88F" w:rsidR="00965BD1" w:rsidRDefault="00965BD1" w:rsidP="00965BD1">
      <w:pPr>
        <w:pStyle w:val="ListParagraph"/>
        <w:numPr>
          <w:ilvl w:val="0"/>
          <w:numId w:val="1"/>
        </w:numPr>
        <w:jc w:val="both"/>
      </w:pPr>
      <w:r>
        <w:t>Identify time-varying ECM parameters under different temperatures and C-rates.</w:t>
      </w:r>
    </w:p>
    <w:p w14:paraId="6BBDEBF3" w14:textId="5C7F3FFB" w:rsidR="00965BD1" w:rsidRDefault="00965BD1" w:rsidP="00965BD1">
      <w:pPr>
        <w:pStyle w:val="ListParagraph"/>
        <w:numPr>
          <w:ilvl w:val="0"/>
          <w:numId w:val="1"/>
        </w:numPr>
        <w:jc w:val="both"/>
      </w:pPr>
      <w:r>
        <w:t>Implement real-time SOC estimator that uses ECM + measured voltage/current/temperature.</w:t>
      </w:r>
    </w:p>
    <w:p w14:paraId="73D037D9" w14:textId="73C8439B" w:rsidR="00965BD1" w:rsidRDefault="00965BD1" w:rsidP="00965BD1">
      <w:pPr>
        <w:pStyle w:val="ListParagraph"/>
        <w:numPr>
          <w:ilvl w:val="0"/>
          <w:numId w:val="1"/>
        </w:numPr>
        <w:jc w:val="both"/>
      </w:pPr>
      <w:r>
        <w:t xml:space="preserve">Target accuracy: SOC error ≤ </w:t>
      </w:r>
      <w:r w:rsidR="00441490">
        <w:t>5</w:t>
      </w:r>
      <w:r>
        <w:t>% across typical operating profiles.</w:t>
      </w:r>
    </w:p>
    <w:p w14:paraId="5B0FDF07" w14:textId="62E5EB16" w:rsidR="009272B6" w:rsidRPr="009310A0" w:rsidRDefault="00CF1397" w:rsidP="009272B6">
      <w:pPr>
        <w:jc w:val="both"/>
        <w:rPr>
          <w:b/>
          <w:bCs/>
        </w:rPr>
      </w:pPr>
      <w:r>
        <w:rPr>
          <w:b/>
          <w:bCs/>
        </w:rPr>
        <w:t>Experiment</w:t>
      </w:r>
      <w:r w:rsidR="00270993" w:rsidRPr="009310A0">
        <w:rPr>
          <w:b/>
          <w:bCs/>
        </w:rPr>
        <w:t xml:space="preserve"> data</w:t>
      </w:r>
    </w:p>
    <w:p w14:paraId="18FAEE7E" w14:textId="024B77B4" w:rsidR="00270993" w:rsidRDefault="0033456C" w:rsidP="00270993">
      <w:pPr>
        <w:pStyle w:val="ListParagraph"/>
        <w:numPr>
          <w:ilvl w:val="0"/>
          <w:numId w:val="2"/>
        </w:numPr>
        <w:jc w:val="both"/>
      </w:pPr>
      <w:hyperlink r:id="rId5" w:history="1">
        <w:r w:rsidR="00CB38EB" w:rsidRPr="0033456C">
          <w:rPr>
            <w:rStyle w:val="Hyperlink"/>
          </w:rPr>
          <w:t>Data</w:t>
        </w:r>
      </w:hyperlink>
      <w:r>
        <w:t xml:space="preserve">; </w:t>
      </w:r>
      <w:hyperlink r:id="rId6" w:history="1">
        <w:proofErr w:type="spellStart"/>
        <w:r w:rsidRPr="00F23B3C">
          <w:rPr>
            <w:rStyle w:val="Hyperlink"/>
          </w:rPr>
          <w:t>Github</w:t>
        </w:r>
        <w:proofErr w:type="spellEnd"/>
        <w:r w:rsidRPr="00F23B3C">
          <w:rPr>
            <w:rStyle w:val="Hyperlink"/>
          </w:rPr>
          <w:t xml:space="preserve"> Code</w:t>
        </w:r>
      </w:hyperlink>
      <w:r>
        <w:t xml:space="preserve">; </w:t>
      </w:r>
      <w:hyperlink r:id="rId7" w:anchor="sec5" w:history="1">
        <w:r w:rsidRPr="00F23B3C">
          <w:rPr>
            <w:rStyle w:val="Hyperlink"/>
          </w:rPr>
          <w:t>Paper</w:t>
        </w:r>
      </w:hyperlink>
    </w:p>
    <w:p w14:paraId="2E714646" w14:textId="686EBAC0" w:rsidR="00270993" w:rsidRDefault="004849D1" w:rsidP="00270993">
      <w:pPr>
        <w:pStyle w:val="ListParagraph"/>
        <w:numPr>
          <w:ilvl w:val="0"/>
          <w:numId w:val="2"/>
        </w:numPr>
        <w:jc w:val="both"/>
      </w:pPr>
      <w:hyperlink r:id="rId8" w:history="1">
        <w:r w:rsidR="00312AB0" w:rsidRPr="004849D1">
          <w:rPr>
            <w:rStyle w:val="Hyperlink"/>
          </w:rPr>
          <w:t>NASA Battery Data Set</w:t>
        </w:r>
      </w:hyperlink>
    </w:p>
    <w:p w14:paraId="737C7FB4" w14:textId="4FBCC631" w:rsidR="00A214B5" w:rsidRPr="00A214B5" w:rsidRDefault="00A214B5" w:rsidP="00A214B5">
      <w:pPr>
        <w:jc w:val="both"/>
        <w:rPr>
          <w:b/>
          <w:bCs/>
        </w:rPr>
      </w:pPr>
      <w:r w:rsidRPr="00A214B5">
        <w:rPr>
          <w:b/>
          <w:bCs/>
        </w:rPr>
        <w:t>Expected deliverables</w:t>
      </w:r>
    </w:p>
    <w:p w14:paraId="3D27DBBA" w14:textId="02A786F7" w:rsidR="00A214B5" w:rsidRDefault="00A214B5" w:rsidP="00A214B5">
      <w:pPr>
        <w:pStyle w:val="ListParagraph"/>
        <w:numPr>
          <w:ilvl w:val="0"/>
          <w:numId w:val="3"/>
        </w:numPr>
        <w:jc w:val="both"/>
      </w:pPr>
      <w:r>
        <w:t>Trained/identified ECM + scripts to reproduce parameters.</w:t>
      </w:r>
    </w:p>
    <w:p w14:paraId="5AC7D0C5" w14:textId="12D0B54D" w:rsidR="00A214B5" w:rsidRDefault="00A214B5" w:rsidP="00A214B5">
      <w:pPr>
        <w:pStyle w:val="ListParagraph"/>
        <w:numPr>
          <w:ilvl w:val="0"/>
          <w:numId w:val="3"/>
        </w:numPr>
        <w:jc w:val="both"/>
      </w:pPr>
      <w:r>
        <w:t>OCV–SOC lookup or parametric model and lab protocol description.</w:t>
      </w:r>
    </w:p>
    <w:p w14:paraId="43A4E58F" w14:textId="6501539F" w:rsidR="00A214B5" w:rsidRDefault="00A214B5" w:rsidP="00A214B5">
      <w:pPr>
        <w:pStyle w:val="ListParagraph"/>
        <w:numPr>
          <w:ilvl w:val="0"/>
          <w:numId w:val="3"/>
        </w:numPr>
        <w:jc w:val="both"/>
      </w:pPr>
      <w:r>
        <w:t>SOC estimator implementation (code + instructions for deployment).</w:t>
      </w:r>
    </w:p>
    <w:p w14:paraId="313F0D0E" w14:textId="12CC9969" w:rsidR="00270993" w:rsidRDefault="00AF5BA0" w:rsidP="00A214B5">
      <w:pPr>
        <w:pStyle w:val="ListParagraph"/>
        <w:numPr>
          <w:ilvl w:val="0"/>
          <w:numId w:val="3"/>
        </w:numPr>
        <w:jc w:val="both"/>
      </w:pPr>
      <w:proofErr w:type="gramStart"/>
      <w:r>
        <w:t>2 page</w:t>
      </w:r>
      <w:proofErr w:type="gramEnd"/>
      <w:r>
        <w:t xml:space="preserve"> t</w:t>
      </w:r>
      <w:r w:rsidR="00A214B5">
        <w:t>echnical report: methodology, accuracy metrics, limitations, and deployment notes</w:t>
      </w:r>
      <w:r>
        <w:t xml:space="preserve">. </w:t>
      </w:r>
    </w:p>
    <w:p w14:paraId="4549C4ED" w14:textId="7911A4D4" w:rsidR="001C6B4A" w:rsidRPr="00AF33D8" w:rsidRDefault="00B73080" w:rsidP="001C6B4A">
      <w:pPr>
        <w:jc w:val="both"/>
        <w:rPr>
          <w:b/>
          <w:bCs/>
        </w:rPr>
      </w:pPr>
      <w:r w:rsidRPr="00AF33D8">
        <w:rPr>
          <w:b/>
          <w:bCs/>
        </w:rPr>
        <w:t>Submission</w:t>
      </w:r>
      <w:r w:rsidR="001A127F">
        <w:rPr>
          <w:b/>
          <w:bCs/>
        </w:rPr>
        <w:t xml:space="preserve"> (</w:t>
      </w:r>
      <w:r w:rsidR="00646281">
        <w:rPr>
          <w:b/>
          <w:bCs/>
        </w:rPr>
        <w:t>by 5</w:t>
      </w:r>
      <w:r w:rsidR="00BB0278">
        <w:rPr>
          <w:b/>
          <w:bCs/>
        </w:rPr>
        <w:t xml:space="preserve"> PM, </w:t>
      </w:r>
      <w:r w:rsidR="00646281">
        <w:rPr>
          <w:b/>
          <w:bCs/>
        </w:rPr>
        <w:t>06 Feb 2026</w:t>
      </w:r>
      <w:r w:rsidR="001A127F">
        <w:rPr>
          <w:b/>
          <w:bCs/>
        </w:rPr>
        <w:t>)</w:t>
      </w:r>
    </w:p>
    <w:p w14:paraId="44ECD64E" w14:textId="69219432" w:rsidR="001C6B4A" w:rsidRDefault="001C6B4A" w:rsidP="001C6B4A">
      <w:pPr>
        <w:pStyle w:val="ListParagraph"/>
        <w:numPr>
          <w:ilvl w:val="0"/>
          <w:numId w:val="4"/>
        </w:numPr>
        <w:jc w:val="both"/>
      </w:pPr>
      <w:r>
        <w:t>Provide reproducible code (</w:t>
      </w:r>
      <w:proofErr w:type="spellStart"/>
      <w:r>
        <w:t>Git</w:t>
      </w:r>
      <w:proofErr w:type="spellEnd"/>
      <w:r>
        <w:t xml:space="preserve"> repo) with clear README, sample run scripts, and lightweight deployment instructions.</w:t>
      </w:r>
    </w:p>
    <w:p w14:paraId="382406C3" w14:textId="7D85F5BF" w:rsidR="001C6B4A" w:rsidRDefault="001C6B4A" w:rsidP="001C6B4A">
      <w:pPr>
        <w:pStyle w:val="ListParagraph"/>
        <w:numPr>
          <w:ilvl w:val="0"/>
          <w:numId w:val="4"/>
        </w:numPr>
        <w:jc w:val="both"/>
      </w:pPr>
      <w:r>
        <w:t>Provide evaluation metrics: RMSE/MAE for voltage/SOC, capacity prediction error</w:t>
      </w:r>
    </w:p>
    <w:p w14:paraId="6FAD49DA" w14:textId="11060BE6" w:rsidR="001C6B4A" w:rsidRDefault="00FD73DB" w:rsidP="001C6B4A">
      <w:pPr>
        <w:pStyle w:val="ListParagraph"/>
        <w:numPr>
          <w:ilvl w:val="0"/>
          <w:numId w:val="4"/>
        </w:numPr>
        <w:jc w:val="both"/>
      </w:pPr>
      <w:r>
        <w:t xml:space="preserve">Classroom presentation (10 min) + </w:t>
      </w:r>
      <w:r w:rsidR="001C6B4A">
        <w:t>demo</w:t>
      </w:r>
      <w:r w:rsidR="00A20D79">
        <w:t xml:space="preserve"> (5 min)</w:t>
      </w:r>
      <w:r w:rsidR="001C6B4A">
        <w:t xml:space="preserve"> + a 2-page executive summary</w:t>
      </w:r>
      <w:r w:rsidR="00A20D79">
        <w:t xml:space="preserve"> only</w:t>
      </w:r>
      <w:r w:rsidR="001C6B4A">
        <w:t>.</w:t>
      </w:r>
    </w:p>
    <w:p w14:paraId="2C6EB3DA" w14:textId="0E587FBB" w:rsidR="001D2D34" w:rsidRPr="002D7782" w:rsidRDefault="001D2D34" w:rsidP="001D2D34">
      <w:pPr>
        <w:jc w:val="both"/>
        <w:rPr>
          <w:b/>
          <w:bCs/>
        </w:rPr>
      </w:pPr>
      <w:r w:rsidRPr="002D7782">
        <w:rPr>
          <w:b/>
          <w:bCs/>
        </w:rPr>
        <w:t>Evaluation criteria</w:t>
      </w:r>
    </w:p>
    <w:p w14:paraId="669AC49D" w14:textId="4630BAA0" w:rsidR="001D2D34" w:rsidRDefault="001D2D34" w:rsidP="001D2D34">
      <w:pPr>
        <w:pStyle w:val="ListParagraph"/>
        <w:numPr>
          <w:ilvl w:val="0"/>
          <w:numId w:val="5"/>
        </w:numPr>
        <w:jc w:val="both"/>
      </w:pPr>
      <w:r>
        <w:t>Technical correctness and novelty (30%)</w:t>
      </w:r>
    </w:p>
    <w:p w14:paraId="6C2DA36C" w14:textId="375D4658" w:rsidR="001D2D34" w:rsidRDefault="001D2D34" w:rsidP="001D2D34">
      <w:pPr>
        <w:pStyle w:val="ListParagraph"/>
        <w:numPr>
          <w:ilvl w:val="0"/>
          <w:numId w:val="5"/>
        </w:numPr>
        <w:jc w:val="both"/>
      </w:pPr>
      <w:r>
        <w:t>Model accuracy and robustness (25%)</w:t>
      </w:r>
    </w:p>
    <w:p w14:paraId="07C0E9BB" w14:textId="60254FB4" w:rsidR="001D2D34" w:rsidRDefault="001D2D34" w:rsidP="001D2D34">
      <w:pPr>
        <w:pStyle w:val="ListParagraph"/>
        <w:numPr>
          <w:ilvl w:val="0"/>
          <w:numId w:val="5"/>
        </w:numPr>
        <w:jc w:val="both"/>
      </w:pPr>
      <w:r>
        <w:t>Reproducibility and deployment readiness (</w:t>
      </w:r>
      <w:r w:rsidR="009E1E94">
        <w:t>2</w:t>
      </w:r>
      <w:r w:rsidR="00BD5A28">
        <w:t>5</w:t>
      </w:r>
      <w:r>
        <w:t>%)</w:t>
      </w:r>
    </w:p>
    <w:p w14:paraId="49601B6B" w14:textId="0F43A6B3" w:rsidR="001D2D34" w:rsidRDefault="001D2D34" w:rsidP="001D2D34">
      <w:pPr>
        <w:pStyle w:val="ListParagraph"/>
        <w:numPr>
          <w:ilvl w:val="0"/>
          <w:numId w:val="5"/>
        </w:numPr>
        <w:jc w:val="both"/>
      </w:pPr>
      <w:r>
        <w:t>Quality of documentation and presentation (</w:t>
      </w:r>
      <w:r w:rsidR="009E1E94">
        <w:t>20</w:t>
      </w:r>
      <w:r>
        <w:t>%)</w:t>
      </w:r>
    </w:p>
    <w:sectPr w:rsidR="001D2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B5BA4"/>
    <w:multiLevelType w:val="hybridMultilevel"/>
    <w:tmpl w:val="D9EE1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1F7838"/>
    <w:multiLevelType w:val="hybridMultilevel"/>
    <w:tmpl w:val="A74813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B5324"/>
    <w:multiLevelType w:val="hybridMultilevel"/>
    <w:tmpl w:val="8AF207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3F6186"/>
    <w:multiLevelType w:val="hybridMultilevel"/>
    <w:tmpl w:val="5F8296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24DB7"/>
    <w:multiLevelType w:val="hybridMultilevel"/>
    <w:tmpl w:val="4992ED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91E"/>
    <w:rsid w:val="000D691E"/>
    <w:rsid w:val="00153011"/>
    <w:rsid w:val="0016201B"/>
    <w:rsid w:val="001A127F"/>
    <w:rsid w:val="001C6B4A"/>
    <w:rsid w:val="001D2D34"/>
    <w:rsid w:val="00270993"/>
    <w:rsid w:val="002D7782"/>
    <w:rsid w:val="00312AB0"/>
    <w:rsid w:val="0033456C"/>
    <w:rsid w:val="00371892"/>
    <w:rsid w:val="00441490"/>
    <w:rsid w:val="00466A05"/>
    <w:rsid w:val="004849D1"/>
    <w:rsid w:val="005812ED"/>
    <w:rsid w:val="00646281"/>
    <w:rsid w:val="00792DD4"/>
    <w:rsid w:val="009272B6"/>
    <w:rsid w:val="009310A0"/>
    <w:rsid w:val="009652F9"/>
    <w:rsid w:val="00965BD1"/>
    <w:rsid w:val="009E1E94"/>
    <w:rsid w:val="00A20D79"/>
    <w:rsid w:val="00A214B5"/>
    <w:rsid w:val="00AF33D8"/>
    <w:rsid w:val="00AF5BA0"/>
    <w:rsid w:val="00AF721E"/>
    <w:rsid w:val="00B73080"/>
    <w:rsid w:val="00BB0278"/>
    <w:rsid w:val="00BD5A28"/>
    <w:rsid w:val="00CB38EB"/>
    <w:rsid w:val="00CF1397"/>
    <w:rsid w:val="00F23B3C"/>
    <w:rsid w:val="00FD73DB"/>
    <w:rsid w:val="00FF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092D"/>
  <w15:chartTrackingRefBased/>
  <w15:docId w15:val="{C47190BA-1DA2-4079-8272-15A96EF5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5BD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45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5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nasa.gov/dataset/randomized-and-recommissioned-battery-datas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37877532400136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mperialCollegeLondon/batteryDAT" TargetMode="External"/><Relationship Id="rId5" Type="http://schemas.openxmlformats.org/officeDocument/2006/relationships/hyperlink" Target="https://zenodo.org/records/1063753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bonkile</dc:creator>
  <cp:keywords/>
  <dc:description/>
  <cp:lastModifiedBy>mayur bonkile</cp:lastModifiedBy>
  <cp:revision>34</cp:revision>
  <dcterms:created xsi:type="dcterms:W3CDTF">2026-02-15T02:14:00Z</dcterms:created>
  <dcterms:modified xsi:type="dcterms:W3CDTF">2026-02-16T01:08:00Z</dcterms:modified>
</cp:coreProperties>
</file>