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16ED">
      <w:pPr>
        <w:pStyle w:val="2"/>
        <w:jc w:val="center"/>
      </w:pPr>
      <w:r>
        <w:t>AI Finance Platform - Full Architecture Documentation</w:t>
      </w:r>
    </w:p>
    <w:p w14:paraId="76846EBA"/>
    <w:p w14:paraId="78F97BD9">
      <w:r>
        <w:drawing>
          <wp:inline distT="0" distB="0" distL="114300" distR="114300">
            <wp:extent cx="8455025" cy="4189095"/>
            <wp:effectExtent l="0" t="0" r="3175" b="19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5502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C31C">
      <w:pPr>
        <w:jc w:val="both"/>
        <w:rPr>
          <w:rFonts w:hint="default" w:ascii="Arial Bold" w:hAnsi="Arial Bold" w:cs="Arial Bold"/>
          <w:b/>
          <w:bCs/>
          <w:color w:val="4F81BD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0FE6895C">
      <w:pPr>
        <w:jc w:val="center"/>
        <w:rPr>
          <w:rFonts w:hint="default" w:ascii="Arial Bold" w:hAnsi="Arial Bold" w:cs="Arial Bold"/>
          <w:b/>
          <w:bCs/>
          <w:color w:val="4F81BD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rPr>
          <w:rFonts w:hint="default" w:ascii="Arial Bold" w:hAnsi="Arial Bold" w:cs="Arial Bold"/>
          <w:b/>
          <w:bCs/>
          <w:color w:val="4F81BD" w:themeColor="accent1"/>
          <w:sz w:val="36"/>
          <w:szCs w:val="36"/>
          <w14:textFill>
            <w14:solidFill>
              <w14:schemeClr w14:val="accent1"/>
            </w14:solidFill>
          </w14:textFill>
        </w:rPr>
        <w:t>. Database ER Diagram</w:t>
      </w:r>
    </w:p>
    <w:p w14:paraId="3739CDFE">
      <w:pPr>
        <w:ind w:firstLine="180" w:firstLineChars="50"/>
        <w:jc w:val="center"/>
        <w:rPr>
          <w:rFonts w:hint="default" w:ascii="Arial Bold" w:hAnsi="Arial Bold" w:cs="Arial Bold"/>
          <w:b/>
          <w:bCs/>
          <w:color w:val="4F81BD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</w:p>
    <w:p w14:paraId="3DB99E73">
      <w:pPr>
        <w:ind w:firstLine="110" w:firstLineChars="50"/>
        <w:jc w:val="center"/>
        <w:rPr>
          <w:rFonts w:hint="default" w:ascii="Arial Bold" w:hAnsi="Arial Bold" w:cs="Arial Bold"/>
          <w:b/>
          <w:bCs/>
          <w:color w:val="4F81BD" w:themeColor="accent1"/>
          <w:sz w:val="36"/>
          <w:szCs w:val="36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6845935" cy="4336415"/>
            <wp:effectExtent l="0" t="0" r="12065" b="698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F36139">
      <w:pPr>
        <w:ind w:firstLine="140" w:firstLineChars="50"/>
        <w:jc w:val="center"/>
        <w:rPr>
          <w:rFonts w:hint="default" w:ascii="Arial Bold" w:hAnsi="Arial Bold" w:cs="Arial Bold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2A0BF5C8">
      <w:pPr>
        <w:ind w:firstLine="140" w:firstLineChars="50"/>
        <w:jc w:val="center"/>
        <w:rPr>
          <w:rFonts w:hint="default" w:ascii="Arial Bold" w:hAnsi="Arial Bold" w:cs="Arial Bold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</w:p>
    <w:p w14:paraId="2A236ED6"/>
    <w:sectPr>
      <w:pgSz w:w="15840" w:h="12240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FCEA1C"/>
    <w:rsid w:val="A77F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Satyaprakash Paikaray</cp:lastModifiedBy>
  <dcterms:modified xsi:type="dcterms:W3CDTF">2025-12-12T18:40:28Z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58662C027F7883B544143C69666BE139_43</vt:lpwstr>
  </property>
</Properties>
</file>