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E647" w14:textId="77777777" w:rsidR="00E71DB3" w:rsidRDefault="00E71DB3" w:rsidP="00AE5482">
      <w:pPr>
        <w:jc w:val="center"/>
        <w:rPr>
          <w:sz w:val="36"/>
          <w:szCs w:val="36"/>
        </w:rPr>
      </w:pPr>
      <w:r w:rsidRPr="00E71DB3">
        <w:rPr>
          <w:sz w:val="36"/>
          <w:szCs w:val="36"/>
        </w:rPr>
        <w:t xml:space="preserve">FREEDOM INTERNATIONAL SCHOOL # 33, Sector IV, HSR Layout, Bengaluru, Karnataka 560102 </w:t>
      </w:r>
    </w:p>
    <w:p w14:paraId="7EC96A84" w14:textId="77777777" w:rsidR="00E71DB3" w:rsidRDefault="00E71DB3" w:rsidP="00AE5482">
      <w:pPr>
        <w:jc w:val="center"/>
        <w:rPr>
          <w:sz w:val="36"/>
          <w:szCs w:val="36"/>
        </w:rPr>
      </w:pPr>
      <w:r w:rsidRPr="00E71DB3">
        <w:rPr>
          <w:sz w:val="36"/>
          <w:szCs w:val="36"/>
        </w:rPr>
        <w:t xml:space="preserve">SCHOOL CODE: 45175 </w:t>
      </w:r>
    </w:p>
    <w:p w14:paraId="26CD0C67" w14:textId="3FFFABF6" w:rsidR="00E71DB3" w:rsidRDefault="00E71DB3" w:rsidP="00AE5482">
      <w:pPr>
        <w:jc w:val="center"/>
        <w:rPr>
          <w:sz w:val="36"/>
          <w:szCs w:val="36"/>
        </w:rPr>
      </w:pPr>
      <w:r w:rsidRPr="00E71DB3">
        <w:rPr>
          <w:sz w:val="36"/>
          <w:szCs w:val="36"/>
        </w:rPr>
        <w:t xml:space="preserve">AFFILIATION NUMBER:830183 </w:t>
      </w:r>
    </w:p>
    <w:p w14:paraId="4E74D7DB" w14:textId="77777777" w:rsidR="00E71DB3" w:rsidRDefault="00E71DB3" w:rsidP="00AE5482">
      <w:pPr>
        <w:jc w:val="center"/>
        <w:rPr>
          <w:sz w:val="36"/>
          <w:szCs w:val="36"/>
        </w:rPr>
      </w:pPr>
    </w:p>
    <w:p w14:paraId="064DF716" w14:textId="77777777" w:rsidR="00E71DB3" w:rsidRDefault="00E71DB3" w:rsidP="00AE5482">
      <w:pPr>
        <w:jc w:val="center"/>
        <w:rPr>
          <w:sz w:val="36"/>
          <w:szCs w:val="36"/>
        </w:rPr>
      </w:pPr>
      <w:r w:rsidRPr="00E71DB3">
        <w:rPr>
          <w:sz w:val="36"/>
          <w:szCs w:val="36"/>
        </w:rPr>
        <w:t>PHYSICS PROJECT ON</w:t>
      </w:r>
      <w:r>
        <w:rPr>
          <w:sz w:val="36"/>
          <w:szCs w:val="36"/>
        </w:rPr>
        <w:t xml:space="preserve"> DETECTION OF EARTH’S MAGNETIC FIELD USING A TANGENT GALVANOMETER </w:t>
      </w:r>
      <w:r w:rsidRPr="00E71DB3">
        <w:rPr>
          <w:sz w:val="36"/>
          <w:szCs w:val="36"/>
        </w:rPr>
        <w:t xml:space="preserve">SUBMITTED BY </w:t>
      </w:r>
      <w:r>
        <w:rPr>
          <w:sz w:val="36"/>
          <w:szCs w:val="36"/>
        </w:rPr>
        <w:t xml:space="preserve">Soham </w:t>
      </w:r>
      <w:proofErr w:type="spellStart"/>
      <w:r>
        <w:rPr>
          <w:sz w:val="36"/>
          <w:szCs w:val="36"/>
        </w:rPr>
        <w:t>Raydhaudhuri</w:t>
      </w:r>
      <w:proofErr w:type="spellEnd"/>
      <w:r w:rsidRPr="00E71DB3">
        <w:rPr>
          <w:sz w:val="36"/>
          <w:szCs w:val="36"/>
        </w:rPr>
        <w:t xml:space="preserve"> Class XII </w:t>
      </w:r>
      <w:proofErr w:type="gramStart"/>
      <w:r w:rsidRPr="00E71DB3">
        <w:rPr>
          <w:sz w:val="36"/>
          <w:szCs w:val="36"/>
        </w:rPr>
        <w:t>A</w:t>
      </w:r>
      <w:proofErr w:type="gramEnd"/>
      <w:r w:rsidRPr="00E71DB3">
        <w:rPr>
          <w:sz w:val="36"/>
          <w:szCs w:val="36"/>
        </w:rPr>
        <w:t xml:space="preserve"> Under the guidance of Ms. BULTI SAHA PGT- Physics </w:t>
      </w:r>
    </w:p>
    <w:p w14:paraId="1ADBE4F5" w14:textId="77777777" w:rsidR="00E71DB3" w:rsidRDefault="00E71DB3" w:rsidP="00AE5482">
      <w:pPr>
        <w:jc w:val="center"/>
        <w:rPr>
          <w:sz w:val="36"/>
          <w:szCs w:val="36"/>
        </w:rPr>
      </w:pPr>
    </w:p>
    <w:p w14:paraId="7D76756E" w14:textId="00EB5A0F" w:rsidR="00E71DB3" w:rsidRDefault="00E71DB3" w:rsidP="00AE5482">
      <w:pPr>
        <w:jc w:val="center"/>
        <w:rPr>
          <w:sz w:val="36"/>
          <w:szCs w:val="36"/>
        </w:rPr>
      </w:pPr>
      <w:r w:rsidRPr="00E71DB3">
        <w:rPr>
          <w:sz w:val="36"/>
          <w:szCs w:val="36"/>
        </w:rPr>
        <w:t>Vice Principal Ms. Clara David Principal Ms. Sneha Rai Freedom International School Bangalore Freedom International School Bangalore</w:t>
      </w:r>
    </w:p>
    <w:p w14:paraId="5FEA96C3" w14:textId="45A6A237" w:rsidR="00E71DB3" w:rsidRDefault="00E71DB3" w:rsidP="00AE5482">
      <w:pPr>
        <w:jc w:val="center"/>
        <w:rPr>
          <w:sz w:val="36"/>
          <w:szCs w:val="36"/>
        </w:rPr>
      </w:pPr>
    </w:p>
    <w:p w14:paraId="24A9E216" w14:textId="2453321F" w:rsidR="00E71DB3" w:rsidRDefault="00E71DB3" w:rsidP="00AE5482">
      <w:pPr>
        <w:jc w:val="center"/>
        <w:rPr>
          <w:sz w:val="36"/>
          <w:szCs w:val="36"/>
        </w:rPr>
      </w:pPr>
    </w:p>
    <w:p w14:paraId="26B697B8" w14:textId="45E73A1F" w:rsidR="00E71DB3" w:rsidRDefault="00E71DB3" w:rsidP="00AE5482">
      <w:pPr>
        <w:jc w:val="center"/>
        <w:rPr>
          <w:sz w:val="36"/>
          <w:szCs w:val="36"/>
        </w:rPr>
      </w:pPr>
    </w:p>
    <w:p w14:paraId="52AD8DA7" w14:textId="67202A10" w:rsidR="00E71DB3" w:rsidRDefault="00E71DB3" w:rsidP="00AE5482">
      <w:pPr>
        <w:jc w:val="center"/>
        <w:rPr>
          <w:sz w:val="36"/>
          <w:szCs w:val="36"/>
        </w:rPr>
      </w:pPr>
    </w:p>
    <w:p w14:paraId="57FAA551" w14:textId="45A4F7C8" w:rsidR="00E71DB3" w:rsidRDefault="00E71DB3" w:rsidP="00AE5482">
      <w:pPr>
        <w:jc w:val="center"/>
        <w:rPr>
          <w:sz w:val="36"/>
          <w:szCs w:val="36"/>
        </w:rPr>
      </w:pPr>
    </w:p>
    <w:p w14:paraId="64C287F3" w14:textId="15E65C62" w:rsidR="00E71DB3" w:rsidRDefault="00E71DB3" w:rsidP="00AE5482">
      <w:pPr>
        <w:jc w:val="center"/>
        <w:rPr>
          <w:sz w:val="36"/>
          <w:szCs w:val="36"/>
        </w:rPr>
      </w:pPr>
    </w:p>
    <w:p w14:paraId="4172CCAE" w14:textId="6C230813" w:rsidR="00E71DB3" w:rsidRDefault="00E71DB3" w:rsidP="00AE5482">
      <w:pPr>
        <w:jc w:val="center"/>
        <w:rPr>
          <w:sz w:val="36"/>
          <w:szCs w:val="36"/>
        </w:rPr>
      </w:pPr>
    </w:p>
    <w:p w14:paraId="16F9AB14" w14:textId="0324E095" w:rsidR="00E71DB3" w:rsidRDefault="00E71DB3" w:rsidP="00AE5482">
      <w:pPr>
        <w:jc w:val="center"/>
        <w:rPr>
          <w:sz w:val="36"/>
          <w:szCs w:val="36"/>
        </w:rPr>
      </w:pPr>
    </w:p>
    <w:p w14:paraId="38C85E17" w14:textId="79CE6767" w:rsidR="00E71DB3" w:rsidRDefault="00E71DB3" w:rsidP="00AE5482">
      <w:pPr>
        <w:jc w:val="center"/>
        <w:rPr>
          <w:sz w:val="36"/>
          <w:szCs w:val="36"/>
        </w:rPr>
      </w:pPr>
    </w:p>
    <w:p w14:paraId="5B2945C2" w14:textId="77777777" w:rsidR="00E71DB3" w:rsidRDefault="00E71DB3" w:rsidP="00AE5482">
      <w:pPr>
        <w:jc w:val="center"/>
        <w:rPr>
          <w:sz w:val="36"/>
          <w:szCs w:val="36"/>
        </w:rPr>
      </w:pPr>
    </w:p>
    <w:p w14:paraId="2EB05E33" w14:textId="51CE96A7" w:rsidR="00E71DB3" w:rsidRDefault="00E71DB3" w:rsidP="00AE5482">
      <w:pPr>
        <w:jc w:val="center"/>
        <w:rPr>
          <w:sz w:val="36"/>
          <w:szCs w:val="36"/>
        </w:rPr>
      </w:pPr>
      <w:r w:rsidRPr="00E71DB3">
        <w:rPr>
          <w:sz w:val="36"/>
          <w:szCs w:val="36"/>
        </w:rPr>
        <w:lastRenderedPageBreak/>
        <w:t xml:space="preserve">FREEDOM INTERNATIONAL SCHOOL # 33, Sector IV, HSR Layout, Bengaluru, Karnataka 560102 </w:t>
      </w:r>
    </w:p>
    <w:p w14:paraId="7BCFFF70" w14:textId="77777777" w:rsidR="00E71DB3" w:rsidRDefault="00E71DB3" w:rsidP="00AE5482">
      <w:pPr>
        <w:jc w:val="center"/>
        <w:rPr>
          <w:sz w:val="36"/>
          <w:szCs w:val="36"/>
        </w:rPr>
      </w:pPr>
      <w:r w:rsidRPr="00E71DB3">
        <w:rPr>
          <w:sz w:val="36"/>
          <w:szCs w:val="36"/>
        </w:rPr>
        <w:t xml:space="preserve">SCHOOL CODE: 45175 </w:t>
      </w:r>
    </w:p>
    <w:p w14:paraId="673D1BD5" w14:textId="77777777" w:rsidR="00E71DB3" w:rsidRDefault="00E71DB3" w:rsidP="00AE5482">
      <w:pPr>
        <w:jc w:val="center"/>
        <w:rPr>
          <w:sz w:val="36"/>
          <w:szCs w:val="36"/>
        </w:rPr>
      </w:pPr>
      <w:r w:rsidRPr="00E71DB3">
        <w:rPr>
          <w:sz w:val="36"/>
          <w:szCs w:val="36"/>
        </w:rPr>
        <w:t xml:space="preserve">AFFILIATION NUMBER:830183 </w:t>
      </w:r>
    </w:p>
    <w:p w14:paraId="15448C65" w14:textId="75876BBD" w:rsidR="00E71DB3" w:rsidRDefault="00E71DB3" w:rsidP="00AE5482">
      <w:pPr>
        <w:jc w:val="center"/>
        <w:rPr>
          <w:sz w:val="36"/>
          <w:szCs w:val="36"/>
        </w:rPr>
      </w:pPr>
      <w:r w:rsidRPr="00E71DB3">
        <w:rPr>
          <w:sz w:val="36"/>
          <w:szCs w:val="36"/>
        </w:rPr>
        <w:t xml:space="preserve">CERTIFICATE </w:t>
      </w:r>
    </w:p>
    <w:p w14:paraId="5A63B34C" w14:textId="77777777" w:rsidR="00E71DB3" w:rsidRDefault="00E71DB3" w:rsidP="00AE5482">
      <w:pPr>
        <w:jc w:val="center"/>
        <w:rPr>
          <w:sz w:val="36"/>
          <w:szCs w:val="36"/>
        </w:rPr>
      </w:pPr>
    </w:p>
    <w:p w14:paraId="08E33024" w14:textId="77777777" w:rsidR="00C65780" w:rsidRDefault="00E71DB3" w:rsidP="00AE5482">
      <w:pPr>
        <w:jc w:val="center"/>
        <w:rPr>
          <w:sz w:val="36"/>
          <w:szCs w:val="36"/>
        </w:rPr>
      </w:pPr>
      <w:r w:rsidRPr="00E71DB3">
        <w:rPr>
          <w:sz w:val="36"/>
          <w:szCs w:val="36"/>
        </w:rPr>
        <w:t xml:space="preserve">This is to certify that the Physics Project Report entitled </w:t>
      </w:r>
      <w:r>
        <w:rPr>
          <w:sz w:val="36"/>
          <w:szCs w:val="36"/>
        </w:rPr>
        <w:t>Detection of Earth’s Magnetic Field Using a Tangent Galvanometer</w:t>
      </w:r>
      <w:r w:rsidRPr="00E71DB3">
        <w:rPr>
          <w:sz w:val="36"/>
          <w:szCs w:val="36"/>
        </w:rPr>
        <w:t xml:space="preserve"> was carried out by </w:t>
      </w:r>
      <w:r>
        <w:rPr>
          <w:sz w:val="36"/>
          <w:szCs w:val="36"/>
        </w:rPr>
        <w:t xml:space="preserve">Soham Raychaudhuri </w:t>
      </w:r>
      <w:r w:rsidRPr="00E71DB3">
        <w:rPr>
          <w:sz w:val="36"/>
          <w:szCs w:val="36"/>
        </w:rPr>
        <w:t>of Class XII A, Roll No.</w:t>
      </w:r>
      <w:r>
        <w:rPr>
          <w:sz w:val="36"/>
          <w:szCs w:val="36"/>
        </w:rPr>
        <w:t xml:space="preserve"> 30</w:t>
      </w:r>
      <w:r w:rsidRPr="00E71DB3">
        <w:rPr>
          <w:sz w:val="36"/>
          <w:szCs w:val="36"/>
        </w:rPr>
        <w:t xml:space="preserve"> , a student of FREEDOM INTERNATIONAL SCHOOL in partial fulfilment of the Physics Practical Examinations prescribed by the CBSE during the Academic Year 2022-23. I certify that this project has been done by him/her with his/her own effort under the guidance of the teacher. Signature of the Teacher in Charge Ms. Bulti </w:t>
      </w:r>
      <w:proofErr w:type="spellStart"/>
      <w:r w:rsidRPr="00E71DB3">
        <w:rPr>
          <w:sz w:val="36"/>
          <w:szCs w:val="36"/>
        </w:rPr>
        <w:t>Saha</w:t>
      </w:r>
      <w:proofErr w:type="spellEnd"/>
      <w:r w:rsidRPr="00E71DB3">
        <w:rPr>
          <w:sz w:val="36"/>
          <w:szCs w:val="36"/>
        </w:rPr>
        <w:t xml:space="preserve"> </w:t>
      </w:r>
    </w:p>
    <w:p w14:paraId="4274479E" w14:textId="2354D7B0" w:rsidR="002F6D7F" w:rsidRDefault="00E71DB3" w:rsidP="00AE5482">
      <w:pPr>
        <w:jc w:val="center"/>
        <w:rPr>
          <w:sz w:val="36"/>
          <w:szCs w:val="36"/>
        </w:rPr>
      </w:pPr>
      <w:r w:rsidRPr="00E71DB3">
        <w:rPr>
          <w:sz w:val="36"/>
          <w:szCs w:val="36"/>
        </w:rPr>
        <w:t xml:space="preserve">Name of the Examiners </w:t>
      </w:r>
    </w:p>
    <w:p w14:paraId="630A5519" w14:textId="77777777" w:rsidR="002F6D7F" w:rsidRDefault="00E71DB3" w:rsidP="00AE5482">
      <w:pPr>
        <w:jc w:val="center"/>
        <w:rPr>
          <w:sz w:val="36"/>
          <w:szCs w:val="36"/>
        </w:rPr>
      </w:pPr>
      <w:r w:rsidRPr="00E71DB3">
        <w:rPr>
          <w:sz w:val="36"/>
          <w:szCs w:val="36"/>
        </w:rPr>
        <w:t xml:space="preserve">1. _______________________ </w:t>
      </w:r>
    </w:p>
    <w:p w14:paraId="360F96A0" w14:textId="77777777" w:rsidR="002F6D7F" w:rsidRDefault="00E71DB3" w:rsidP="00AE5482">
      <w:pPr>
        <w:jc w:val="center"/>
        <w:rPr>
          <w:sz w:val="36"/>
          <w:szCs w:val="36"/>
        </w:rPr>
      </w:pPr>
      <w:r w:rsidRPr="00E71DB3">
        <w:rPr>
          <w:sz w:val="36"/>
          <w:szCs w:val="36"/>
        </w:rPr>
        <w:t xml:space="preserve">2. _______________________ __________________________ __________________________ </w:t>
      </w:r>
    </w:p>
    <w:p w14:paraId="4B979125" w14:textId="77777777" w:rsidR="002F6D7F" w:rsidRDefault="00E71DB3" w:rsidP="00AE5482">
      <w:pPr>
        <w:jc w:val="center"/>
        <w:rPr>
          <w:sz w:val="36"/>
          <w:szCs w:val="36"/>
        </w:rPr>
      </w:pPr>
      <w:r w:rsidRPr="00E71DB3">
        <w:rPr>
          <w:sz w:val="36"/>
          <w:szCs w:val="36"/>
        </w:rPr>
        <w:t xml:space="preserve">Signature of the Principal </w:t>
      </w:r>
    </w:p>
    <w:p w14:paraId="1C2B1650" w14:textId="77777777" w:rsidR="002F6D7F" w:rsidRDefault="00E71DB3" w:rsidP="00AE5482">
      <w:pPr>
        <w:jc w:val="center"/>
        <w:rPr>
          <w:sz w:val="36"/>
          <w:szCs w:val="36"/>
        </w:rPr>
      </w:pPr>
      <w:r w:rsidRPr="00E71DB3">
        <w:rPr>
          <w:sz w:val="36"/>
          <w:szCs w:val="36"/>
        </w:rPr>
        <w:t xml:space="preserve">Ms. Sneha Rai </w:t>
      </w:r>
    </w:p>
    <w:p w14:paraId="1F4028F3" w14:textId="3C03B249" w:rsidR="00E71DB3" w:rsidRDefault="00E71DB3" w:rsidP="00AE5482">
      <w:pPr>
        <w:jc w:val="center"/>
        <w:rPr>
          <w:sz w:val="36"/>
          <w:szCs w:val="36"/>
        </w:rPr>
      </w:pPr>
      <w:r w:rsidRPr="00E71DB3">
        <w:rPr>
          <w:sz w:val="36"/>
          <w:szCs w:val="36"/>
        </w:rPr>
        <w:t>Signature with date</w:t>
      </w:r>
    </w:p>
    <w:p w14:paraId="0DC49657" w14:textId="49C837DC" w:rsidR="00E71DB3" w:rsidRDefault="00E71DB3" w:rsidP="00AE5482">
      <w:pPr>
        <w:jc w:val="center"/>
        <w:rPr>
          <w:sz w:val="36"/>
          <w:szCs w:val="36"/>
        </w:rPr>
      </w:pPr>
    </w:p>
    <w:p w14:paraId="2113CBDD" w14:textId="0F80A811" w:rsidR="00E71DB3" w:rsidRDefault="00E71DB3" w:rsidP="00AE5482">
      <w:pPr>
        <w:jc w:val="center"/>
        <w:rPr>
          <w:sz w:val="36"/>
          <w:szCs w:val="36"/>
        </w:rPr>
      </w:pPr>
    </w:p>
    <w:p w14:paraId="55BC524A" w14:textId="34ADD0FA" w:rsidR="00E71DB3" w:rsidRDefault="00E71DB3" w:rsidP="00AE5482">
      <w:pPr>
        <w:jc w:val="center"/>
        <w:rPr>
          <w:sz w:val="36"/>
          <w:szCs w:val="36"/>
        </w:rPr>
      </w:pPr>
    </w:p>
    <w:p w14:paraId="0B36D679" w14:textId="77777777" w:rsidR="00E71DB3" w:rsidRPr="00E71DB3" w:rsidRDefault="00E71DB3" w:rsidP="00AE5482">
      <w:pPr>
        <w:jc w:val="center"/>
        <w:rPr>
          <w:sz w:val="36"/>
          <w:szCs w:val="36"/>
        </w:rPr>
      </w:pPr>
    </w:p>
    <w:p w14:paraId="08362C42" w14:textId="77777777" w:rsidR="00E71DB3" w:rsidRDefault="00E71DB3" w:rsidP="00AE5482">
      <w:pPr>
        <w:jc w:val="center"/>
        <w:rPr>
          <w:b/>
          <w:bCs/>
          <w:sz w:val="48"/>
          <w:szCs w:val="48"/>
          <w:u w:val="single"/>
        </w:rPr>
      </w:pPr>
    </w:p>
    <w:p w14:paraId="43744F33" w14:textId="7B6FB9C1" w:rsidR="00C15B65" w:rsidRPr="00AE5482" w:rsidRDefault="00AE5482" w:rsidP="00AE5482">
      <w:pPr>
        <w:jc w:val="center"/>
        <w:rPr>
          <w:b/>
          <w:bCs/>
          <w:sz w:val="48"/>
          <w:szCs w:val="48"/>
          <w:u w:val="single"/>
        </w:rPr>
      </w:pPr>
      <w:r w:rsidRPr="00AE5482">
        <w:rPr>
          <w:b/>
          <w:bCs/>
          <w:sz w:val="48"/>
          <w:szCs w:val="48"/>
          <w:u w:val="single"/>
        </w:rPr>
        <w:t>ACKNOWLEDGEMENT</w:t>
      </w:r>
    </w:p>
    <w:p w14:paraId="1F2516F7" w14:textId="6CEEBF52" w:rsidR="00AE5482" w:rsidRDefault="00AE5482" w:rsidP="00AE5482">
      <w:pPr>
        <w:jc w:val="center"/>
        <w:rPr>
          <w:sz w:val="48"/>
          <w:szCs w:val="48"/>
          <w:u w:val="single"/>
        </w:rPr>
      </w:pPr>
    </w:p>
    <w:p w14:paraId="43A81151" w14:textId="77777777" w:rsidR="00AE5482" w:rsidRPr="00AE5482" w:rsidRDefault="00AE5482" w:rsidP="00AE5482">
      <w:pPr>
        <w:rPr>
          <w:sz w:val="36"/>
          <w:szCs w:val="36"/>
        </w:rPr>
      </w:pPr>
      <w:r w:rsidRPr="00AE5482">
        <w:rPr>
          <w:sz w:val="36"/>
          <w:szCs w:val="36"/>
        </w:rPr>
        <w:t xml:space="preserve">I would like to express my special thanks and gratitude to my teacher and project guide Ms. Bulti </w:t>
      </w:r>
      <w:proofErr w:type="spellStart"/>
      <w:r w:rsidRPr="00AE5482">
        <w:rPr>
          <w:sz w:val="36"/>
          <w:szCs w:val="36"/>
        </w:rPr>
        <w:t>Saha</w:t>
      </w:r>
      <w:proofErr w:type="spellEnd"/>
      <w:r w:rsidRPr="00AE5482">
        <w:rPr>
          <w:sz w:val="36"/>
          <w:szCs w:val="36"/>
        </w:rPr>
        <w:t xml:space="preserve"> who gave me this wonderful opportunity to work on this interesting project, which required a lot of research and was an excellent learning experience.</w:t>
      </w:r>
    </w:p>
    <w:p w14:paraId="21AD34C2" w14:textId="77777777" w:rsidR="00AE5482" w:rsidRPr="00AE5482" w:rsidRDefault="00AE5482" w:rsidP="00AE5482">
      <w:pPr>
        <w:rPr>
          <w:sz w:val="36"/>
          <w:szCs w:val="36"/>
        </w:rPr>
      </w:pPr>
      <w:r w:rsidRPr="00AE5482">
        <w:rPr>
          <w:sz w:val="36"/>
          <w:szCs w:val="36"/>
        </w:rPr>
        <w:t xml:space="preserve">My sincere thanks </w:t>
      </w:r>
      <w:proofErr w:type="gramStart"/>
      <w:r w:rsidRPr="00AE5482">
        <w:rPr>
          <w:sz w:val="36"/>
          <w:szCs w:val="36"/>
        </w:rPr>
        <w:t>goes</w:t>
      </w:r>
      <w:proofErr w:type="gramEnd"/>
      <w:r w:rsidRPr="00AE5482">
        <w:rPr>
          <w:sz w:val="36"/>
          <w:szCs w:val="36"/>
        </w:rPr>
        <w:t xml:space="preserve"> to Ms. Sneha Rai, our Principal, for her coordination in extending every possible support for the completion of this project. I also extend my sincere thanks to our lab assistant, Ms. </w:t>
      </w:r>
      <w:proofErr w:type="spellStart"/>
      <w:r w:rsidRPr="00AE5482">
        <w:rPr>
          <w:sz w:val="36"/>
          <w:szCs w:val="36"/>
        </w:rPr>
        <w:t>Aruna</w:t>
      </w:r>
      <w:proofErr w:type="spellEnd"/>
      <w:r w:rsidRPr="00AE5482">
        <w:rPr>
          <w:sz w:val="36"/>
          <w:szCs w:val="36"/>
        </w:rPr>
        <w:t xml:space="preserve"> P for her assistance during the project work. I also thank my parents for their constant motivation and support. Last but not least, I would like to thank all those who had helped me directly or indirectly towards the completion of this</w:t>
      </w:r>
    </w:p>
    <w:p w14:paraId="1E2E9278" w14:textId="780D64E2" w:rsidR="00AE5482" w:rsidRDefault="00AE5482" w:rsidP="00AE5482">
      <w:pPr>
        <w:rPr>
          <w:sz w:val="36"/>
          <w:szCs w:val="36"/>
        </w:rPr>
      </w:pPr>
      <w:r w:rsidRPr="00AE5482">
        <w:rPr>
          <w:sz w:val="36"/>
          <w:szCs w:val="36"/>
        </w:rPr>
        <w:t>project.</w:t>
      </w:r>
    </w:p>
    <w:p w14:paraId="34E42A70" w14:textId="303CD9BD" w:rsidR="00AE5482" w:rsidRDefault="00AE5482" w:rsidP="00AE5482">
      <w:pPr>
        <w:rPr>
          <w:sz w:val="36"/>
          <w:szCs w:val="36"/>
        </w:rPr>
      </w:pPr>
    </w:p>
    <w:p w14:paraId="2979F357" w14:textId="4679159D" w:rsidR="00AE5482" w:rsidRDefault="00AE5482" w:rsidP="00AE5482">
      <w:pPr>
        <w:rPr>
          <w:sz w:val="36"/>
          <w:szCs w:val="36"/>
        </w:rPr>
      </w:pPr>
    </w:p>
    <w:p w14:paraId="2E3F0D0A" w14:textId="43E40CC7" w:rsidR="00AE5482" w:rsidRDefault="00AE5482" w:rsidP="00AE5482">
      <w:pPr>
        <w:rPr>
          <w:sz w:val="36"/>
          <w:szCs w:val="36"/>
        </w:rPr>
      </w:pPr>
    </w:p>
    <w:p w14:paraId="1ECB0776" w14:textId="6DE9F32F" w:rsidR="00AE5482" w:rsidRDefault="00AE5482" w:rsidP="00AE5482">
      <w:pPr>
        <w:rPr>
          <w:sz w:val="36"/>
          <w:szCs w:val="36"/>
        </w:rPr>
      </w:pPr>
    </w:p>
    <w:p w14:paraId="4323508E" w14:textId="3CD62271" w:rsidR="00AE5482" w:rsidRDefault="00AE5482" w:rsidP="00AE5482">
      <w:pPr>
        <w:rPr>
          <w:sz w:val="36"/>
          <w:szCs w:val="36"/>
        </w:rPr>
      </w:pPr>
    </w:p>
    <w:p w14:paraId="7DF40E22" w14:textId="16CF1A53" w:rsidR="00AE5482" w:rsidRDefault="00AE5482" w:rsidP="00AE5482">
      <w:pPr>
        <w:rPr>
          <w:sz w:val="36"/>
          <w:szCs w:val="36"/>
        </w:rPr>
      </w:pPr>
    </w:p>
    <w:p w14:paraId="2231B241" w14:textId="679021C1" w:rsidR="00AE5482" w:rsidRDefault="00AE5482" w:rsidP="00AE5482">
      <w:pPr>
        <w:rPr>
          <w:sz w:val="36"/>
          <w:szCs w:val="36"/>
        </w:rPr>
      </w:pPr>
    </w:p>
    <w:p w14:paraId="1F6BE785" w14:textId="099D9D35" w:rsidR="00AE5482" w:rsidRDefault="00AE5482" w:rsidP="00AE5482">
      <w:pPr>
        <w:rPr>
          <w:sz w:val="36"/>
          <w:szCs w:val="36"/>
        </w:rPr>
      </w:pPr>
    </w:p>
    <w:p w14:paraId="7EA49D18" w14:textId="5B5DFD7C" w:rsidR="00AE5482" w:rsidRDefault="00AE5482" w:rsidP="00AE5482">
      <w:pPr>
        <w:pStyle w:val="Title"/>
        <w:jc w:val="center"/>
        <w:rPr>
          <w:b/>
          <w:bCs/>
          <w:sz w:val="48"/>
          <w:szCs w:val="48"/>
          <w:u w:val="single"/>
        </w:rPr>
      </w:pPr>
      <w:r>
        <w:rPr>
          <w:b/>
          <w:bCs/>
          <w:sz w:val="48"/>
          <w:szCs w:val="48"/>
          <w:u w:val="single"/>
        </w:rPr>
        <w:t>An Introduction to Tangent Galvanometers</w:t>
      </w:r>
    </w:p>
    <w:p w14:paraId="3FD271A9" w14:textId="075F44A7" w:rsidR="00AE5482" w:rsidRDefault="00AE5482" w:rsidP="00AE5482"/>
    <w:p w14:paraId="6CD96F7D" w14:textId="439DDDA9" w:rsidR="00AE5482" w:rsidRDefault="00553F99" w:rsidP="00553F99">
      <w:pPr>
        <w:jc w:val="both"/>
        <w:rPr>
          <w:sz w:val="36"/>
          <w:szCs w:val="36"/>
        </w:rPr>
      </w:pPr>
      <w:r w:rsidRPr="00553F99">
        <w:rPr>
          <w:sz w:val="36"/>
          <w:szCs w:val="36"/>
        </w:rPr>
        <w:t>The tangent galvanometer is an instrument used to measure small electric currents</w:t>
      </w:r>
      <w:r>
        <w:rPr>
          <w:sz w:val="36"/>
          <w:szCs w:val="36"/>
        </w:rPr>
        <w:t>. It consists of a coil of insulated copper wire wound around a circular, non-magnetic frame and works based on the tangent law of magnetism. When a current is passed through a circular coil, a magnetic field is produced passing perpendicular to the plane of the coil. On arranging the tangent galvanometer along the horizontal component of the Earth’s magnetic field, two mutually perpendicular components can be said to be acting on the galvanometer simultaneously.</w:t>
      </w:r>
    </w:p>
    <w:p w14:paraId="1A4D6860" w14:textId="26A9E565" w:rsidR="00553F99" w:rsidRDefault="00553F99" w:rsidP="00553F99">
      <w:pPr>
        <w:jc w:val="both"/>
        <w:rPr>
          <w:sz w:val="36"/>
          <w:szCs w:val="36"/>
        </w:rPr>
      </w:pPr>
    </w:p>
    <w:p w14:paraId="5ED22835" w14:textId="1B5C8EAF" w:rsidR="00553F99" w:rsidRDefault="00553F99" w:rsidP="00553F99">
      <w:pPr>
        <w:jc w:val="both"/>
        <w:rPr>
          <w:rFonts w:cstheme="minorHAnsi"/>
          <w:sz w:val="36"/>
          <w:szCs w:val="36"/>
        </w:rPr>
      </w:pPr>
      <w:r>
        <w:rPr>
          <w:sz w:val="36"/>
          <w:szCs w:val="36"/>
        </w:rPr>
        <w:t xml:space="preserve">If </w:t>
      </w:r>
      <m:oMath>
        <m:r>
          <w:rPr>
            <w:rFonts w:ascii="Cambria Math" w:hAnsi="Cambria Math"/>
            <w:sz w:val="36"/>
            <w:szCs w:val="36"/>
          </w:rPr>
          <m:t>θ</m:t>
        </m:r>
      </m:oMath>
      <w:r>
        <w:rPr>
          <w:rFonts w:cstheme="minorHAnsi"/>
          <w:sz w:val="36"/>
          <w:szCs w:val="36"/>
        </w:rPr>
        <w:t xml:space="preserve"> is the deflection of the needle, according to tangent law…</w:t>
      </w:r>
    </w:p>
    <w:p w14:paraId="41E88A64" w14:textId="0D9BDB03" w:rsidR="00553F99" w:rsidRPr="00D863DE" w:rsidRDefault="00553F99" w:rsidP="00553F99">
      <w:pPr>
        <w:jc w:val="center"/>
        <w:rPr>
          <w:rFonts w:cstheme="minorHAnsi"/>
          <w:i/>
          <w:iCs/>
          <w:sz w:val="36"/>
          <w:szCs w:val="36"/>
          <w:u w:val="single"/>
        </w:rPr>
      </w:pPr>
      <w:r w:rsidRPr="00D863DE">
        <w:rPr>
          <w:rFonts w:cstheme="minorHAnsi"/>
          <w:i/>
          <w:iCs/>
          <w:sz w:val="36"/>
          <w:szCs w:val="36"/>
          <w:u w:val="single"/>
        </w:rPr>
        <w:t xml:space="preserve">B = </w:t>
      </w:r>
      <w:proofErr w:type="spellStart"/>
      <w:r w:rsidRPr="00D863DE">
        <w:rPr>
          <w:rFonts w:cstheme="minorHAnsi"/>
          <w:i/>
          <w:iCs/>
          <w:sz w:val="36"/>
          <w:szCs w:val="36"/>
          <w:u w:val="single"/>
        </w:rPr>
        <w:t>B</w:t>
      </w:r>
      <w:r w:rsidRPr="00D863DE">
        <w:rPr>
          <w:rFonts w:cstheme="minorHAnsi"/>
          <w:i/>
          <w:iCs/>
          <w:sz w:val="36"/>
          <w:szCs w:val="36"/>
          <w:u w:val="single"/>
          <w:vertAlign w:val="subscript"/>
        </w:rPr>
        <w:t>h</w:t>
      </w:r>
      <w:r w:rsidRPr="00D863DE">
        <w:rPr>
          <w:rFonts w:cstheme="minorHAnsi"/>
          <w:i/>
          <w:iCs/>
          <w:sz w:val="36"/>
          <w:szCs w:val="36"/>
          <w:u w:val="single"/>
        </w:rPr>
        <w:t>tan</w:t>
      </w:r>
      <w:proofErr w:type="spellEnd"/>
      <m:oMath>
        <m:r>
          <w:rPr>
            <w:rFonts w:ascii="Cambria Math" w:hAnsi="Cambria Math"/>
            <w:sz w:val="36"/>
            <w:szCs w:val="36"/>
            <w:u w:val="single"/>
          </w:rPr>
          <m:t>θ</m:t>
        </m:r>
      </m:oMath>
    </w:p>
    <w:p w14:paraId="5C09EDDA" w14:textId="20101033" w:rsidR="00553F99" w:rsidRDefault="00D863DE" w:rsidP="00553F99">
      <w:pPr>
        <w:rPr>
          <w:rFonts w:cstheme="minorHAnsi"/>
          <w:sz w:val="36"/>
          <w:szCs w:val="36"/>
        </w:rPr>
      </w:pPr>
      <w:r>
        <w:rPr>
          <w:rFonts w:cstheme="minorHAnsi"/>
          <w:sz w:val="36"/>
          <w:szCs w:val="36"/>
        </w:rPr>
        <w:t>Let I be</w:t>
      </w:r>
      <w:r w:rsidR="00553F99">
        <w:rPr>
          <w:rFonts w:cstheme="minorHAnsi"/>
          <w:sz w:val="36"/>
          <w:szCs w:val="36"/>
        </w:rPr>
        <w:t xml:space="preserve"> the current passing through a coil of radius a, turned n times</w:t>
      </w:r>
      <w:r>
        <w:rPr>
          <w:rFonts w:cstheme="minorHAnsi"/>
          <w:sz w:val="36"/>
          <w:szCs w:val="36"/>
        </w:rPr>
        <w:t>. T</w:t>
      </w:r>
      <w:r w:rsidR="00553F99">
        <w:rPr>
          <w:rFonts w:cstheme="minorHAnsi"/>
          <w:sz w:val="36"/>
          <w:szCs w:val="36"/>
        </w:rPr>
        <w:t>he magnetic field produced</w:t>
      </w:r>
      <w:r>
        <w:rPr>
          <w:rFonts w:cstheme="minorHAnsi"/>
          <w:sz w:val="36"/>
          <w:szCs w:val="36"/>
        </w:rPr>
        <w:t xml:space="preserve"> </w:t>
      </w:r>
      <w:r w:rsidR="00553F99">
        <w:rPr>
          <w:rFonts w:cstheme="minorHAnsi"/>
          <w:sz w:val="36"/>
          <w:szCs w:val="36"/>
        </w:rPr>
        <w:t>is…</w:t>
      </w:r>
    </w:p>
    <w:p w14:paraId="7CFBA2E2" w14:textId="37B91B4B" w:rsidR="00553F99" w:rsidRPr="00D863DE" w:rsidRDefault="00553F99" w:rsidP="00553F99">
      <w:pPr>
        <w:jc w:val="center"/>
        <w:rPr>
          <w:rFonts w:eastAsiaTheme="minorEastAsia"/>
          <w:sz w:val="36"/>
          <w:szCs w:val="36"/>
          <w:u w:val="single"/>
        </w:rPr>
      </w:pPr>
      <m:oMathPara>
        <m:oMath>
          <m:r>
            <w:rPr>
              <w:rFonts w:ascii="Cambria Math" w:hAnsi="Cambria Math"/>
              <w:sz w:val="36"/>
              <w:szCs w:val="36"/>
              <w:u w:val="single"/>
            </w:rPr>
            <m:t>B=</m:t>
          </m:r>
          <m:d>
            <m:dPr>
              <m:ctrlPr>
                <w:rPr>
                  <w:rFonts w:ascii="Cambria Math" w:hAnsi="Cambria Math"/>
                  <w:i/>
                  <w:sz w:val="36"/>
                  <w:szCs w:val="36"/>
                  <w:u w:val="single"/>
                </w:rPr>
              </m:ctrlPr>
            </m:dPr>
            <m:e>
              <m:r>
                <w:rPr>
                  <w:rFonts w:ascii="Cambria Math" w:hAnsi="Cambria Math"/>
                  <w:sz w:val="36"/>
                  <w:szCs w:val="36"/>
                  <w:u w:val="single"/>
                </w:rPr>
                <m:t>unI</m:t>
              </m:r>
            </m:e>
          </m:d>
          <m:r>
            <w:rPr>
              <w:rFonts w:ascii="Cambria Math" w:hAnsi="Cambria Math"/>
              <w:sz w:val="36"/>
              <w:szCs w:val="36"/>
              <w:u w:val="single"/>
            </w:rPr>
            <m:t>/2a</m:t>
          </m:r>
        </m:oMath>
      </m:oMathPara>
    </w:p>
    <w:p w14:paraId="5358E124" w14:textId="0AAA2CC8" w:rsidR="009704B4" w:rsidRDefault="009704B4" w:rsidP="009704B4">
      <w:pPr>
        <w:rPr>
          <w:rFonts w:eastAsiaTheme="minorEastAsia"/>
          <w:sz w:val="36"/>
          <w:szCs w:val="36"/>
        </w:rPr>
      </w:pPr>
      <w:r>
        <w:rPr>
          <w:rFonts w:eastAsiaTheme="minorEastAsia"/>
          <w:sz w:val="36"/>
          <w:szCs w:val="36"/>
        </w:rPr>
        <w:t>On equating the two, we get…</w:t>
      </w:r>
    </w:p>
    <w:p w14:paraId="3D84BD1D" w14:textId="108182C8" w:rsidR="009704B4" w:rsidRPr="00D863DE" w:rsidRDefault="009704B4" w:rsidP="009704B4">
      <w:pPr>
        <w:jc w:val="center"/>
        <w:rPr>
          <w:rFonts w:eastAsiaTheme="minorEastAsia"/>
          <w:i/>
          <w:iCs/>
          <w:sz w:val="36"/>
          <w:szCs w:val="36"/>
          <w:u w:val="single"/>
        </w:rPr>
      </w:pPr>
      <w:r w:rsidRPr="00D863DE">
        <w:rPr>
          <w:rFonts w:eastAsiaTheme="minorEastAsia"/>
          <w:i/>
          <w:iCs/>
          <w:sz w:val="36"/>
          <w:szCs w:val="36"/>
          <w:u w:val="single"/>
        </w:rPr>
        <w:t>2aB</w:t>
      </w:r>
      <w:r w:rsidRPr="00D863DE">
        <w:rPr>
          <w:rFonts w:eastAsiaTheme="minorEastAsia"/>
          <w:i/>
          <w:iCs/>
          <w:sz w:val="36"/>
          <w:szCs w:val="36"/>
          <w:u w:val="single"/>
          <w:vertAlign w:val="subscript"/>
        </w:rPr>
        <w:t>h</w:t>
      </w:r>
      <w:r w:rsidRPr="00D863DE">
        <w:rPr>
          <w:rFonts w:eastAsiaTheme="minorEastAsia"/>
          <w:i/>
          <w:iCs/>
          <w:sz w:val="36"/>
          <w:szCs w:val="36"/>
          <w:u w:val="single"/>
        </w:rPr>
        <w:t>/un = I/tan</w:t>
      </w:r>
      <m:oMath>
        <m:r>
          <w:rPr>
            <w:rFonts w:ascii="Cambria Math" w:hAnsi="Cambria Math"/>
            <w:sz w:val="36"/>
            <w:szCs w:val="36"/>
            <w:u w:val="single"/>
          </w:rPr>
          <m:t>θ</m:t>
        </m:r>
      </m:oMath>
    </w:p>
    <w:p w14:paraId="56F6A3DF" w14:textId="184DC92A" w:rsidR="00D863DE" w:rsidRDefault="00D863DE" w:rsidP="00D863DE">
      <w:pPr>
        <w:rPr>
          <w:rFonts w:eastAsiaTheme="minorEastAsia"/>
          <w:sz w:val="36"/>
          <w:szCs w:val="36"/>
        </w:rPr>
      </w:pPr>
      <w:r>
        <w:rPr>
          <w:rFonts w:eastAsiaTheme="minorEastAsia"/>
          <w:sz w:val="36"/>
          <w:szCs w:val="36"/>
        </w:rPr>
        <w:t>Taking K (reduction factor) as I/tan</w:t>
      </w:r>
      <m:oMath>
        <m:r>
          <w:rPr>
            <w:rFonts w:ascii="Cambria Math" w:hAnsi="Cambria Math"/>
            <w:sz w:val="36"/>
            <w:szCs w:val="36"/>
          </w:rPr>
          <m:t>θ</m:t>
        </m:r>
      </m:oMath>
      <w:r>
        <w:rPr>
          <w:rFonts w:eastAsiaTheme="minorEastAsia"/>
          <w:sz w:val="36"/>
          <w:szCs w:val="36"/>
        </w:rPr>
        <w:t>, we get…</w:t>
      </w:r>
    </w:p>
    <w:p w14:paraId="7B2B0022" w14:textId="56A63222" w:rsidR="00D863DE" w:rsidRDefault="00D863DE" w:rsidP="00D863DE">
      <w:pPr>
        <w:jc w:val="center"/>
        <w:rPr>
          <w:rFonts w:eastAsiaTheme="minorEastAsia"/>
          <w:i/>
          <w:iCs/>
          <w:sz w:val="36"/>
          <w:szCs w:val="36"/>
          <w:u w:val="single"/>
        </w:rPr>
      </w:pPr>
      <w:proofErr w:type="spellStart"/>
      <w:r w:rsidRPr="00D863DE">
        <w:rPr>
          <w:rFonts w:eastAsiaTheme="minorEastAsia"/>
          <w:i/>
          <w:iCs/>
          <w:sz w:val="36"/>
          <w:szCs w:val="36"/>
          <w:u w:val="single"/>
        </w:rPr>
        <w:lastRenderedPageBreak/>
        <w:t>B</w:t>
      </w:r>
      <w:r w:rsidRPr="00D863DE">
        <w:rPr>
          <w:rFonts w:eastAsiaTheme="minorEastAsia"/>
          <w:i/>
          <w:iCs/>
          <w:sz w:val="36"/>
          <w:szCs w:val="36"/>
          <w:u w:val="single"/>
          <w:vertAlign w:val="subscript"/>
        </w:rPr>
        <w:t>h</w:t>
      </w:r>
      <w:proofErr w:type="spellEnd"/>
      <w:r w:rsidRPr="00D863DE">
        <w:rPr>
          <w:rFonts w:eastAsiaTheme="minorEastAsia"/>
          <w:i/>
          <w:iCs/>
          <w:sz w:val="36"/>
          <w:szCs w:val="36"/>
          <w:u w:val="single"/>
        </w:rPr>
        <w:t xml:space="preserve"> = </w:t>
      </w:r>
      <w:proofErr w:type="spellStart"/>
      <w:r w:rsidRPr="00D863DE">
        <w:rPr>
          <w:rFonts w:eastAsiaTheme="minorEastAsia"/>
          <w:i/>
          <w:iCs/>
          <w:sz w:val="36"/>
          <w:szCs w:val="36"/>
          <w:u w:val="single"/>
        </w:rPr>
        <w:t>unK</w:t>
      </w:r>
      <w:proofErr w:type="spellEnd"/>
      <w:r w:rsidRPr="00D863DE">
        <w:rPr>
          <w:rFonts w:eastAsiaTheme="minorEastAsia"/>
          <w:i/>
          <w:iCs/>
          <w:sz w:val="36"/>
          <w:szCs w:val="36"/>
          <w:u w:val="single"/>
        </w:rPr>
        <w:t>/2</w:t>
      </w:r>
      <w:proofErr w:type="gramStart"/>
      <w:r w:rsidRPr="00D863DE">
        <w:rPr>
          <w:rFonts w:eastAsiaTheme="minorEastAsia"/>
          <w:i/>
          <w:iCs/>
          <w:sz w:val="36"/>
          <w:szCs w:val="36"/>
          <w:u w:val="single"/>
        </w:rPr>
        <w:t>a</w:t>
      </w:r>
      <w:r w:rsidR="00BF210C">
        <w:rPr>
          <w:rFonts w:eastAsiaTheme="minorEastAsia"/>
          <w:i/>
          <w:iCs/>
          <w:sz w:val="36"/>
          <w:szCs w:val="36"/>
          <w:u w:val="single"/>
        </w:rPr>
        <w:t xml:space="preserve">  -</w:t>
      </w:r>
      <w:proofErr w:type="gramEnd"/>
      <w:r w:rsidR="00BF210C">
        <w:rPr>
          <w:rFonts w:eastAsiaTheme="minorEastAsia"/>
          <w:i/>
          <w:iCs/>
          <w:sz w:val="36"/>
          <w:szCs w:val="36"/>
          <w:u w:val="single"/>
        </w:rPr>
        <w:t xml:space="preserve"> 1</w:t>
      </w:r>
    </w:p>
    <w:p w14:paraId="1E5F6BDD" w14:textId="5876DDBA" w:rsidR="009D524F" w:rsidRDefault="009D524F" w:rsidP="009D524F">
      <w:pPr>
        <w:rPr>
          <w:rFonts w:eastAsiaTheme="minorEastAsia"/>
          <w:sz w:val="36"/>
          <w:szCs w:val="36"/>
        </w:rPr>
      </w:pPr>
      <w:r>
        <w:rPr>
          <w:rFonts w:eastAsiaTheme="minorEastAsia"/>
          <w:sz w:val="36"/>
          <w:szCs w:val="36"/>
        </w:rPr>
        <w:t>Thus, we can find the strength of the magnetic field of the Earth at any point if the required constants are known.</w:t>
      </w:r>
    </w:p>
    <w:p w14:paraId="632501CF" w14:textId="1DC348DA" w:rsidR="009D524F" w:rsidRDefault="009D524F" w:rsidP="009D524F">
      <w:pPr>
        <w:rPr>
          <w:rFonts w:eastAsiaTheme="minorEastAsia"/>
          <w:sz w:val="36"/>
          <w:szCs w:val="36"/>
        </w:rPr>
      </w:pPr>
    </w:p>
    <w:p w14:paraId="67CEA730" w14:textId="7B26F918" w:rsidR="009D524F" w:rsidRDefault="009D524F" w:rsidP="009D524F">
      <w:pPr>
        <w:jc w:val="center"/>
        <w:rPr>
          <w:b/>
          <w:bCs/>
          <w:sz w:val="48"/>
          <w:szCs w:val="48"/>
          <w:u w:val="single"/>
        </w:rPr>
      </w:pPr>
      <w:r w:rsidRPr="009D524F">
        <w:rPr>
          <w:b/>
          <w:bCs/>
          <w:sz w:val="48"/>
          <w:szCs w:val="48"/>
          <w:u w:val="single"/>
        </w:rPr>
        <w:t>E</w:t>
      </w:r>
      <w:r>
        <w:rPr>
          <w:b/>
          <w:bCs/>
          <w:sz w:val="48"/>
          <w:szCs w:val="48"/>
          <w:u w:val="single"/>
        </w:rPr>
        <w:t>xperiment</w:t>
      </w:r>
    </w:p>
    <w:p w14:paraId="736D30B7" w14:textId="7DF43EE7" w:rsidR="009D524F" w:rsidRDefault="009D524F" w:rsidP="009D524F">
      <w:pPr>
        <w:rPr>
          <w:sz w:val="36"/>
          <w:szCs w:val="36"/>
        </w:rPr>
      </w:pPr>
      <w:r w:rsidRPr="009D524F">
        <w:rPr>
          <w:b/>
          <w:bCs/>
          <w:sz w:val="36"/>
          <w:szCs w:val="36"/>
        </w:rPr>
        <w:t>Materials required</w:t>
      </w:r>
      <w:r>
        <w:rPr>
          <w:sz w:val="36"/>
          <w:szCs w:val="36"/>
        </w:rPr>
        <w:t>:</w:t>
      </w:r>
    </w:p>
    <w:p w14:paraId="1E1E3236" w14:textId="5F555F3F" w:rsidR="009D524F" w:rsidRDefault="009D524F" w:rsidP="009D524F">
      <w:pPr>
        <w:pStyle w:val="ListParagraph"/>
        <w:numPr>
          <w:ilvl w:val="0"/>
          <w:numId w:val="1"/>
        </w:numPr>
        <w:rPr>
          <w:sz w:val="36"/>
          <w:szCs w:val="36"/>
        </w:rPr>
      </w:pPr>
      <w:r>
        <w:rPr>
          <w:sz w:val="36"/>
          <w:szCs w:val="36"/>
        </w:rPr>
        <w:t>Tangent galvanometer</w:t>
      </w:r>
    </w:p>
    <w:p w14:paraId="6933EC85" w14:textId="648E10C3" w:rsidR="009D524F" w:rsidRDefault="009D524F" w:rsidP="009D524F">
      <w:pPr>
        <w:pStyle w:val="ListParagraph"/>
        <w:numPr>
          <w:ilvl w:val="0"/>
          <w:numId w:val="1"/>
        </w:numPr>
        <w:rPr>
          <w:sz w:val="36"/>
          <w:szCs w:val="36"/>
        </w:rPr>
      </w:pPr>
      <w:r>
        <w:rPr>
          <w:sz w:val="36"/>
          <w:szCs w:val="36"/>
        </w:rPr>
        <w:t>Spirit level</w:t>
      </w:r>
    </w:p>
    <w:p w14:paraId="3925FB7B" w14:textId="22C5271D" w:rsidR="00261E95" w:rsidRDefault="00261E95" w:rsidP="009D524F">
      <w:pPr>
        <w:pStyle w:val="ListParagraph"/>
        <w:numPr>
          <w:ilvl w:val="0"/>
          <w:numId w:val="1"/>
        </w:numPr>
        <w:rPr>
          <w:sz w:val="36"/>
          <w:szCs w:val="36"/>
        </w:rPr>
      </w:pPr>
      <w:r>
        <w:rPr>
          <w:sz w:val="36"/>
          <w:szCs w:val="36"/>
        </w:rPr>
        <w:t>Rheostat</w:t>
      </w:r>
    </w:p>
    <w:p w14:paraId="007A5729" w14:textId="3A35D388" w:rsidR="00261E95" w:rsidRDefault="00261E95" w:rsidP="009D524F">
      <w:pPr>
        <w:pStyle w:val="ListParagraph"/>
        <w:numPr>
          <w:ilvl w:val="0"/>
          <w:numId w:val="1"/>
        </w:numPr>
        <w:rPr>
          <w:sz w:val="36"/>
          <w:szCs w:val="36"/>
        </w:rPr>
      </w:pPr>
      <w:r>
        <w:rPr>
          <w:sz w:val="36"/>
          <w:szCs w:val="36"/>
        </w:rPr>
        <w:t>Power supply</w:t>
      </w:r>
    </w:p>
    <w:p w14:paraId="3E00D6DB" w14:textId="5B0B4101" w:rsidR="00261E95" w:rsidRDefault="00261E95" w:rsidP="009D524F">
      <w:pPr>
        <w:pStyle w:val="ListParagraph"/>
        <w:numPr>
          <w:ilvl w:val="0"/>
          <w:numId w:val="1"/>
        </w:numPr>
        <w:rPr>
          <w:sz w:val="36"/>
          <w:szCs w:val="36"/>
        </w:rPr>
      </w:pPr>
      <w:r>
        <w:rPr>
          <w:sz w:val="36"/>
          <w:szCs w:val="36"/>
        </w:rPr>
        <w:t>Switch</w:t>
      </w:r>
    </w:p>
    <w:p w14:paraId="59C9988E" w14:textId="0F0EDAAA" w:rsidR="00261E95" w:rsidRDefault="00261E95" w:rsidP="009D524F">
      <w:pPr>
        <w:pStyle w:val="ListParagraph"/>
        <w:numPr>
          <w:ilvl w:val="0"/>
          <w:numId w:val="1"/>
        </w:numPr>
        <w:rPr>
          <w:sz w:val="36"/>
          <w:szCs w:val="36"/>
        </w:rPr>
      </w:pPr>
      <w:r>
        <w:rPr>
          <w:sz w:val="36"/>
          <w:szCs w:val="36"/>
        </w:rPr>
        <w:t>Ammeter</w:t>
      </w:r>
    </w:p>
    <w:p w14:paraId="47E77197" w14:textId="7A4D6C1E" w:rsidR="00261E95" w:rsidRDefault="00261E95" w:rsidP="009D524F">
      <w:pPr>
        <w:pStyle w:val="ListParagraph"/>
        <w:numPr>
          <w:ilvl w:val="0"/>
          <w:numId w:val="1"/>
        </w:numPr>
        <w:rPr>
          <w:sz w:val="36"/>
          <w:szCs w:val="36"/>
        </w:rPr>
      </w:pPr>
      <w:r>
        <w:rPr>
          <w:sz w:val="36"/>
          <w:szCs w:val="36"/>
        </w:rPr>
        <w:t>Graduated compass</w:t>
      </w:r>
    </w:p>
    <w:p w14:paraId="6F3F5238" w14:textId="23D05B8A" w:rsidR="00261E95" w:rsidRDefault="00261E95" w:rsidP="00261E95">
      <w:pPr>
        <w:rPr>
          <w:b/>
          <w:bCs/>
          <w:sz w:val="36"/>
          <w:szCs w:val="36"/>
        </w:rPr>
      </w:pPr>
      <w:r>
        <w:rPr>
          <w:b/>
          <w:bCs/>
          <w:sz w:val="36"/>
          <w:szCs w:val="36"/>
        </w:rPr>
        <w:t>Theory:</w:t>
      </w:r>
    </w:p>
    <w:p w14:paraId="0B548AE9" w14:textId="3257B640" w:rsidR="00261E95" w:rsidRDefault="00261E95" w:rsidP="00261E95">
      <w:pPr>
        <w:rPr>
          <w:sz w:val="36"/>
          <w:szCs w:val="36"/>
        </w:rPr>
      </w:pPr>
      <w:r>
        <w:rPr>
          <w:sz w:val="36"/>
          <w:szCs w:val="36"/>
        </w:rPr>
        <w:t>The horizontal component of Earth’s magnetic field is the projection of Earth’s magnetic field on its surface. If no external magnetic field is present, the compass will align with this component. When the horizontal component of Earth’s magnetic field and the external magnetic force (induced by current) are in equilibrium…</w:t>
      </w:r>
    </w:p>
    <w:p w14:paraId="1DD10E7A" w14:textId="78251BAF" w:rsidR="00261E95" w:rsidRDefault="00261E95" w:rsidP="00261E95">
      <w:pPr>
        <w:rPr>
          <w:sz w:val="36"/>
          <w:szCs w:val="36"/>
        </w:rPr>
      </w:pPr>
    </w:p>
    <w:p w14:paraId="42A3FFB6" w14:textId="7F7CF1B6" w:rsidR="00261E95" w:rsidRDefault="00261E95" w:rsidP="00261E95">
      <w:pPr>
        <w:jc w:val="center"/>
        <w:rPr>
          <w:rFonts w:eastAsiaTheme="minorEastAsia"/>
          <w:sz w:val="36"/>
          <w:szCs w:val="36"/>
        </w:rPr>
      </w:pPr>
      <w:r>
        <w:rPr>
          <w:sz w:val="36"/>
          <w:szCs w:val="36"/>
        </w:rPr>
        <w:t xml:space="preserve">B = </w:t>
      </w:r>
      <w:proofErr w:type="spellStart"/>
      <w:r>
        <w:rPr>
          <w:sz w:val="36"/>
          <w:szCs w:val="36"/>
        </w:rPr>
        <w:t>B</w:t>
      </w:r>
      <w:r>
        <w:rPr>
          <w:sz w:val="36"/>
          <w:szCs w:val="36"/>
          <w:vertAlign w:val="subscript"/>
        </w:rPr>
        <w:t>h</w:t>
      </w:r>
      <w:r>
        <w:rPr>
          <w:sz w:val="36"/>
          <w:szCs w:val="36"/>
        </w:rPr>
        <w:t>tan</w:t>
      </w:r>
      <w:proofErr w:type="spellEnd"/>
      <m:oMath>
        <m:r>
          <m:rPr>
            <m:sty m:val="p"/>
          </m:rPr>
          <w:rPr>
            <w:rFonts w:ascii="Cambria Math" w:hAnsi="Cambria Math"/>
            <w:sz w:val="36"/>
            <w:szCs w:val="36"/>
          </w:rPr>
          <m:t>θ</m:t>
        </m:r>
      </m:oMath>
    </w:p>
    <w:p w14:paraId="6FAFCBE3" w14:textId="2FC066F3" w:rsidR="00BF210C" w:rsidRDefault="00BF210C" w:rsidP="00BF210C">
      <w:pPr>
        <w:rPr>
          <w:sz w:val="36"/>
          <w:szCs w:val="36"/>
        </w:rPr>
      </w:pPr>
      <w:r>
        <w:rPr>
          <w:b/>
          <w:bCs/>
          <w:sz w:val="36"/>
          <w:szCs w:val="36"/>
        </w:rPr>
        <w:t>Procedure</w:t>
      </w:r>
      <w:r>
        <w:rPr>
          <w:sz w:val="36"/>
          <w:szCs w:val="36"/>
        </w:rPr>
        <w:t>:</w:t>
      </w:r>
    </w:p>
    <w:p w14:paraId="033A527F" w14:textId="6F7B79EC" w:rsidR="00BF210C" w:rsidRDefault="00BF210C" w:rsidP="00BF210C">
      <w:pPr>
        <w:rPr>
          <w:sz w:val="36"/>
          <w:szCs w:val="36"/>
        </w:rPr>
      </w:pPr>
    </w:p>
    <w:p w14:paraId="6F013DE2" w14:textId="67BB1D9C" w:rsidR="00BF210C" w:rsidRDefault="00BF210C" w:rsidP="00BF210C">
      <w:pPr>
        <w:pStyle w:val="ListParagraph"/>
        <w:numPr>
          <w:ilvl w:val="0"/>
          <w:numId w:val="3"/>
        </w:numPr>
        <w:rPr>
          <w:sz w:val="36"/>
          <w:szCs w:val="36"/>
        </w:rPr>
      </w:pPr>
      <w:r>
        <w:rPr>
          <w:sz w:val="36"/>
          <w:szCs w:val="36"/>
        </w:rPr>
        <w:lastRenderedPageBreak/>
        <w:t>Place the tangent galvanometer away from ferrous metals to prevent external magnetic fields from interfering with the results</w:t>
      </w:r>
    </w:p>
    <w:p w14:paraId="106BE708" w14:textId="59DFA945" w:rsidR="00BF210C" w:rsidRDefault="00BF210C" w:rsidP="00BF210C">
      <w:pPr>
        <w:pStyle w:val="ListParagraph"/>
        <w:numPr>
          <w:ilvl w:val="0"/>
          <w:numId w:val="3"/>
        </w:numPr>
        <w:rPr>
          <w:sz w:val="36"/>
          <w:szCs w:val="36"/>
        </w:rPr>
      </w:pPr>
      <w:r>
        <w:rPr>
          <w:sz w:val="36"/>
          <w:szCs w:val="36"/>
        </w:rPr>
        <w:t>Connect the tangent galvanometer to the ammeter and power supply as shown to generate an electric current and hence a magnetic field</w:t>
      </w:r>
    </w:p>
    <w:p w14:paraId="53E3935B" w14:textId="1AB93009" w:rsidR="00BF210C" w:rsidRDefault="00BF210C" w:rsidP="00BF210C">
      <w:pPr>
        <w:pStyle w:val="ListParagraph"/>
        <w:numPr>
          <w:ilvl w:val="0"/>
          <w:numId w:val="3"/>
        </w:numPr>
        <w:rPr>
          <w:sz w:val="36"/>
          <w:szCs w:val="36"/>
        </w:rPr>
      </w:pPr>
      <w:r>
        <w:rPr>
          <w:sz w:val="36"/>
          <w:szCs w:val="36"/>
        </w:rPr>
        <w:t>Rotate the tangent galvanometer to read 0-0 at the ends of the aluminium pointer</w:t>
      </w:r>
    </w:p>
    <w:p w14:paraId="4D747EC5" w14:textId="40DE2D93" w:rsidR="00BF210C" w:rsidRDefault="00BF210C" w:rsidP="00BF210C">
      <w:pPr>
        <w:pStyle w:val="ListParagraph"/>
        <w:numPr>
          <w:ilvl w:val="0"/>
          <w:numId w:val="3"/>
        </w:numPr>
        <w:rPr>
          <w:sz w:val="36"/>
          <w:szCs w:val="36"/>
        </w:rPr>
      </w:pPr>
      <w:r>
        <w:rPr>
          <w:sz w:val="36"/>
          <w:szCs w:val="36"/>
        </w:rPr>
        <w:t>Adjust the rheostat for deflections between 10 and 60 degrees</w:t>
      </w:r>
    </w:p>
    <w:p w14:paraId="26873779" w14:textId="69CCE3D2" w:rsidR="00BF210C" w:rsidRDefault="00BF210C" w:rsidP="00BF210C">
      <w:pPr>
        <w:pStyle w:val="ListParagraph"/>
        <w:numPr>
          <w:ilvl w:val="0"/>
          <w:numId w:val="3"/>
        </w:numPr>
        <w:rPr>
          <w:sz w:val="36"/>
          <w:szCs w:val="36"/>
        </w:rPr>
      </w:pPr>
      <w:r>
        <w:rPr>
          <w:sz w:val="36"/>
          <w:szCs w:val="36"/>
        </w:rPr>
        <w:t>Use formula 1 by taking the necessary measurements and tabulate the results</w:t>
      </w:r>
    </w:p>
    <w:p w14:paraId="744CDBDB" w14:textId="67262315" w:rsidR="00BF210C" w:rsidRDefault="00BF210C" w:rsidP="00BF210C">
      <w:pPr>
        <w:rPr>
          <w:sz w:val="36"/>
          <w:szCs w:val="36"/>
        </w:rPr>
      </w:pPr>
    </w:p>
    <w:p w14:paraId="3D1CBAE4" w14:textId="746D8FE9" w:rsidR="00BF210C" w:rsidRDefault="00BF210C" w:rsidP="00BF210C">
      <w:pPr>
        <w:rPr>
          <w:sz w:val="36"/>
          <w:szCs w:val="36"/>
        </w:rPr>
      </w:pPr>
      <w:r>
        <w:rPr>
          <w:noProof/>
        </w:rPr>
        <w:drawing>
          <wp:inline distT="0" distB="0" distL="0" distR="0" wp14:anchorId="7A3707B6" wp14:editId="7F653D77">
            <wp:extent cx="5731510" cy="4298950"/>
            <wp:effectExtent l="0" t="0" r="2540" b="6350"/>
            <wp:docPr id="1" name="Picture 1" descr="practical physics: experiment 25: THE TANGENT GALVAN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tical physics: experiment 25: THE TANGENT GALVANOME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A36C14D" w14:textId="11A270EE" w:rsidR="00BF210C" w:rsidRDefault="00BF210C" w:rsidP="00BF210C">
      <w:pPr>
        <w:rPr>
          <w:sz w:val="36"/>
          <w:szCs w:val="36"/>
        </w:rPr>
      </w:pPr>
    </w:p>
    <w:p w14:paraId="17F2D2EF" w14:textId="7A0C1966" w:rsidR="00BF210C" w:rsidRDefault="00BF210C" w:rsidP="00BF210C">
      <w:pPr>
        <w:rPr>
          <w:b/>
          <w:bCs/>
          <w:sz w:val="36"/>
          <w:szCs w:val="36"/>
        </w:rPr>
      </w:pPr>
      <w:r>
        <w:rPr>
          <w:b/>
          <w:bCs/>
          <w:sz w:val="36"/>
          <w:szCs w:val="36"/>
        </w:rPr>
        <w:lastRenderedPageBreak/>
        <w:t>Results:</w:t>
      </w:r>
    </w:p>
    <w:p w14:paraId="69F16F9D" w14:textId="21193125" w:rsidR="00C013B4" w:rsidRDefault="00BF210C" w:rsidP="00BF210C">
      <w:pPr>
        <w:rPr>
          <w:sz w:val="36"/>
          <w:szCs w:val="36"/>
        </w:rPr>
      </w:pPr>
      <w:r>
        <w:rPr>
          <w:sz w:val="36"/>
          <w:szCs w:val="36"/>
        </w:rPr>
        <w:t>Magnitude of Earth’s gravitational field has been successfully calculated</w:t>
      </w:r>
    </w:p>
    <w:p w14:paraId="5E7F27CA" w14:textId="4F2657EF" w:rsidR="00C013B4" w:rsidRDefault="00C013B4" w:rsidP="00BF210C">
      <w:pPr>
        <w:rPr>
          <w:sz w:val="36"/>
          <w:szCs w:val="36"/>
        </w:rPr>
      </w:pPr>
    </w:p>
    <w:p w14:paraId="0D0846B7" w14:textId="60EC498A" w:rsidR="00C013B4" w:rsidRDefault="00C013B4" w:rsidP="00BF210C">
      <w:pPr>
        <w:rPr>
          <w:b/>
          <w:bCs/>
          <w:sz w:val="36"/>
          <w:szCs w:val="36"/>
        </w:rPr>
      </w:pPr>
      <w:r>
        <w:rPr>
          <w:b/>
          <w:bCs/>
          <w:sz w:val="36"/>
          <w:szCs w:val="36"/>
        </w:rPr>
        <w:t>R</w:t>
      </w:r>
      <w:r>
        <w:rPr>
          <w:b/>
          <w:bCs/>
          <w:sz w:val="36"/>
          <w:szCs w:val="36"/>
        </w:rPr>
        <w:t>eferences:</w:t>
      </w:r>
    </w:p>
    <w:p w14:paraId="63CE124A" w14:textId="73A094F2" w:rsidR="00C013B4" w:rsidRDefault="00C013B4" w:rsidP="00BF210C">
      <w:pPr>
        <w:rPr>
          <w:b/>
          <w:bCs/>
          <w:sz w:val="36"/>
          <w:szCs w:val="36"/>
        </w:rPr>
      </w:pPr>
    </w:p>
    <w:p w14:paraId="727EEF9D" w14:textId="0E8272AF" w:rsidR="00C013B4" w:rsidRDefault="00C013B4" w:rsidP="00C013B4">
      <w:pPr>
        <w:pStyle w:val="ListParagraph"/>
        <w:numPr>
          <w:ilvl w:val="0"/>
          <w:numId w:val="4"/>
        </w:numPr>
        <w:rPr>
          <w:sz w:val="36"/>
          <w:szCs w:val="36"/>
        </w:rPr>
      </w:pPr>
      <w:hyperlink r:id="rId6" w:history="1">
        <w:r w:rsidRPr="00E13B7A">
          <w:rPr>
            <w:rStyle w:val="Hyperlink"/>
            <w:sz w:val="36"/>
            <w:szCs w:val="36"/>
          </w:rPr>
          <w:t>www.slideshare.net</w:t>
        </w:r>
      </w:hyperlink>
    </w:p>
    <w:p w14:paraId="4DC140DB" w14:textId="399F6230" w:rsidR="00C013B4" w:rsidRDefault="00C013B4" w:rsidP="00C013B4">
      <w:pPr>
        <w:pStyle w:val="ListParagraph"/>
        <w:numPr>
          <w:ilvl w:val="0"/>
          <w:numId w:val="4"/>
        </w:numPr>
        <w:rPr>
          <w:sz w:val="36"/>
          <w:szCs w:val="36"/>
        </w:rPr>
      </w:pPr>
      <w:hyperlink r:id="rId7" w:history="1">
        <w:r w:rsidRPr="00E13B7A">
          <w:rPr>
            <w:rStyle w:val="Hyperlink"/>
            <w:sz w:val="36"/>
            <w:szCs w:val="36"/>
          </w:rPr>
          <w:t>www.mccc.edu</w:t>
        </w:r>
      </w:hyperlink>
    </w:p>
    <w:p w14:paraId="3185F5F2" w14:textId="3B4D1668" w:rsidR="00C013B4" w:rsidRDefault="00C013B4" w:rsidP="00C013B4">
      <w:pPr>
        <w:pStyle w:val="ListParagraph"/>
        <w:numPr>
          <w:ilvl w:val="0"/>
          <w:numId w:val="4"/>
        </w:numPr>
        <w:rPr>
          <w:sz w:val="36"/>
          <w:szCs w:val="36"/>
        </w:rPr>
      </w:pPr>
      <w:hyperlink r:id="rId8" w:history="1">
        <w:r w:rsidRPr="00E13B7A">
          <w:rPr>
            <w:rStyle w:val="Hyperlink"/>
            <w:sz w:val="36"/>
            <w:szCs w:val="36"/>
          </w:rPr>
          <w:t>www.niser.ac.in</w:t>
        </w:r>
      </w:hyperlink>
    </w:p>
    <w:p w14:paraId="309F385A" w14:textId="4321A557" w:rsidR="00BF210C" w:rsidRDefault="00C013B4" w:rsidP="00BF210C">
      <w:pPr>
        <w:pStyle w:val="ListParagraph"/>
        <w:numPr>
          <w:ilvl w:val="0"/>
          <w:numId w:val="4"/>
        </w:numPr>
        <w:rPr>
          <w:sz w:val="36"/>
          <w:szCs w:val="36"/>
        </w:rPr>
      </w:pPr>
      <w:hyperlink r:id="rId9" w:history="1">
        <w:r w:rsidRPr="00E13B7A">
          <w:rPr>
            <w:rStyle w:val="Hyperlink"/>
            <w:sz w:val="36"/>
            <w:szCs w:val="36"/>
          </w:rPr>
          <w:t>www.unacademy.com</w:t>
        </w:r>
      </w:hyperlink>
    </w:p>
    <w:p w14:paraId="425EE771" w14:textId="4157788F" w:rsidR="00C013B4" w:rsidRDefault="00C013B4" w:rsidP="00C013B4">
      <w:pPr>
        <w:pStyle w:val="ListParagraph"/>
        <w:numPr>
          <w:ilvl w:val="0"/>
          <w:numId w:val="4"/>
        </w:numPr>
        <w:rPr>
          <w:sz w:val="36"/>
          <w:szCs w:val="36"/>
        </w:rPr>
      </w:pPr>
      <w:hyperlink r:id="rId10" w:history="1">
        <w:r w:rsidRPr="00E13B7A">
          <w:rPr>
            <w:rStyle w:val="Hyperlink"/>
            <w:sz w:val="36"/>
            <w:szCs w:val="36"/>
          </w:rPr>
          <w:t>www.amrita.edu</w:t>
        </w:r>
      </w:hyperlink>
    </w:p>
    <w:p w14:paraId="6F655F38" w14:textId="77777777" w:rsidR="00C013B4" w:rsidRPr="00C013B4" w:rsidRDefault="00C013B4" w:rsidP="00C013B4">
      <w:pPr>
        <w:pStyle w:val="ListParagraph"/>
        <w:rPr>
          <w:sz w:val="36"/>
          <w:szCs w:val="36"/>
        </w:rPr>
      </w:pPr>
    </w:p>
    <w:sectPr w:rsidR="00C013B4" w:rsidRPr="00C01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40D95"/>
    <w:multiLevelType w:val="hybridMultilevel"/>
    <w:tmpl w:val="5A805B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77750F"/>
    <w:multiLevelType w:val="hybridMultilevel"/>
    <w:tmpl w:val="163C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035061"/>
    <w:multiLevelType w:val="hybridMultilevel"/>
    <w:tmpl w:val="AB60FC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953DDB"/>
    <w:multiLevelType w:val="hybridMultilevel"/>
    <w:tmpl w:val="814A9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626818">
    <w:abstractNumId w:val="3"/>
  </w:num>
  <w:num w:numId="2" w16cid:durableId="755134873">
    <w:abstractNumId w:val="1"/>
  </w:num>
  <w:num w:numId="3" w16cid:durableId="1848473249">
    <w:abstractNumId w:val="2"/>
  </w:num>
  <w:num w:numId="4" w16cid:durableId="90999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82"/>
    <w:rsid w:val="00261E95"/>
    <w:rsid w:val="002F6D7F"/>
    <w:rsid w:val="00553F99"/>
    <w:rsid w:val="00744CFA"/>
    <w:rsid w:val="009704B4"/>
    <w:rsid w:val="009D524F"/>
    <w:rsid w:val="00AE5482"/>
    <w:rsid w:val="00BA164E"/>
    <w:rsid w:val="00BF210C"/>
    <w:rsid w:val="00C013B4"/>
    <w:rsid w:val="00C5715F"/>
    <w:rsid w:val="00C65780"/>
    <w:rsid w:val="00D863DE"/>
    <w:rsid w:val="00E71DB3"/>
    <w:rsid w:val="00F21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3B9A"/>
  <w15:chartTrackingRefBased/>
  <w15:docId w15:val="{93B2F310-2A5D-4089-9109-2BB88D12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48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553F99"/>
    <w:rPr>
      <w:color w:val="808080"/>
    </w:rPr>
  </w:style>
  <w:style w:type="paragraph" w:styleId="ListParagraph">
    <w:name w:val="List Paragraph"/>
    <w:basedOn w:val="Normal"/>
    <w:uiPriority w:val="34"/>
    <w:qFormat/>
    <w:rsid w:val="009D524F"/>
    <w:pPr>
      <w:ind w:left="720"/>
      <w:contextualSpacing/>
    </w:pPr>
  </w:style>
  <w:style w:type="character" w:styleId="Hyperlink">
    <w:name w:val="Hyperlink"/>
    <w:basedOn w:val="DefaultParagraphFont"/>
    <w:uiPriority w:val="99"/>
    <w:unhideWhenUsed/>
    <w:rsid w:val="00C013B4"/>
    <w:rPr>
      <w:color w:val="0563C1" w:themeColor="hyperlink"/>
      <w:u w:val="single"/>
    </w:rPr>
  </w:style>
  <w:style w:type="character" w:styleId="UnresolvedMention">
    <w:name w:val="Unresolved Mention"/>
    <w:basedOn w:val="DefaultParagraphFont"/>
    <w:uiPriority w:val="99"/>
    <w:semiHidden/>
    <w:unhideWhenUsed/>
    <w:rsid w:val="00C013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ser.ac.in" TargetMode="External"/><Relationship Id="rId3" Type="http://schemas.openxmlformats.org/officeDocument/2006/relationships/settings" Target="settings.xml"/><Relationship Id="rId7" Type="http://schemas.openxmlformats.org/officeDocument/2006/relationships/hyperlink" Target="http://www.mcc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ideshare.ne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amrita.edu" TargetMode="External"/><Relationship Id="rId4" Type="http://schemas.openxmlformats.org/officeDocument/2006/relationships/webSettings" Target="webSettings.xml"/><Relationship Id="rId9" Type="http://schemas.openxmlformats.org/officeDocument/2006/relationships/hyperlink" Target="http://www.unacadem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Raychaudhuri</dc:creator>
  <cp:keywords/>
  <dc:description/>
  <cp:lastModifiedBy>Soham Raychaudhuri</cp:lastModifiedBy>
  <cp:revision>11</cp:revision>
  <dcterms:created xsi:type="dcterms:W3CDTF">2023-02-08T12:35:00Z</dcterms:created>
  <dcterms:modified xsi:type="dcterms:W3CDTF">2023-02-13T16:11:00Z</dcterms:modified>
</cp:coreProperties>
</file>