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D415" w14:textId="366EF790" w:rsidR="00D944C9" w:rsidRDefault="00C24C18" w:rsidP="00CC1A6B">
      <w:pPr>
        <w:pStyle w:val="Title"/>
      </w:pPr>
      <w:r>
        <w:t xml:space="preserve">Rapport – Travaux Pratique </w:t>
      </w:r>
      <w:r w:rsidR="00DB7FF2">
        <w:t>2</w:t>
      </w:r>
    </w:p>
    <w:p w14:paraId="7DE41021" w14:textId="0F848DBC" w:rsidR="00D944C9" w:rsidRDefault="008B487F" w:rsidP="00CC1A6B">
      <w:r>
        <w:pict w14:anchorId="41A50C23">
          <v:rect id="_x0000_i1025" style="width:468pt;height:1.5pt" o:hralign="center" o:hrstd="t" o:hrnoshade="t" o:hr="t" fillcolor="#4472c4 [3204]" stroked="f"/>
        </w:pict>
      </w:r>
    </w:p>
    <w:p w14:paraId="33953BDF" w14:textId="77777777" w:rsidR="005A1155" w:rsidRDefault="005A1155" w:rsidP="00CC1A6B"/>
    <w:sdt>
      <w:sdtPr>
        <w:rPr>
          <w:rFonts w:asciiTheme="minorHAnsi" w:eastAsiaTheme="minorHAnsi" w:hAnsiTheme="minorHAnsi" w:cstheme="minorBidi"/>
          <w:color w:val="auto"/>
          <w:sz w:val="22"/>
          <w:szCs w:val="22"/>
        </w:rPr>
        <w:id w:val="-1451241535"/>
        <w:docPartObj>
          <w:docPartGallery w:val="Table of Contents"/>
          <w:docPartUnique/>
        </w:docPartObj>
      </w:sdtPr>
      <w:sdtEndPr>
        <w:rPr>
          <w:noProof/>
          <w:sz w:val="24"/>
          <w:szCs w:val="24"/>
        </w:rPr>
      </w:sdtEndPr>
      <w:sdtContent>
        <w:p w14:paraId="21A21B1F" w14:textId="0C4A0A94" w:rsidR="00372DCC" w:rsidRDefault="00372DCC" w:rsidP="00CC1A6B">
          <w:pPr>
            <w:pStyle w:val="TOCHeading"/>
          </w:pPr>
          <w:r w:rsidRPr="00A95A91">
            <w:t>Sommaire</w:t>
          </w:r>
        </w:p>
        <w:p w14:paraId="4814043D" w14:textId="7A9F678B" w:rsidR="00871299" w:rsidRDefault="00372DCC">
          <w:pPr>
            <w:pStyle w:val="TOC1"/>
            <w:tabs>
              <w:tab w:val="right" w:leader="dot" w:pos="9350"/>
            </w:tabs>
            <w:rPr>
              <w:rFonts w:eastAsiaTheme="minorEastAsia"/>
              <w:noProof/>
              <w:sz w:val="22"/>
              <w:szCs w:val="22"/>
              <w:lang w:eastAsia="fr-FR"/>
            </w:rPr>
          </w:pPr>
          <w:r>
            <w:fldChar w:fldCharType="begin"/>
          </w:r>
          <w:r>
            <w:instrText xml:space="preserve"> TOC \o "1-3" \h \z \u </w:instrText>
          </w:r>
          <w:r>
            <w:fldChar w:fldCharType="separate"/>
          </w:r>
          <w:hyperlink w:anchor="_Toc93249898" w:history="1">
            <w:r w:rsidR="00871299" w:rsidRPr="00222722">
              <w:rPr>
                <w:rStyle w:val="Hyperlink"/>
                <w:noProof/>
              </w:rPr>
              <w:t>Exercice 1</w:t>
            </w:r>
            <w:r w:rsidR="00871299">
              <w:rPr>
                <w:noProof/>
                <w:webHidden/>
              </w:rPr>
              <w:tab/>
            </w:r>
            <w:r w:rsidR="00871299">
              <w:rPr>
                <w:noProof/>
                <w:webHidden/>
              </w:rPr>
              <w:fldChar w:fldCharType="begin"/>
            </w:r>
            <w:r w:rsidR="00871299">
              <w:rPr>
                <w:noProof/>
                <w:webHidden/>
              </w:rPr>
              <w:instrText xml:space="preserve"> PAGEREF _Toc93249898 \h </w:instrText>
            </w:r>
            <w:r w:rsidR="00871299">
              <w:rPr>
                <w:noProof/>
                <w:webHidden/>
              </w:rPr>
            </w:r>
            <w:r w:rsidR="00871299">
              <w:rPr>
                <w:noProof/>
                <w:webHidden/>
              </w:rPr>
              <w:fldChar w:fldCharType="separate"/>
            </w:r>
            <w:r w:rsidR="00373482">
              <w:rPr>
                <w:noProof/>
                <w:webHidden/>
              </w:rPr>
              <w:t>1</w:t>
            </w:r>
            <w:r w:rsidR="00871299">
              <w:rPr>
                <w:noProof/>
                <w:webHidden/>
              </w:rPr>
              <w:fldChar w:fldCharType="end"/>
            </w:r>
          </w:hyperlink>
        </w:p>
        <w:p w14:paraId="42F3754C" w14:textId="4F940D42" w:rsidR="00871299" w:rsidRDefault="008B487F">
          <w:pPr>
            <w:pStyle w:val="TOC1"/>
            <w:tabs>
              <w:tab w:val="right" w:leader="dot" w:pos="9350"/>
            </w:tabs>
            <w:rPr>
              <w:rFonts w:eastAsiaTheme="minorEastAsia"/>
              <w:noProof/>
              <w:sz w:val="22"/>
              <w:szCs w:val="22"/>
              <w:lang w:eastAsia="fr-FR"/>
            </w:rPr>
          </w:pPr>
          <w:hyperlink w:anchor="_Toc93249899" w:history="1">
            <w:r w:rsidR="00871299" w:rsidRPr="00222722">
              <w:rPr>
                <w:rStyle w:val="Hyperlink"/>
                <w:noProof/>
              </w:rPr>
              <w:t>Exercice 2</w:t>
            </w:r>
            <w:r w:rsidR="00871299">
              <w:rPr>
                <w:noProof/>
                <w:webHidden/>
              </w:rPr>
              <w:tab/>
            </w:r>
            <w:r w:rsidR="00871299">
              <w:rPr>
                <w:noProof/>
                <w:webHidden/>
              </w:rPr>
              <w:fldChar w:fldCharType="begin"/>
            </w:r>
            <w:r w:rsidR="00871299">
              <w:rPr>
                <w:noProof/>
                <w:webHidden/>
              </w:rPr>
              <w:instrText xml:space="preserve"> PAGEREF _Toc93249899 \h </w:instrText>
            </w:r>
            <w:r w:rsidR="00871299">
              <w:rPr>
                <w:noProof/>
                <w:webHidden/>
              </w:rPr>
            </w:r>
            <w:r w:rsidR="00871299">
              <w:rPr>
                <w:noProof/>
                <w:webHidden/>
              </w:rPr>
              <w:fldChar w:fldCharType="separate"/>
            </w:r>
            <w:r w:rsidR="00373482">
              <w:rPr>
                <w:noProof/>
                <w:webHidden/>
              </w:rPr>
              <w:t>2</w:t>
            </w:r>
            <w:r w:rsidR="00871299">
              <w:rPr>
                <w:noProof/>
                <w:webHidden/>
              </w:rPr>
              <w:fldChar w:fldCharType="end"/>
            </w:r>
          </w:hyperlink>
        </w:p>
        <w:p w14:paraId="10E7B5FC" w14:textId="4E45A23E" w:rsidR="00871299" w:rsidRDefault="008B487F">
          <w:pPr>
            <w:pStyle w:val="TOC1"/>
            <w:tabs>
              <w:tab w:val="right" w:leader="dot" w:pos="9350"/>
            </w:tabs>
            <w:rPr>
              <w:rFonts w:eastAsiaTheme="minorEastAsia"/>
              <w:noProof/>
              <w:sz w:val="22"/>
              <w:szCs w:val="22"/>
              <w:lang w:eastAsia="fr-FR"/>
            </w:rPr>
          </w:pPr>
          <w:hyperlink w:anchor="_Toc93249900" w:history="1">
            <w:r w:rsidR="00871299" w:rsidRPr="00222722">
              <w:rPr>
                <w:rStyle w:val="Hyperlink"/>
                <w:noProof/>
              </w:rPr>
              <w:t>Exercice 3</w:t>
            </w:r>
            <w:r w:rsidR="00871299">
              <w:rPr>
                <w:noProof/>
                <w:webHidden/>
              </w:rPr>
              <w:tab/>
            </w:r>
            <w:r w:rsidR="00871299">
              <w:rPr>
                <w:noProof/>
                <w:webHidden/>
              </w:rPr>
              <w:fldChar w:fldCharType="begin"/>
            </w:r>
            <w:r w:rsidR="00871299">
              <w:rPr>
                <w:noProof/>
                <w:webHidden/>
              </w:rPr>
              <w:instrText xml:space="preserve"> PAGEREF _Toc93249900 \h </w:instrText>
            </w:r>
            <w:r w:rsidR="00871299">
              <w:rPr>
                <w:noProof/>
                <w:webHidden/>
              </w:rPr>
            </w:r>
            <w:r w:rsidR="00871299">
              <w:rPr>
                <w:noProof/>
                <w:webHidden/>
              </w:rPr>
              <w:fldChar w:fldCharType="separate"/>
            </w:r>
            <w:r w:rsidR="00373482">
              <w:rPr>
                <w:noProof/>
                <w:webHidden/>
              </w:rPr>
              <w:t>2</w:t>
            </w:r>
            <w:r w:rsidR="00871299">
              <w:rPr>
                <w:noProof/>
                <w:webHidden/>
              </w:rPr>
              <w:fldChar w:fldCharType="end"/>
            </w:r>
          </w:hyperlink>
        </w:p>
        <w:p w14:paraId="243D4211" w14:textId="79CC2489" w:rsidR="00871299" w:rsidRDefault="008B487F">
          <w:pPr>
            <w:pStyle w:val="TOC1"/>
            <w:tabs>
              <w:tab w:val="right" w:leader="dot" w:pos="9350"/>
            </w:tabs>
            <w:rPr>
              <w:rFonts w:eastAsiaTheme="minorEastAsia"/>
              <w:noProof/>
              <w:sz w:val="22"/>
              <w:szCs w:val="22"/>
              <w:lang w:eastAsia="fr-FR"/>
            </w:rPr>
          </w:pPr>
          <w:hyperlink w:anchor="_Toc93249901" w:history="1">
            <w:r w:rsidR="00871299" w:rsidRPr="00222722">
              <w:rPr>
                <w:rStyle w:val="Hyperlink"/>
                <w:noProof/>
              </w:rPr>
              <w:t>Exercice 4</w:t>
            </w:r>
            <w:r w:rsidR="00871299">
              <w:rPr>
                <w:noProof/>
                <w:webHidden/>
              </w:rPr>
              <w:tab/>
            </w:r>
            <w:r w:rsidR="00871299">
              <w:rPr>
                <w:noProof/>
                <w:webHidden/>
              </w:rPr>
              <w:fldChar w:fldCharType="begin"/>
            </w:r>
            <w:r w:rsidR="00871299">
              <w:rPr>
                <w:noProof/>
                <w:webHidden/>
              </w:rPr>
              <w:instrText xml:space="preserve"> PAGEREF _Toc93249901 \h </w:instrText>
            </w:r>
            <w:r w:rsidR="00871299">
              <w:rPr>
                <w:noProof/>
                <w:webHidden/>
              </w:rPr>
            </w:r>
            <w:r w:rsidR="00871299">
              <w:rPr>
                <w:noProof/>
                <w:webHidden/>
              </w:rPr>
              <w:fldChar w:fldCharType="separate"/>
            </w:r>
            <w:r w:rsidR="00373482">
              <w:rPr>
                <w:noProof/>
                <w:webHidden/>
              </w:rPr>
              <w:t>3</w:t>
            </w:r>
            <w:r w:rsidR="00871299">
              <w:rPr>
                <w:noProof/>
                <w:webHidden/>
              </w:rPr>
              <w:fldChar w:fldCharType="end"/>
            </w:r>
          </w:hyperlink>
        </w:p>
        <w:p w14:paraId="5D1C3E85" w14:textId="242F723E" w:rsidR="00871299" w:rsidRDefault="008B487F">
          <w:pPr>
            <w:pStyle w:val="TOC1"/>
            <w:tabs>
              <w:tab w:val="right" w:leader="dot" w:pos="9350"/>
            </w:tabs>
            <w:rPr>
              <w:rFonts w:eastAsiaTheme="minorEastAsia"/>
              <w:noProof/>
              <w:sz w:val="22"/>
              <w:szCs w:val="22"/>
              <w:lang w:eastAsia="fr-FR"/>
            </w:rPr>
          </w:pPr>
          <w:hyperlink w:anchor="_Toc93249902" w:history="1">
            <w:r w:rsidR="00871299" w:rsidRPr="00222722">
              <w:rPr>
                <w:rStyle w:val="Hyperlink"/>
                <w:noProof/>
              </w:rPr>
              <w:t>Exercice 5</w:t>
            </w:r>
            <w:r w:rsidR="00871299">
              <w:rPr>
                <w:noProof/>
                <w:webHidden/>
              </w:rPr>
              <w:tab/>
            </w:r>
            <w:r w:rsidR="00871299">
              <w:rPr>
                <w:noProof/>
                <w:webHidden/>
              </w:rPr>
              <w:fldChar w:fldCharType="begin"/>
            </w:r>
            <w:r w:rsidR="00871299">
              <w:rPr>
                <w:noProof/>
                <w:webHidden/>
              </w:rPr>
              <w:instrText xml:space="preserve"> PAGEREF _Toc93249902 \h </w:instrText>
            </w:r>
            <w:r w:rsidR="00871299">
              <w:rPr>
                <w:noProof/>
                <w:webHidden/>
              </w:rPr>
            </w:r>
            <w:r w:rsidR="00871299">
              <w:rPr>
                <w:noProof/>
                <w:webHidden/>
              </w:rPr>
              <w:fldChar w:fldCharType="separate"/>
            </w:r>
            <w:r w:rsidR="00373482">
              <w:rPr>
                <w:noProof/>
                <w:webHidden/>
              </w:rPr>
              <w:t>3</w:t>
            </w:r>
            <w:r w:rsidR="00871299">
              <w:rPr>
                <w:noProof/>
                <w:webHidden/>
              </w:rPr>
              <w:fldChar w:fldCharType="end"/>
            </w:r>
          </w:hyperlink>
        </w:p>
        <w:p w14:paraId="6EDA78DA" w14:textId="1F9764F0" w:rsidR="00372DCC" w:rsidRDefault="00372DCC" w:rsidP="00CC1A6B">
          <w:r>
            <w:rPr>
              <w:noProof/>
            </w:rPr>
            <w:fldChar w:fldCharType="end"/>
          </w:r>
        </w:p>
      </w:sdtContent>
    </w:sdt>
    <w:p w14:paraId="5B07953C" w14:textId="77777777" w:rsidR="005A1155" w:rsidRDefault="005A1155" w:rsidP="00CC1A6B">
      <w:pPr>
        <w:pStyle w:val="Heading1"/>
      </w:pPr>
      <w:bookmarkStart w:id="0" w:name="_Toc93249898"/>
    </w:p>
    <w:p w14:paraId="6D6C1174" w14:textId="77777777" w:rsidR="005A1155" w:rsidRDefault="005A1155" w:rsidP="00CC1A6B">
      <w:pPr>
        <w:pStyle w:val="Heading1"/>
      </w:pPr>
    </w:p>
    <w:p w14:paraId="43C02E88" w14:textId="4CF4FBC8" w:rsidR="00372DCC" w:rsidRDefault="00372DCC" w:rsidP="00CC1A6B">
      <w:pPr>
        <w:pStyle w:val="Heading1"/>
      </w:pPr>
      <w:r>
        <w:t>Exercice 1</w:t>
      </w:r>
      <w:bookmarkEnd w:id="0"/>
    </w:p>
    <w:p w14:paraId="2C9C6B08" w14:textId="33ECB28F" w:rsidR="00372DCC" w:rsidRDefault="008B487F" w:rsidP="00CC1A6B">
      <w:r>
        <w:pict w14:anchorId="6FEF3E89">
          <v:rect id="_x0000_i1026" style="width:468pt;height:1.5pt" o:hralign="center" o:hrstd="t" o:hrnoshade="t" o:hr="t" fillcolor="#4472c4 [3204]" stroked="f"/>
        </w:pict>
      </w:r>
    </w:p>
    <w:p w14:paraId="34AC10A4" w14:textId="77777777" w:rsidR="00075FDC" w:rsidRDefault="00E46490" w:rsidP="00CC1A6B">
      <w:r>
        <w:t>Dans le code</w:t>
      </w:r>
      <w:r w:rsidR="00F90DAE">
        <w:t xml:space="preserve"> on ut</w:t>
      </w:r>
      <w:r w:rsidR="00942A31">
        <w:t>i</w:t>
      </w:r>
      <w:r w:rsidR="00617BC7">
        <w:t>lise le type __m256</w:t>
      </w:r>
      <w:r w:rsidR="00D650DF">
        <w:t>.</w:t>
      </w:r>
      <w:r w:rsidR="004D1567">
        <w:t xml:space="preserve"> Ce t</w:t>
      </w:r>
      <w:r w:rsidR="00E70C36">
        <w:t xml:space="preserve">ype est stocké sur 256 bits </w:t>
      </w:r>
      <w:r w:rsidR="002D7E22">
        <w:t>et permet</w:t>
      </w:r>
      <w:r w:rsidR="00844509">
        <w:t xml:space="preserve"> de manipuler des instructions AVX</w:t>
      </w:r>
      <w:r w:rsidR="00217AF4">
        <w:t>.</w:t>
      </w:r>
      <w:r w:rsidR="004A69B2">
        <w:t xml:space="preserve"> Pour charger </w:t>
      </w:r>
      <w:r w:rsidR="00125ECA">
        <w:t xml:space="preserve">une variable </w:t>
      </w:r>
      <w:r w:rsidR="00183EDC">
        <w:t>de ce type, il faut un paquet de 8 réels simples précisions</w:t>
      </w:r>
      <w:r w:rsidR="00E64171">
        <w:t xml:space="preserve"> (float en C++)</w:t>
      </w:r>
      <w:r w:rsidR="00E14E9F">
        <w:t>.</w:t>
      </w:r>
    </w:p>
    <w:p w14:paraId="5362D5DD" w14:textId="300AC7A9" w:rsidR="00840646" w:rsidRDefault="00075FDC" w:rsidP="00CC1A6B">
      <w:r>
        <w:t xml:space="preserve">Plusieurs opérations </w:t>
      </w:r>
      <w:r w:rsidR="00120FBF">
        <w:t>sont disponibles</w:t>
      </w:r>
      <w:r w:rsidR="0014474C">
        <w:t xml:space="preserve"> sur les __m256</w:t>
      </w:r>
      <w:r w:rsidR="00120FBF">
        <w:t xml:space="preserve">, dans cet exercice il y a l’addition </w:t>
      </w:r>
      <w:r w:rsidR="0014474C">
        <w:t>entre deux __m</w:t>
      </w:r>
      <w:r w:rsidR="00F10DA4">
        <w:t xml:space="preserve">256 et la racine </w:t>
      </w:r>
      <w:r w:rsidR="004A6A7C">
        <w:t>carrée</w:t>
      </w:r>
      <w:r w:rsidR="00BA2BDD">
        <w:t xml:space="preserve"> d’un __m256.</w:t>
      </w:r>
    </w:p>
    <w:p w14:paraId="53E48D31" w14:textId="703C60D9" w:rsidR="00FC3CDA" w:rsidRDefault="00840646" w:rsidP="00FC3CDA">
      <w:r>
        <w:t xml:space="preserve">Ici on charge un __m256 avec le paquet </w:t>
      </w:r>
      <w:r w:rsidR="00FC3CDA" w:rsidRPr="00FC3CDA">
        <w:t>{</w:t>
      </w:r>
      <w:r w:rsidR="00701FF8">
        <w:t xml:space="preserve"> </w:t>
      </w:r>
      <w:r w:rsidR="00FC3CDA" w:rsidRPr="00FC3CDA">
        <w:t>1,</w:t>
      </w:r>
      <w:r w:rsidR="00FC3CDA">
        <w:t xml:space="preserve"> </w:t>
      </w:r>
      <w:r w:rsidR="00FC3CDA" w:rsidRPr="00FC3CDA">
        <w:t>2,</w:t>
      </w:r>
      <w:r w:rsidR="00FC3CDA">
        <w:t xml:space="preserve"> </w:t>
      </w:r>
      <w:r w:rsidR="00FC3CDA" w:rsidRPr="00FC3CDA">
        <w:t>3,</w:t>
      </w:r>
      <w:r w:rsidR="00FC3CDA">
        <w:t xml:space="preserve"> </w:t>
      </w:r>
      <w:r w:rsidR="00FC3CDA" w:rsidRPr="00FC3CDA">
        <w:t>4,</w:t>
      </w:r>
      <w:r w:rsidR="00FC3CDA">
        <w:t xml:space="preserve"> </w:t>
      </w:r>
      <w:r w:rsidR="00FC3CDA" w:rsidRPr="00FC3CDA">
        <w:t>5,</w:t>
      </w:r>
      <w:r w:rsidR="00FC3CDA">
        <w:t xml:space="preserve"> </w:t>
      </w:r>
      <w:r w:rsidR="00FC3CDA" w:rsidRPr="00FC3CDA">
        <w:t>6,</w:t>
      </w:r>
      <w:r w:rsidR="00FC3CDA">
        <w:t xml:space="preserve"> </w:t>
      </w:r>
      <w:r w:rsidR="00FC3CDA" w:rsidRPr="00FC3CDA">
        <w:t>7,</w:t>
      </w:r>
      <w:r w:rsidR="00FC3CDA">
        <w:t xml:space="preserve"> </w:t>
      </w:r>
      <w:r w:rsidR="00FC3CDA" w:rsidRPr="00FC3CDA">
        <w:t>8</w:t>
      </w:r>
      <w:r w:rsidR="00701FF8">
        <w:t xml:space="preserve"> </w:t>
      </w:r>
      <w:r w:rsidR="00FC3CDA" w:rsidRPr="00FC3CDA">
        <w:t>}</w:t>
      </w:r>
    </w:p>
    <w:p w14:paraId="2BEA0A35" w14:textId="213759BE" w:rsidR="00840646" w:rsidRDefault="00C90555" w:rsidP="00CC1A6B">
      <w:r>
        <w:t xml:space="preserve">Puis l’addition de ce __m256 avec lui-même donne </w:t>
      </w:r>
      <w:r w:rsidR="00701FF8" w:rsidRPr="00701FF8">
        <w:t>{ 2, 4, 6, 8, 10, 12, 14, 16 }</w:t>
      </w:r>
    </w:p>
    <w:p w14:paraId="3604027C" w14:textId="53B326D2" w:rsidR="00701FF8" w:rsidRDefault="00701FF8" w:rsidP="00CC1A6B">
      <w:r>
        <w:t>Enfin</w:t>
      </w:r>
      <w:r w:rsidR="00EF7A34">
        <w:t xml:space="preserve"> la racine carrée d</w:t>
      </w:r>
      <w:r w:rsidR="00735A2B">
        <w:t xml:space="preserve">u résultat de l’addition donne </w:t>
      </w:r>
      <w:r w:rsidR="00735A2B" w:rsidRPr="00735A2B">
        <w:t>{ 1.41421, 2, 2.44949, 2.82843, 3.16228, 3.4641, 3.74166, 4 }</w:t>
      </w:r>
    </w:p>
    <w:p w14:paraId="066ABB38" w14:textId="77777777" w:rsidR="00EF7A34" w:rsidRDefault="00EF7A34" w:rsidP="00CC1A6B"/>
    <w:p w14:paraId="064A7FDB" w14:textId="34895D7E" w:rsidR="005509A4" w:rsidRDefault="005509A4">
      <w:pPr>
        <w:jc w:val="left"/>
        <w:rPr>
          <w:rFonts w:asciiTheme="majorHAnsi" w:eastAsiaTheme="majorEastAsia" w:hAnsiTheme="majorHAnsi" w:cstheme="majorBidi"/>
          <w:color w:val="2F5496" w:themeColor="accent1" w:themeShade="BF"/>
          <w:sz w:val="32"/>
          <w:szCs w:val="32"/>
        </w:rPr>
      </w:pPr>
      <w:bookmarkStart w:id="1" w:name="_Toc93249899"/>
      <w:r>
        <w:br w:type="page"/>
      </w:r>
    </w:p>
    <w:p w14:paraId="26634985" w14:textId="34895D7E" w:rsidR="00A95A91" w:rsidRDefault="00A95A91" w:rsidP="00CC1A6B">
      <w:pPr>
        <w:pStyle w:val="Heading1"/>
      </w:pPr>
      <w:r>
        <w:lastRenderedPageBreak/>
        <w:t>Exercice 2</w:t>
      </w:r>
      <w:bookmarkEnd w:id="1"/>
    </w:p>
    <w:p w14:paraId="054FAEC8" w14:textId="1B99FB30" w:rsidR="00A95A91" w:rsidRDefault="008B487F" w:rsidP="00CC1A6B">
      <w:r>
        <w:pict w14:anchorId="694560E1">
          <v:rect id="_x0000_i1027" style="width:468pt;height:1.5pt" o:hralign="center" o:hrstd="t" o:hrnoshade="t" o:hr="t" fillcolor="#4472c4 [3204]" stroked="f"/>
        </w:pict>
      </w:r>
    </w:p>
    <w:tbl>
      <w:tblPr>
        <w:tblStyle w:val="GridTable1Light-Accent1"/>
        <w:tblW w:w="0" w:type="auto"/>
        <w:tblLook w:val="04A0" w:firstRow="1" w:lastRow="0" w:firstColumn="1" w:lastColumn="0" w:noHBand="0" w:noVBand="1"/>
      </w:tblPr>
      <w:tblGrid>
        <w:gridCol w:w="1419"/>
        <w:gridCol w:w="1940"/>
        <w:gridCol w:w="1775"/>
        <w:gridCol w:w="1467"/>
        <w:gridCol w:w="1344"/>
        <w:gridCol w:w="1405"/>
      </w:tblGrid>
      <w:tr w:rsidR="00E81C76" w14:paraId="75CA3F31" w14:textId="77777777" w:rsidTr="00193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20757A5" w14:textId="16DBC310" w:rsidR="009A1FB3" w:rsidRDefault="009A1FB3" w:rsidP="00C05F73">
            <w:pPr>
              <w:jc w:val="center"/>
            </w:pPr>
            <w:r>
              <w:t>Nombre</w:t>
            </w:r>
            <w:r w:rsidR="004D1E1D">
              <w:t xml:space="preserve"> de registres AVX</w:t>
            </w:r>
          </w:p>
        </w:tc>
        <w:tc>
          <w:tcPr>
            <w:tcW w:w="1940" w:type="dxa"/>
          </w:tcPr>
          <w:p w14:paraId="3EBA16BB" w14:textId="072A3D18" w:rsidR="009A1FB3" w:rsidRDefault="003B311E" w:rsidP="00C05F73">
            <w:pPr>
              <w:jc w:val="center"/>
              <w:cnfStyle w:val="100000000000" w:firstRow="1" w:lastRow="0" w:firstColumn="0" w:lastColumn="0" w:oddVBand="0" w:evenVBand="0" w:oddHBand="0" w:evenHBand="0" w:firstRowFirstColumn="0" w:firstRowLastColumn="0" w:lastRowFirstColumn="0" w:lastRowLastColumn="0"/>
            </w:pPr>
            <w:r>
              <w:t>Temps d’ex</w:t>
            </w:r>
            <w:r w:rsidR="00247201">
              <w:t>écution de la version séquentielle (</w:t>
            </w:r>
            <w:r w:rsidR="00C3496E">
              <w:rPr>
                <w:rStyle w:val="lrzxr"/>
              </w:rPr>
              <w:t>µ</w:t>
            </w:r>
            <w:r w:rsidR="00C3496E">
              <w:t>s)</w:t>
            </w:r>
          </w:p>
        </w:tc>
        <w:tc>
          <w:tcPr>
            <w:tcW w:w="1775" w:type="dxa"/>
          </w:tcPr>
          <w:p w14:paraId="0406C9D8" w14:textId="4C65F232" w:rsidR="009A1FB3" w:rsidRDefault="00C3496E" w:rsidP="00C05F73">
            <w:pPr>
              <w:jc w:val="center"/>
              <w:cnfStyle w:val="100000000000" w:firstRow="1" w:lastRow="0" w:firstColumn="0" w:lastColumn="0" w:oddVBand="0" w:evenVBand="0" w:oddHBand="0" w:evenHBand="0" w:firstRowFirstColumn="0" w:firstRowLastColumn="0" w:lastRowFirstColumn="0" w:lastRowLastColumn="0"/>
            </w:pPr>
            <w:r>
              <w:t xml:space="preserve">Temps d’exécution de la version </w:t>
            </w:r>
            <w:r w:rsidR="005509A4">
              <w:t>vectorielle</w:t>
            </w:r>
            <w:r>
              <w:t xml:space="preserve"> (</w:t>
            </w:r>
            <w:r>
              <w:rPr>
                <w:rStyle w:val="lrzxr"/>
              </w:rPr>
              <w:t>µ</w:t>
            </w:r>
            <w:r>
              <w:t>s)</w:t>
            </w:r>
          </w:p>
        </w:tc>
        <w:tc>
          <w:tcPr>
            <w:tcW w:w="1467" w:type="dxa"/>
          </w:tcPr>
          <w:p w14:paraId="137A2901" w14:textId="5B99F89B" w:rsidR="009A1FB3" w:rsidRDefault="00383050" w:rsidP="00C05F73">
            <w:pPr>
              <w:jc w:val="center"/>
              <w:cnfStyle w:val="100000000000" w:firstRow="1" w:lastRow="0" w:firstColumn="0" w:lastColumn="0" w:oddVBand="0" w:evenVBand="0" w:oddHBand="0" w:evenHBand="0" w:firstRowFirstColumn="0" w:firstRowLastColumn="0" w:lastRowFirstColumn="0" w:lastRowLastColumn="0"/>
            </w:pPr>
            <w:r>
              <w:t>Accélération</w:t>
            </w:r>
          </w:p>
        </w:tc>
        <w:tc>
          <w:tcPr>
            <w:tcW w:w="1344" w:type="dxa"/>
          </w:tcPr>
          <w:p w14:paraId="5083D46B" w14:textId="601F3EBD" w:rsidR="009A1FB3" w:rsidRDefault="00383050" w:rsidP="00C05F73">
            <w:pPr>
              <w:jc w:val="center"/>
              <w:cnfStyle w:val="100000000000" w:firstRow="1" w:lastRow="0" w:firstColumn="0" w:lastColumn="0" w:oddVBand="0" w:evenVBand="0" w:oddHBand="0" w:evenHBand="0" w:firstRowFirstColumn="0" w:firstRowLastColumn="0" w:lastRowFirstColumn="0" w:lastRowLastColumn="0"/>
            </w:pPr>
            <w:r>
              <w:t>Travail</w:t>
            </w:r>
          </w:p>
        </w:tc>
        <w:tc>
          <w:tcPr>
            <w:tcW w:w="1405" w:type="dxa"/>
          </w:tcPr>
          <w:p w14:paraId="6C78EA87" w14:textId="2E7A479F" w:rsidR="009A1FB3" w:rsidRDefault="00383050" w:rsidP="00C05F73">
            <w:pPr>
              <w:jc w:val="center"/>
              <w:cnfStyle w:val="100000000000" w:firstRow="1" w:lastRow="0" w:firstColumn="0" w:lastColumn="0" w:oddVBand="0" w:evenVBand="0" w:oddHBand="0" w:evenHBand="0" w:firstRowFirstColumn="0" w:firstRowLastColumn="0" w:lastRowFirstColumn="0" w:lastRowLastColumn="0"/>
            </w:pPr>
            <w:r>
              <w:t>Efficacité</w:t>
            </w:r>
          </w:p>
        </w:tc>
      </w:tr>
      <w:tr w:rsidR="00E81C76" w14:paraId="0CA3EEE1"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6AE72845" w14:textId="4093B29E" w:rsidR="009A1FB3" w:rsidRDefault="00C05F73" w:rsidP="00C05F73">
            <w:pPr>
              <w:jc w:val="center"/>
            </w:pPr>
            <w:r>
              <w:t>1</w:t>
            </w:r>
            <w:r w:rsidR="0045611E">
              <w:t xml:space="preserve"> </w:t>
            </w:r>
            <w:r>
              <w:t>024</w:t>
            </w:r>
          </w:p>
        </w:tc>
        <w:tc>
          <w:tcPr>
            <w:tcW w:w="1940" w:type="dxa"/>
          </w:tcPr>
          <w:p w14:paraId="4100C771" w14:textId="4EF46003" w:rsidR="009A1FB3" w:rsidRDefault="002D3F91" w:rsidP="00C05F73">
            <w:pPr>
              <w:jc w:val="center"/>
              <w:cnfStyle w:val="000000000000" w:firstRow="0" w:lastRow="0" w:firstColumn="0" w:lastColumn="0" w:oddVBand="0" w:evenVBand="0" w:oddHBand="0" w:evenHBand="0" w:firstRowFirstColumn="0" w:firstRowLastColumn="0" w:lastRowFirstColumn="0" w:lastRowLastColumn="0"/>
            </w:pPr>
            <w:r>
              <w:t>17</w:t>
            </w:r>
          </w:p>
        </w:tc>
        <w:tc>
          <w:tcPr>
            <w:tcW w:w="1775" w:type="dxa"/>
          </w:tcPr>
          <w:p w14:paraId="55F014F0" w14:textId="10143759" w:rsidR="009A1FB3" w:rsidRDefault="002D3F91" w:rsidP="00C05F73">
            <w:pPr>
              <w:jc w:val="center"/>
              <w:cnfStyle w:val="000000000000" w:firstRow="0" w:lastRow="0" w:firstColumn="0" w:lastColumn="0" w:oddVBand="0" w:evenVBand="0" w:oddHBand="0" w:evenHBand="0" w:firstRowFirstColumn="0" w:firstRowLastColumn="0" w:lastRowFirstColumn="0" w:lastRowLastColumn="0"/>
            </w:pPr>
            <w:r>
              <w:t>4</w:t>
            </w:r>
          </w:p>
        </w:tc>
        <w:tc>
          <w:tcPr>
            <w:tcW w:w="1467" w:type="dxa"/>
          </w:tcPr>
          <w:p w14:paraId="766021B0" w14:textId="1B81C73F" w:rsidR="009A1FB3" w:rsidRDefault="00525C01" w:rsidP="00C05F73">
            <w:pPr>
              <w:jc w:val="center"/>
              <w:cnfStyle w:val="000000000000" w:firstRow="0" w:lastRow="0" w:firstColumn="0" w:lastColumn="0" w:oddVBand="0" w:evenVBand="0" w:oddHBand="0" w:evenHBand="0" w:firstRowFirstColumn="0" w:firstRowLastColumn="0" w:lastRowFirstColumn="0" w:lastRowLastColumn="0"/>
            </w:pPr>
            <w:r>
              <w:t xml:space="preserve">17 / 4 = </w:t>
            </w:r>
            <w:r w:rsidR="00F34A89">
              <w:t>4.25</w:t>
            </w:r>
          </w:p>
        </w:tc>
        <w:tc>
          <w:tcPr>
            <w:tcW w:w="1344" w:type="dxa"/>
          </w:tcPr>
          <w:p w14:paraId="60F9495B" w14:textId="4EBE92A8" w:rsidR="009A1FB3" w:rsidRDefault="00326F95" w:rsidP="00C05F73">
            <w:pPr>
              <w:jc w:val="center"/>
              <w:cnfStyle w:val="000000000000" w:firstRow="0" w:lastRow="0" w:firstColumn="0" w:lastColumn="0" w:oddVBand="0" w:evenVBand="0" w:oddHBand="0" w:evenHBand="0" w:firstRowFirstColumn="0" w:firstRowLastColumn="0" w:lastRowFirstColumn="0" w:lastRowLastColumn="0"/>
            </w:pPr>
            <w:r>
              <w:t>8 x 4 = 32</w:t>
            </w:r>
          </w:p>
        </w:tc>
        <w:tc>
          <w:tcPr>
            <w:tcW w:w="1405" w:type="dxa"/>
          </w:tcPr>
          <w:p w14:paraId="225A538F" w14:textId="77777777" w:rsidR="009A1FB3" w:rsidRDefault="00016582" w:rsidP="00C05F73">
            <w:pPr>
              <w:jc w:val="center"/>
              <w:cnfStyle w:val="000000000000" w:firstRow="0" w:lastRow="0" w:firstColumn="0" w:lastColumn="0" w:oddVBand="0" w:evenVBand="0" w:oddHBand="0" w:evenHBand="0" w:firstRowFirstColumn="0" w:firstRowLastColumn="0" w:lastRowFirstColumn="0" w:lastRowLastColumn="0"/>
            </w:pPr>
            <w:r>
              <w:t>1 / 8 * 4.25 =</w:t>
            </w:r>
            <w:r w:rsidR="000539F2">
              <w:t xml:space="preserve"> 17 / 32</w:t>
            </w:r>
          </w:p>
          <w:p w14:paraId="568021F7" w14:textId="32CC3171" w:rsidR="000539F2" w:rsidRDefault="000539F2" w:rsidP="00C05F73">
            <w:pPr>
              <w:jc w:val="center"/>
              <w:cnfStyle w:val="000000000000" w:firstRow="0" w:lastRow="0" w:firstColumn="0" w:lastColumn="0" w:oddVBand="0" w:evenVBand="0" w:oddHBand="0" w:evenHBand="0" w:firstRowFirstColumn="0" w:firstRowLastColumn="0" w:lastRowFirstColumn="0" w:lastRowLastColumn="0"/>
            </w:pPr>
            <w:r>
              <w:t xml:space="preserve">= </w:t>
            </w:r>
            <w:r w:rsidR="000B7CD1">
              <w:t>0.53</w:t>
            </w:r>
          </w:p>
        </w:tc>
      </w:tr>
      <w:tr w:rsidR="00383050" w14:paraId="146C378C"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080FE1AB" w14:textId="7D381B48" w:rsidR="009A1FB3" w:rsidRDefault="004D403A" w:rsidP="00C05F73">
            <w:pPr>
              <w:jc w:val="center"/>
            </w:pPr>
            <w:r>
              <w:t>4</w:t>
            </w:r>
            <w:r w:rsidR="0045611E">
              <w:t xml:space="preserve"> </w:t>
            </w:r>
            <w:r>
              <w:t>096</w:t>
            </w:r>
          </w:p>
        </w:tc>
        <w:tc>
          <w:tcPr>
            <w:tcW w:w="1940" w:type="dxa"/>
          </w:tcPr>
          <w:p w14:paraId="64510BE0" w14:textId="561AA53E" w:rsidR="009A1FB3" w:rsidRDefault="00DF7F3E" w:rsidP="00C05F73">
            <w:pPr>
              <w:jc w:val="center"/>
              <w:cnfStyle w:val="000000000000" w:firstRow="0" w:lastRow="0" w:firstColumn="0" w:lastColumn="0" w:oddVBand="0" w:evenVBand="0" w:oddHBand="0" w:evenHBand="0" w:firstRowFirstColumn="0" w:firstRowLastColumn="0" w:lastRowFirstColumn="0" w:lastRowLastColumn="0"/>
            </w:pPr>
            <w:r>
              <w:t>68</w:t>
            </w:r>
          </w:p>
        </w:tc>
        <w:tc>
          <w:tcPr>
            <w:tcW w:w="1775" w:type="dxa"/>
          </w:tcPr>
          <w:p w14:paraId="14417768" w14:textId="2039DFEE" w:rsidR="009A1FB3" w:rsidRDefault="00DF7F3E" w:rsidP="00C05F73">
            <w:pPr>
              <w:jc w:val="center"/>
              <w:cnfStyle w:val="000000000000" w:firstRow="0" w:lastRow="0" w:firstColumn="0" w:lastColumn="0" w:oddVBand="0" w:evenVBand="0" w:oddHBand="0" w:evenHBand="0" w:firstRowFirstColumn="0" w:firstRowLastColumn="0" w:lastRowFirstColumn="0" w:lastRowLastColumn="0"/>
            </w:pPr>
            <w:r>
              <w:t>17</w:t>
            </w:r>
          </w:p>
        </w:tc>
        <w:tc>
          <w:tcPr>
            <w:tcW w:w="1467" w:type="dxa"/>
          </w:tcPr>
          <w:p w14:paraId="2E8E7AE4" w14:textId="1072482C" w:rsidR="009A1FB3" w:rsidRDefault="00A0038A" w:rsidP="00C05F73">
            <w:pPr>
              <w:jc w:val="center"/>
              <w:cnfStyle w:val="000000000000" w:firstRow="0" w:lastRow="0" w:firstColumn="0" w:lastColumn="0" w:oddVBand="0" w:evenVBand="0" w:oddHBand="0" w:evenHBand="0" w:firstRowFirstColumn="0" w:firstRowLastColumn="0" w:lastRowFirstColumn="0" w:lastRowLastColumn="0"/>
            </w:pPr>
            <w:r>
              <w:t>4.85</w:t>
            </w:r>
          </w:p>
        </w:tc>
        <w:tc>
          <w:tcPr>
            <w:tcW w:w="1344" w:type="dxa"/>
          </w:tcPr>
          <w:p w14:paraId="2B0D59D1" w14:textId="069E57E8" w:rsidR="009A1FB3" w:rsidRDefault="00A0038A" w:rsidP="00C05F73">
            <w:pPr>
              <w:jc w:val="center"/>
              <w:cnfStyle w:val="000000000000" w:firstRow="0" w:lastRow="0" w:firstColumn="0" w:lastColumn="0" w:oddVBand="0" w:evenVBand="0" w:oddHBand="0" w:evenHBand="0" w:firstRowFirstColumn="0" w:firstRowLastColumn="0" w:lastRowFirstColumn="0" w:lastRowLastColumn="0"/>
            </w:pPr>
            <w:r>
              <w:t>136</w:t>
            </w:r>
          </w:p>
        </w:tc>
        <w:tc>
          <w:tcPr>
            <w:tcW w:w="1405" w:type="dxa"/>
          </w:tcPr>
          <w:p w14:paraId="3A3B6A5D" w14:textId="540B90AF" w:rsidR="009A1FB3" w:rsidRDefault="00D17765" w:rsidP="00C05F73">
            <w:pPr>
              <w:jc w:val="center"/>
              <w:cnfStyle w:val="000000000000" w:firstRow="0" w:lastRow="0" w:firstColumn="0" w:lastColumn="0" w:oddVBand="0" w:evenVBand="0" w:oddHBand="0" w:evenHBand="0" w:firstRowFirstColumn="0" w:firstRowLastColumn="0" w:lastRowFirstColumn="0" w:lastRowLastColumn="0"/>
            </w:pPr>
            <w:r>
              <w:t>0.5</w:t>
            </w:r>
          </w:p>
        </w:tc>
      </w:tr>
      <w:tr w:rsidR="00E81C76" w14:paraId="4DBFBA23"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169BAD76" w14:textId="6C7B88B9" w:rsidR="009A1FB3" w:rsidRDefault="004D403A" w:rsidP="00C05F73">
            <w:pPr>
              <w:jc w:val="center"/>
            </w:pPr>
            <w:r w:rsidRPr="004D403A">
              <w:t>32</w:t>
            </w:r>
            <w:r w:rsidR="0045611E">
              <w:t xml:space="preserve"> </w:t>
            </w:r>
            <w:r w:rsidRPr="004D403A">
              <w:t>768</w:t>
            </w:r>
          </w:p>
        </w:tc>
        <w:tc>
          <w:tcPr>
            <w:tcW w:w="1940" w:type="dxa"/>
          </w:tcPr>
          <w:p w14:paraId="6D5A32CC" w14:textId="3E73EDD9" w:rsidR="009A1FB3" w:rsidRDefault="001A0398" w:rsidP="00C05F73">
            <w:pPr>
              <w:jc w:val="center"/>
              <w:cnfStyle w:val="000000000000" w:firstRow="0" w:lastRow="0" w:firstColumn="0" w:lastColumn="0" w:oddVBand="0" w:evenVBand="0" w:oddHBand="0" w:evenHBand="0" w:firstRowFirstColumn="0" w:firstRowLastColumn="0" w:lastRowFirstColumn="0" w:lastRowLastColumn="0"/>
            </w:pPr>
            <w:r>
              <w:t>547</w:t>
            </w:r>
          </w:p>
        </w:tc>
        <w:tc>
          <w:tcPr>
            <w:tcW w:w="1775" w:type="dxa"/>
          </w:tcPr>
          <w:p w14:paraId="385BBF62" w14:textId="1D61189A" w:rsidR="009A1FB3" w:rsidRDefault="001A0398" w:rsidP="00C05F73">
            <w:pPr>
              <w:jc w:val="center"/>
              <w:cnfStyle w:val="000000000000" w:firstRow="0" w:lastRow="0" w:firstColumn="0" w:lastColumn="0" w:oddVBand="0" w:evenVBand="0" w:oddHBand="0" w:evenHBand="0" w:firstRowFirstColumn="0" w:firstRowLastColumn="0" w:lastRowFirstColumn="0" w:lastRowLastColumn="0"/>
            </w:pPr>
            <w:r>
              <w:t>137</w:t>
            </w:r>
          </w:p>
        </w:tc>
        <w:tc>
          <w:tcPr>
            <w:tcW w:w="1467" w:type="dxa"/>
          </w:tcPr>
          <w:p w14:paraId="32C9F56F" w14:textId="65A291E3" w:rsidR="009A1FB3" w:rsidRDefault="00C63458" w:rsidP="00C05F73">
            <w:pPr>
              <w:jc w:val="center"/>
              <w:cnfStyle w:val="000000000000" w:firstRow="0" w:lastRow="0" w:firstColumn="0" w:lastColumn="0" w:oddVBand="0" w:evenVBand="0" w:oddHBand="0" w:evenHBand="0" w:firstRowFirstColumn="0" w:firstRowLastColumn="0" w:lastRowFirstColumn="0" w:lastRowLastColumn="0"/>
            </w:pPr>
            <w:r>
              <w:t>3.</w:t>
            </w:r>
            <w:r w:rsidR="00516C2D">
              <w:t>99</w:t>
            </w:r>
          </w:p>
        </w:tc>
        <w:tc>
          <w:tcPr>
            <w:tcW w:w="1344" w:type="dxa"/>
          </w:tcPr>
          <w:p w14:paraId="08D96D35" w14:textId="6C4C17DA" w:rsidR="009A1FB3" w:rsidRDefault="00516C2D" w:rsidP="00C05F73">
            <w:pPr>
              <w:jc w:val="center"/>
              <w:cnfStyle w:val="000000000000" w:firstRow="0" w:lastRow="0" w:firstColumn="0" w:lastColumn="0" w:oddVBand="0" w:evenVBand="0" w:oddHBand="0" w:evenHBand="0" w:firstRowFirstColumn="0" w:firstRowLastColumn="0" w:lastRowFirstColumn="0" w:lastRowLastColumn="0"/>
            </w:pPr>
            <w:r>
              <w:t>1</w:t>
            </w:r>
            <w:r w:rsidR="0045611E">
              <w:t xml:space="preserve"> </w:t>
            </w:r>
            <w:r>
              <w:t>096</w:t>
            </w:r>
          </w:p>
        </w:tc>
        <w:tc>
          <w:tcPr>
            <w:tcW w:w="1405" w:type="dxa"/>
          </w:tcPr>
          <w:p w14:paraId="183F417B" w14:textId="70760688" w:rsidR="009A1FB3" w:rsidRDefault="005473CD" w:rsidP="00C05F73">
            <w:pPr>
              <w:jc w:val="center"/>
              <w:cnfStyle w:val="000000000000" w:firstRow="0" w:lastRow="0" w:firstColumn="0" w:lastColumn="0" w:oddVBand="0" w:evenVBand="0" w:oddHBand="0" w:evenHBand="0" w:firstRowFirstColumn="0" w:firstRowLastColumn="0" w:lastRowFirstColumn="0" w:lastRowLastColumn="0"/>
            </w:pPr>
            <w:r>
              <w:t>0.49</w:t>
            </w:r>
          </w:p>
        </w:tc>
      </w:tr>
      <w:tr w:rsidR="00A2218E" w14:paraId="0A757A39"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418A8F8D" w14:textId="1B7A1F56" w:rsidR="00A2218E" w:rsidRPr="004D403A" w:rsidRDefault="005652D0" w:rsidP="00C05F73">
            <w:pPr>
              <w:jc w:val="center"/>
            </w:pPr>
            <w:r w:rsidRPr="005652D0">
              <w:t>65</w:t>
            </w:r>
            <w:r>
              <w:t xml:space="preserve"> </w:t>
            </w:r>
            <w:r w:rsidRPr="005652D0">
              <w:t>536</w:t>
            </w:r>
          </w:p>
        </w:tc>
        <w:tc>
          <w:tcPr>
            <w:tcW w:w="1940" w:type="dxa"/>
          </w:tcPr>
          <w:p w14:paraId="7BB1E032" w14:textId="511B89E2" w:rsidR="00A2218E" w:rsidRDefault="009D4C88" w:rsidP="00C05F73">
            <w:pPr>
              <w:jc w:val="center"/>
              <w:cnfStyle w:val="000000000000" w:firstRow="0" w:lastRow="0" w:firstColumn="0" w:lastColumn="0" w:oddVBand="0" w:evenVBand="0" w:oddHBand="0" w:evenHBand="0" w:firstRowFirstColumn="0" w:firstRowLastColumn="0" w:lastRowFirstColumn="0" w:lastRowLastColumn="0"/>
            </w:pPr>
            <w:r>
              <w:t>1 098</w:t>
            </w:r>
          </w:p>
        </w:tc>
        <w:tc>
          <w:tcPr>
            <w:tcW w:w="1775" w:type="dxa"/>
          </w:tcPr>
          <w:p w14:paraId="71F2E568" w14:textId="22F4CE7C" w:rsidR="00A2218E" w:rsidRDefault="009D4C88" w:rsidP="00C05F73">
            <w:pPr>
              <w:jc w:val="center"/>
              <w:cnfStyle w:val="000000000000" w:firstRow="0" w:lastRow="0" w:firstColumn="0" w:lastColumn="0" w:oddVBand="0" w:evenVBand="0" w:oddHBand="0" w:evenHBand="0" w:firstRowFirstColumn="0" w:firstRowLastColumn="0" w:lastRowFirstColumn="0" w:lastRowLastColumn="0"/>
            </w:pPr>
            <w:r>
              <w:t>318</w:t>
            </w:r>
          </w:p>
        </w:tc>
        <w:tc>
          <w:tcPr>
            <w:tcW w:w="1467" w:type="dxa"/>
          </w:tcPr>
          <w:p w14:paraId="0E57C1BE" w14:textId="20A2A441" w:rsidR="00A2218E" w:rsidRDefault="003A6604" w:rsidP="00C05F73">
            <w:pPr>
              <w:jc w:val="center"/>
              <w:cnfStyle w:val="000000000000" w:firstRow="0" w:lastRow="0" w:firstColumn="0" w:lastColumn="0" w:oddVBand="0" w:evenVBand="0" w:oddHBand="0" w:evenHBand="0" w:firstRowFirstColumn="0" w:firstRowLastColumn="0" w:lastRowFirstColumn="0" w:lastRowLastColumn="0"/>
            </w:pPr>
            <w:r>
              <w:t>3.45</w:t>
            </w:r>
          </w:p>
        </w:tc>
        <w:tc>
          <w:tcPr>
            <w:tcW w:w="1344" w:type="dxa"/>
          </w:tcPr>
          <w:p w14:paraId="57B04C58" w14:textId="67C6C426" w:rsidR="00A2218E" w:rsidRDefault="0079394D" w:rsidP="00C05F73">
            <w:pPr>
              <w:jc w:val="center"/>
              <w:cnfStyle w:val="000000000000" w:firstRow="0" w:lastRow="0" w:firstColumn="0" w:lastColumn="0" w:oddVBand="0" w:evenVBand="0" w:oddHBand="0" w:evenHBand="0" w:firstRowFirstColumn="0" w:firstRowLastColumn="0" w:lastRowFirstColumn="0" w:lastRowLastColumn="0"/>
            </w:pPr>
            <w:r>
              <w:t>2 544</w:t>
            </w:r>
          </w:p>
        </w:tc>
        <w:tc>
          <w:tcPr>
            <w:tcW w:w="1405" w:type="dxa"/>
          </w:tcPr>
          <w:p w14:paraId="216DC042" w14:textId="566AB69F" w:rsidR="00A2218E" w:rsidRDefault="003C13D3" w:rsidP="00C05F73">
            <w:pPr>
              <w:jc w:val="center"/>
              <w:cnfStyle w:val="000000000000" w:firstRow="0" w:lastRow="0" w:firstColumn="0" w:lastColumn="0" w:oddVBand="0" w:evenVBand="0" w:oddHBand="0" w:evenHBand="0" w:firstRowFirstColumn="0" w:firstRowLastColumn="0" w:lastRowFirstColumn="0" w:lastRowLastColumn="0"/>
            </w:pPr>
            <w:r>
              <w:t>0.43</w:t>
            </w:r>
          </w:p>
        </w:tc>
      </w:tr>
      <w:tr w:rsidR="00CD333F" w14:paraId="62823706"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3201A703" w14:textId="5063191C" w:rsidR="00CD333F" w:rsidRPr="004D403A" w:rsidRDefault="003C6D4C" w:rsidP="00C05F73">
            <w:pPr>
              <w:jc w:val="center"/>
            </w:pPr>
            <w:r>
              <w:rPr>
                <w:rStyle w:val="qv3wpe"/>
              </w:rPr>
              <w:t>131</w:t>
            </w:r>
            <w:r w:rsidR="00CA0B3E">
              <w:rPr>
                <w:rStyle w:val="qv3wpe"/>
              </w:rPr>
              <w:t xml:space="preserve"> </w:t>
            </w:r>
            <w:r>
              <w:rPr>
                <w:rStyle w:val="qv3wpe"/>
              </w:rPr>
              <w:t>072</w:t>
            </w:r>
          </w:p>
        </w:tc>
        <w:tc>
          <w:tcPr>
            <w:tcW w:w="1940" w:type="dxa"/>
          </w:tcPr>
          <w:p w14:paraId="0470F263" w14:textId="6678B465" w:rsidR="00CD333F" w:rsidRDefault="00827CEE" w:rsidP="00C05F73">
            <w:pPr>
              <w:jc w:val="center"/>
              <w:cnfStyle w:val="000000000000" w:firstRow="0" w:lastRow="0" w:firstColumn="0" w:lastColumn="0" w:oddVBand="0" w:evenVBand="0" w:oddHBand="0" w:evenHBand="0" w:firstRowFirstColumn="0" w:firstRowLastColumn="0" w:lastRowFirstColumn="0" w:lastRowLastColumn="0"/>
            </w:pPr>
            <w:r w:rsidRPr="00827CEE">
              <w:t>2</w:t>
            </w:r>
            <w:r>
              <w:t xml:space="preserve"> </w:t>
            </w:r>
            <w:r w:rsidRPr="00827CEE">
              <w:t>220</w:t>
            </w:r>
          </w:p>
        </w:tc>
        <w:tc>
          <w:tcPr>
            <w:tcW w:w="1775" w:type="dxa"/>
          </w:tcPr>
          <w:p w14:paraId="7C0F80B3" w14:textId="4B5172DC" w:rsidR="00CD333F" w:rsidRDefault="00BB4471" w:rsidP="00C05F73">
            <w:pPr>
              <w:jc w:val="center"/>
              <w:cnfStyle w:val="000000000000" w:firstRow="0" w:lastRow="0" w:firstColumn="0" w:lastColumn="0" w:oddVBand="0" w:evenVBand="0" w:oddHBand="0" w:evenHBand="0" w:firstRowFirstColumn="0" w:firstRowLastColumn="0" w:lastRowFirstColumn="0" w:lastRowLastColumn="0"/>
            </w:pPr>
            <w:r w:rsidRPr="00BB4471">
              <w:t>1</w:t>
            </w:r>
            <w:r>
              <w:t xml:space="preserve"> </w:t>
            </w:r>
            <w:r w:rsidRPr="00BB4471">
              <w:t>181</w:t>
            </w:r>
          </w:p>
        </w:tc>
        <w:tc>
          <w:tcPr>
            <w:tcW w:w="1467" w:type="dxa"/>
          </w:tcPr>
          <w:p w14:paraId="79C950D4" w14:textId="0F0A6A2B" w:rsidR="00CD333F" w:rsidRDefault="006407BC" w:rsidP="00C05F73">
            <w:pPr>
              <w:jc w:val="center"/>
              <w:cnfStyle w:val="000000000000" w:firstRow="0" w:lastRow="0" w:firstColumn="0" w:lastColumn="0" w:oddVBand="0" w:evenVBand="0" w:oddHBand="0" w:evenHBand="0" w:firstRowFirstColumn="0" w:firstRowLastColumn="0" w:lastRowFirstColumn="0" w:lastRowLastColumn="0"/>
            </w:pPr>
            <w:r>
              <w:t>1.87</w:t>
            </w:r>
          </w:p>
        </w:tc>
        <w:tc>
          <w:tcPr>
            <w:tcW w:w="1344" w:type="dxa"/>
          </w:tcPr>
          <w:p w14:paraId="3B2ED452" w14:textId="57C82B7D" w:rsidR="00CD333F" w:rsidRDefault="006407BC" w:rsidP="00C05F73">
            <w:pPr>
              <w:jc w:val="center"/>
              <w:cnfStyle w:val="000000000000" w:firstRow="0" w:lastRow="0" w:firstColumn="0" w:lastColumn="0" w:oddVBand="0" w:evenVBand="0" w:oddHBand="0" w:evenHBand="0" w:firstRowFirstColumn="0" w:firstRowLastColumn="0" w:lastRowFirstColumn="0" w:lastRowLastColumn="0"/>
            </w:pPr>
            <w:r>
              <w:t>9 448</w:t>
            </w:r>
          </w:p>
        </w:tc>
        <w:tc>
          <w:tcPr>
            <w:tcW w:w="1405" w:type="dxa"/>
          </w:tcPr>
          <w:p w14:paraId="0E9418A5" w14:textId="4F2D1537" w:rsidR="00CD333F" w:rsidRDefault="00A2218E" w:rsidP="00C05F73">
            <w:pPr>
              <w:jc w:val="center"/>
              <w:cnfStyle w:val="000000000000" w:firstRow="0" w:lastRow="0" w:firstColumn="0" w:lastColumn="0" w:oddVBand="0" w:evenVBand="0" w:oddHBand="0" w:evenHBand="0" w:firstRowFirstColumn="0" w:firstRowLastColumn="0" w:lastRowFirstColumn="0" w:lastRowLastColumn="0"/>
            </w:pPr>
            <w:r>
              <w:t>0.23</w:t>
            </w:r>
          </w:p>
        </w:tc>
      </w:tr>
      <w:tr w:rsidR="00E81C76" w14:paraId="1E300D80" w14:textId="77777777" w:rsidTr="0019332F">
        <w:tc>
          <w:tcPr>
            <w:cnfStyle w:val="001000000000" w:firstRow="0" w:lastRow="0" w:firstColumn="1" w:lastColumn="0" w:oddVBand="0" w:evenVBand="0" w:oddHBand="0" w:evenHBand="0" w:firstRowFirstColumn="0" w:firstRowLastColumn="0" w:lastRowFirstColumn="0" w:lastRowLastColumn="0"/>
            <w:tcW w:w="1419" w:type="dxa"/>
          </w:tcPr>
          <w:p w14:paraId="1D619F02" w14:textId="17887CFD" w:rsidR="009A1FB3" w:rsidRDefault="00391DA4" w:rsidP="00C05F73">
            <w:pPr>
              <w:jc w:val="center"/>
            </w:pPr>
            <w:r>
              <w:rPr>
                <w:rStyle w:val="qv3wpe"/>
              </w:rPr>
              <w:t>8</w:t>
            </w:r>
            <w:r w:rsidR="0045611E">
              <w:rPr>
                <w:rStyle w:val="qv3wpe"/>
              </w:rPr>
              <w:t xml:space="preserve"> </w:t>
            </w:r>
            <w:r>
              <w:rPr>
                <w:rStyle w:val="qv3wpe"/>
              </w:rPr>
              <w:t>388</w:t>
            </w:r>
            <w:r w:rsidR="0045611E">
              <w:rPr>
                <w:rStyle w:val="qv3wpe"/>
              </w:rPr>
              <w:t xml:space="preserve"> </w:t>
            </w:r>
            <w:r>
              <w:rPr>
                <w:rStyle w:val="qv3wpe"/>
              </w:rPr>
              <w:t>608</w:t>
            </w:r>
          </w:p>
        </w:tc>
        <w:tc>
          <w:tcPr>
            <w:tcW w:w="1940" w:type="dxa"/>
          </w:tcPr>
          <w:p w14:paraId="451DC620" w14:textId="6A2FA184" w:rsidR="009A1FB3" w:rsidRDefault="0045611E" w:rsidP="00C05F73">
            <w:pPr>
              <w:jc w:val="center"/>
              <w:cnfStyle w:val="000000000000" w:firstRow="0" w:lastRow="0" w:firstColumn="0" w:lastColumn="0" w:oddVBand="0" w:evenVBand="0" w:oddHBand="0" w:evenHBand="0" w:firstRowFirstColumn="0" w:firstRowLastColumn="0" w:lastRowFirstColumn="0" w:lastRowLastColumn="0"/>
            </w:pPr>
            <w:r w:rsidRPr="0045611E">
              <w:t>145</w:t>
            </w:r>
            <w:r>
              <w:t xml:space="preserve"> 000</w:t>
            </w:r>
          </w:p>
        </w:tc>
        <w:tc>
          <w:tcPr>
            <w:tcW w:w="1775" w:type="dxa"/>
          </w:tcPr>
          <w:p w14:paraId="22468E85" w14:textId="0EE92B23" w:rsidR="009A1FB3" w:rsidRDefault="00866280" w:rsidP="00C05F73">
            <w:pPr>
              <w:jc w:val="center"/>
              <w:cnfStyle w:val="000000000000" w:firstRow="0" w:lastRow="0" w:firstColumn="0" w:lastColumn="0" w:oddVBand="0" w:evenVBand="0" w:oddHBand="0" w:evenHBand="0" w:firstRowFirstColumn="0" w:firstRowLastColumn="0" w:lastRowFirstColumn="0" w:lastRowLastColumn="0"/>
            </w:pPr>
            <w:r w:rsidRPr="00866280">
              <w:t>77</w:t>
            </w:r>
            <w:r>
              <w:t xml:space="preserve"> </w:t>
            </w:r>
            <w:r w:rsidRPr="00866280">
              <w:t>895</w:t>
            </w:r>
          </w:p>
        </w:tc>
        <w:tc>
          <w:tcPr>
            <w:tcW w:w="1467" w:type="dxa"/>
          </w:tcPr>
          <w:p w14:paraId="07D65671" w14:textId="33392445" w:rsidR="009A1FB3" w:rsidRDefault="006F7760" w:rsidP="00C05F73">
            <w:pPr>
              <w:jc w:val="center"/>
              <w:cnfStyle w:val="000000000000" w:firstRow="0" w:lastRow="0" w:firstColumn="0" w:lastColumn="0" w:oddVBand="0" w:evenVBand="0" w:oddHBand="0" w:evenHBand="0" w:firstRowFirstColumn="0" w:firstRowLastColumn="0" w:lastRowFirstColumn="0" w:lastRowLastColumn="0"/>
            </w:pPr>
            <w:r>
              <w:t xml:space="preserve">1.86 </w:t>
            </w:r>
          </w:p>
        </w:tc>
        <w:tc>
          <w:tcPr>
            <w:tcW w:w="1344" w:type="dxa"/>
          </w:tcPr>
          <w:p w14:paraId="44BEE386" w14:textId="3443E9C8" w:rsidR="009A1FB3" w:rsidRDefault="00B40D70" w:rsidP="00C05F73">
            <w:pPr>
              <w:jc w:val="center"/>
              <w:cnfStyle w:val="000000000000" w:firstRow="0" w:lastRow="0" w:firstColumn="0" w:lastColumn="0" w:oddVBand="0" w:evenVBand="0" w:oddHBand="0" w:evenHBand="0" w:firstRowFirstColumn="0" w:firstRowLastColumn="0" w:lastRowFirstColumn="0" w:lastRowLastColumn="0"/>
            </w:pPr>
            <w:r>
              <w:t>623 160</w:t>
            </w:r>
          </w:p>
        </w:tc>
        <w:tc>
          <w:tcPr>
            <w:tcW w:w="1405" w:type="dxa"/>
          </w:tcPr>
          <w:p w14:paraId="6A2B678A" w14:textId="420CFB25" w:rsidR="009A1FB3" w:rsidRDefault="00CD333F" w:rsidP="00C05F73">
            <w:pPr>
              <w:jc w:val="center"/>
              <w:cnfStyle w:val="000000000000" w:firstRow="0" w:lastRow="0" w:firstColumn="0" w:lastColumn="0" w:oddVBand="0" w:evenVBand="0" w:oddHBand="0" w:evenHBand="0" w:firstRowFirstColumn="0" w:firstRowLastColumn="0" w:lastRowFirstColumn="0" w:lastRowLastColumn="0"/>
            </w:pPr>
            <w:r>
              <w:t>0.23</w:t>
            </w:r>
          </w:p>
        </w:tc>
      </w:tr>
    </w:tbl>
    <w:p w14:paraId="48AD2B59" w14:textId="2F47DFE6" w:rsidR="00E2426B" w:rsidRDefault="00E2426B" w:rsidP="00CC1A6B"/>
    <w:p w14:paraId="55A30EB0" w14:textId="019DC1F2" w:rsidR="00E2426B" w:rsidRDefault="006E5867" w:rsidP="00CC1A6B">
      <w:r>
        <w:t>Lorsque le nombre de registre</w:t>
      </w:r>
      <w:r w:rsidR="00F00E45">
        <w:t>s</w:t>
      </w:r>
      <w:r>
        <w:t xml:space="preserve"> AVX est inférieur à 2</w:t>
      </w:r>
      <w:r>
        <w:rPr>
          <w:vertAlign w:val="superscript"/>
        </w:rPr>
        <w:t xml:space="preserve">16 </w:t>
      </w:r>
      <w:r>
        <w:t xml:space="preserve">l’efficacité est </w:t>
      </w:r>
      <w:r w:rsidR="00F00E45">
        <w:t xml:space="preserve">en moyenne égale à </w:t>
      </w:r>
      <w:r w:rsidR="00355244">
        <w:t>50%</w:t>
      </w:r>
      <w:r w:rsidR="003D2801">
        <w:t>,</w:t>
      </w:r>
      <w:r w:rsidR="00A06F4F">
        <w:t xml:space="preserve"> par contre quand le nombre de registre est plus grand que 2</w:t>
      </w:r>
      <w:r w:rsidR="00A06F4F">
        <w:rPr>
          <w:vertAlign w:val="superscript"/>
        </w:rPr>
        <w:t xml:space="preserve">16 </w:t>
      </w:r>
      <w:r w:rsidR="00A06F4F">
        <w:t>l’efficacité est deux fois moins grande.</w:t>
      </w:r>
      <w:r w:rsidR="003D2801">
        <w:t xml:space="preserve"> </w:t>
      </w:r>
    </w:p>
    <w:p w14:paraId="1C25FEE3" w14:textId="77777777" w:rsidR="00A56782" w:rsidRDefault="00A56782" w:rsidP="00CC1A6B"/>
    <w:p w14:paraId="11EF03D7" w14:textId="6C5C3E1E" w:rsidR="00931527" w:rsidRDefault="00931527" w:rsidP="00931527">
      <w:pPr>
        <w:pStyle w:val="Heading1"/>
      </w:pPr>
      <w:bookmarkStart w:id="2" w:name="_Toc93249900"/>
      <w:r>
        <w:t>Exercice 3</w:t>
      </w:r>
      <w:bookmarkEnd w:id="2"/>
    </w:p>
    <w:p w14:paraId="29C7F571" w14:textId="49C57F2B" w:rsidR="00931527" w:rsidRDefault="008B487F" w:rsidP="00931527">
      <w:r>
        <w:pict w14:anchorId="76FD18F3">
          <v:rect id="_x0000_i1028" style="width:468pt;height:1.5pt" o:hralign="center" o:hrstd="t" o:hrnoshade="t" o:hr="t" fillcolor="#4472c4 [3204]" stroked="f"/>
        </w:pict>
      </w:r>
    </w:p>
    <w:tbl>
      <w:tblPr>
        <w:tblStyle w:val="GridTable1Light-Accent1"/>
        <w:tblW w:w="9350" w:type="dxa"/>
        <w:tblLook w:val="04A0" w:firstRow="1" w:lastRow="0" w:firstColumn="1" w:lastColumn="0" w:noHBand="0" w:noVBand="1"/>
      </w:tblPr>
      <w:tblGrid>
        <w:gridCol w:w="2245"/>
        <w:gridCol w:w="1620"/>
        <w:gridCol w:w="1890"/>
        <w:gridCol w:w="1725"/>
        <w:gridCol w:w="1870"/>
      </w:tblGrid>
      <w:tr w:rsidR="0019332F" w14:paraId="26087F78" w14:textId="77777777" w:rsidTr="00193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FEFF6FA" w14:textId="0CB09B20" w:rsidR="0019332F" w:rsidRDefault="00890FFC" w:rsidP="00890FFC">
            <w:pPr>
              <w:jc w:val="center"/>
            </w:pPr>
            <w:r>
              <w:t>Nombre de threads</w:t>
            </w:r>
            <w:r>
              <w:t xml:space="preserve"> / </w:t>
            </w:r>
            <w:r w:rsidR="0019332F">
              <w:t>Nombre de registres AVX</w:t>
            </w:r>
            <w:r w:rsidR="0019332F">
              <w:t xml:space="preserve"> </w:t>
            </w:r>
          </w:p>
        </w:tc>
        <w:tc>
          <w:tcPr>
            <w:tcW w:w="1620" w:type="dxa"/>
          </w:tcPr>
          <w:p w14:paraId="4A6C6CC6" w14:textId="66B691C0" w:rsidR="0019332F" w:rsidRDefault="0019332F" w:rsidP="00890FFC">
            <w:pPr>
              <w:jc w:val="center"/>
              <w:cnfStyle w:val="100000000000" w:firstRow="1" w:lastRow="0" w:firstColumn="0" w:lastColumn="0" w:oddVBand="0" w:evenVBand="0" w:oddHBand="0" w:evenHBand="0" w:firstRowFirstColumn="0" w:firstRowLastColumn="0" w:lastRowFirstColumn="0" w:lastRowLastColumn="0"/>
            </w:pPr>
            <w:r>
              <w:t>1</w:t>
            </w:r>
          </w:p>
        </w:tc>
        <w:tc>
          <w:tcPr>
            <w:tcW w:w="1890" w:type="dxa"/>
          </w:tcPr>
          <w:p w14:paraId="3C95D540" w14:textId="0502720F" w:rsidR="0019332F" w:rsidRDefault="0019332F" w:rsidP="00890FFC">
            <w:pPr>
              <w:jc w:val="center"/>
              <w:cnfStyle w:val="100000000000" w:firstRow="1" w:lastRow="0" w:firstColumn="0" w:lastColumn="0" w:oddVBand="0" w:evenVBand="0" w:oddHBand="0" w:evenHBand="0" w:firstRowFirstColumn="0" w:firstRowLastColumn="0" w:lastRowFirstColumn="0" w:lastRowLastColumn="0"/>
            </w:pPr>
            <w:r>
              <w:t>2</w:t>
            </w:r>
          </w:p>
        </w:tc>
        <w:tc>
          <w:tcPr>
            <w:tcW w:w="1725" w:type="dxa"/>
          </w:tcPr>
          <w:p w14:paraId="5B22D29D" w14:textId="49DE4DDD" w:rsidR="0019332F" w:rsidRDefault="0019332F" w:rsidP="00890FFC">
            <w:pPr>
              <w:jc w:val="center"/>
              <w:cnfStyle w:val="100000000000" w:firstRow="1" w:lastRow="0" w:firstColumn="0" w:lastColumn="0" w:oddVBand="0" w:evenVBand="0" w:oddHBand="0" w:evenHBand="0" w:firstRowFirstColumn="0" w:firstRowLastColumn="0" w:lastRowFirstColumn="0" w:lastRowLastColumn="0"/>
            </w:pPr>
            <w:r>
              <w:t>4</w:t>
            </w:r>
          </w:p>
        </w:tc>
        <w:tc>
          <w:tcPr>
            <w:tcW w:w="1870" w:type="dxa"/>
          </w:tcPr>
          <w:p w14:paraId="61F6AD1F" w14:textId="705DFBC3" w:rsidR="0019332F" w:rsidRDefault="0019332F" w:rsidP="00890FFC">
            <w:pPr>
              <w:jc w:val="center"/>
              <w:cnfStyle w:val="100000000000" w:firstRow="1" w:lastRow="0" w:firstColumn="0" w:lastColumn="0" w:oddVBand="0" w:evenVBand="0" w:oddHBand="0" w:evenHBand="0" w:firstRowFirstColumn="0" w:firstRowLastColumn="0" w:lastRowFirstColumn="0" w:lastRowLastColumn="0"/>
            </w:pPr>
            <w:r>
              <w:t>8</w:t>
            </w:r>
          </w:p>
        </w:tc>
      </w:tr>
      <w:tr w:rsidR="0019332F" w14:paraId="0D1C293D"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0F248397" w14:textId="6AA5DAA2" w:rsidR="0019332F" w:rsidRDefault="0019332F" w:rsidP="00890FFC">
            <w:pPr>
              <w:jc w:val="center"/>
            </w:pPr>
            <w:r>
              <w:t>1 024</w:t>
            </w:r>
          </w:p>
        </w:tc>
        <w:tc>
          <w:tcPr>
            <w:tcW w:w="1620" w:type="dxa"/>
          </w:tcPr>
          <w:p w14:paraId="2F0EF80F" w14:textId="6C5C74BA" w:rsidR="0019332F" w:rsidRDefault="00890FFC"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890" w:type="dxa"/>
          </w:tcPr>
          <w:p w14:paraId="6C4F2CA4" w14:textId="528502B2" w:rsidR="0019332F" w:rsidRDefault="00890FFC"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725" w:type="dxa"/>
          </w:tcPr>
          <w:p w14:paraId="34707D93" w14:textId="60CDE25F"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0.11</w:t>
            </w:r>
          </w:p>
        </w:tc>
        <w:tc>
          <w:tcPr>
            <w:tcW w:w="1870" w:type="dxa"/>
          </w:tcPr>
          <w:p w14:paraId="5A8E3CC1" w14:textId="68EBF6E8"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0.12</w:t>
            </w:r>
          </w:p>
        </w:tc>
      </w:tr>
      <w:tr w:rsidR="0019332F" w14:paraId="206B11AE"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4A3C13E3" w14:textId="77C170A9" w:rsidR="0019332F" w:rsidRDefault="0019332F" w:rsidP="00890FFC">
            <w:pPr>
              <w:jc w:val="center"/>
            </w:pPr>
            <w:r>
              <w:t>4 096</w:t>
            </w:r>
          </w:p>
        </w:tc>
        <w:tc>
          <w:tcPr>
            <w:tcW w:w="1620" w:type="dxa"/>
          </w:tcPr>
          <w:p w14:paraId="0C66BA51" w14:textId="6EA96A52"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0.19</w:t>
            </w:r>
          </w:p>
        </w:tc>
        <w:tc>
          <w:tcPr>
            <w:tcW w:w="1890" w:type="dxa"/>
          </w:tcPr>
          <w:p w14:paraId="5C066EE5" w14:textId="405F025E"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0.15</w:t>
            </w:r>
          </w:p>
        </w:tc>
        <w:tc>
          <w:tcPr>
            <w:tcW w:w="1725" w:type="dxa"/>
          </w:tcPr>
          <w:p w14:paraId="7DD92D3E" w14:textId="6B05ED9E"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0.14</w:t>
            </w:r>
          </w:p>
        </w:tc>
        <w:tc>
          <w:tcPr>
            <w:tcW w:w="1870" w:type="dxa"/>
          </w:tcPr>
          <w:p w14:paraId="0FA98C80" w14:textId="66378BE1"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0.14</w:t>
            </w:r>
          </w:p>
        </w:tc>
      </w:tr>
      <w:tr w:rsidR="0019332F" w14:paraId="14617DE4"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41B7E253" w14:textId="530BEE3E" w:rsidR="0019332F" w:rsidRDefault="0019332F" w:rsidP="00890FFC">
            <w:pPr>
              <w:jc w:val="center"/>
            </w:pPr>
            <w:r w:rsidRPr="004D403A">
              <w:t>32</w:t>
            </w:r>
            <w:r>
              <w:t xml:space="preserve"> </w:t>
            </w:r>
            <w:r w:rsidRPr="004D403A">
              <w:t>768</w:t>
            </w:r>
          </w:p>
        </w:tc>
        <w:tc>
          <w:tcPr>
            <w:tcW w:w="1620" w:type="dxa"/>
          </w:tcPr>
          <w:p w14:paraId="46920944" w14:textId="6AF62057"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0.2</w:t>
            </w:r>
            <w:r w:rsidR="009504B1">
              <w:t>1</w:t>
            </w:r>
          </w:p>
        </w:tc>
        <w:tc>
          <w:tcPr>
            <w:tcW w:w="1890" w:type="dxa"/>
          </w:tcPr>
          <w:p w14:paraId="6B7A535C" w14:textId="3C52C763" w:rsidR="0019332F" w:rsidRDefault="00756DBB" w:rsidP="00890FFC">
            <w:pPr>
              <w:jc w:val="center"/>
              <w:cnfStyle w:val="000000000000" w:firstRow="0" w:lastRow="0" w:firstColumn="0" w:lastColumn="0" w:oddVBand="0" w:evenVBand="0" w:oddHBand="0" w:evenHBand="0" w:firstRowFirstColumn="0" w:firstRowLastColumn="0" w:lastRowFirstColumn="0" w:lastRowLastColumn="0"/>
            </w:pPr>
            <w:r>
              <w:t>0.17</w:t>
            </w:r>
          </w:p>
        </w:tc>
        <w:tc>
          <w:tcPr>
            <w:tcW w:w="1725" w:type="dxa"/>
          </w:tcPr>
          <w:p w14:paraId="4EDCF292" w14:textId="3CA6006D"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0.17</w:t>
            </w:r>
          </w:p>
        </w:tc>
        <w:tc>
          <w:tcPr>
            <w:tcW w:w="1870" w:type="dxa"/>
          </w:tcPr>
          <w:p w14:paraId="0D52B883" w14:textId="1510FD2A"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0.15</w:t>
            </w:r>
          </w:p>
        </w:tc>
      </w:tr>
      <w:tr w:rsidR="0019332F" w14:paraId="0DBACD2A"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2E365027" w14:textId="0BBF9B44" w:rsidR="0019332F" w:rsidRDefault="0019332F" w:rsidP="00890FFC">
            <w:pPr>
              <w:jc w:val="center"/>
            </w:pPr>
            <w:r w:rsidRPr="005652D0">
              <w:t>65</w:t>
            </w:r>
            <w:r>
              <w:t xml:space="preserve"> </w:t>
            </w:r>
            <w:r w:rsidRPr="005652D0">
              <w:t>536</w:t>
            </w:r>
          </w:p>
        </w:tc>
        <w:tc>
          <w:tcPr>
            <w:tcW w:w="1620" w:type="dxa"/>
          </w:tcPr>
          <w:p w14:paraId="7B27511E" w14:textId="70B3EF3A"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0.19</w:t>
            </w:r>
          </w:p>
        </w:tc>
        <w:tc>
          <w:tcPr>
            <w:tcW w:w="1890" w:type="dxa"/>
          </w:tcPr>
          <w:p w14:paraId="2E5FDC11" w14:textId="0D5711FC"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0.18</w:t>
            </w:r>
          </w:p>
        </w:tc>
        <w:tc>
          <w:tcPr>
            <w:tcW w:w="1725" w:type="dxa"/>
          </w:tcPr>
          <w:p w14:paraId="2E8A4EDF" w14:textId="6EFE2CE2"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0.16</w:t>
            </w:r>
          </w:p>
        </w:tc>
        <w:tc>
          <w:tcPr>
            <w:tcW w:w="1870" w:type="dxa"/>
          </w:tcPr>
          <w:p w14:paraId="0B007A8F" w14:textId="7E493F05"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0.16</w:t>
            </w:r>
          </w:p>
        </w:tc>
      </w:tr>
      <w:tr w:rsidR="0019332F" w14:paraId="137734AA"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4726ED59" w14:textId="50B431E8" w:rsidR="0019332F" w:rsidRDefault="0019332F" w:rsidP="00890FFC">
            <w:pPr>
              <w:jc w:val="center"/>
            </w:pPr>
            <w:r>
              <w:rPr>
                <w:rStyle w:val="qv3wpe"/>
              </w:rPr>
              <w:t>131 072</w:t>
            </w:r>
          </w:p>
        </w:tc>
        <w:tc>
          <w:tcPr>
            <w:tcW w:w="1620" w:type="dxa"/>
          </w:tcPr>
          <w:p w14:paraId="525D8A77" w14:textId="5CCE8214" w:rsidR="0019332F" w:rsidRDefault="009504B1" w:rsidP="00890FFC">
            <w:pPr>
              <w:jc w:val="center"/>
              <w:cnfStyle w:val="000000000000" w:firstRow="0" w:lastRow="0" w:firstColumn="0" w:lastColumn="0" w:oddVBand="0" w:evenVBand="0" w:oddHBand="0" w:evenHBand="0" w:firstRowFirstColumn="0" w:firstRowLastColumn="0" w:lastRowFirstColumn="0" w:lastRowLastColumn="0"/>
            </w:pPr>
            <w:r>
              <w:t>0.20</w:t>
            </w:r>
          </w:p>
        </w:tc>
        <w:tc>
          <w:tcPr>
            <w:tcW w:w="1890" w:type="dxa"/>
          </w:tcPr>
          <w:p w14:paraId="6995D8A3" w14:textId="05C69DF0"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725" w:type="dxa"/>
          </w:tcPr>
          <w:p w14:paraId="34A4C426" w14:textId="164C829B"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870" w:type="dxa"/>
          </w:tcPr>
          <w:p w14:paraId="3005C4F7" w14:textId="5C384682"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r>
      <w:tr w:rsidR="0019332F" w14:paraId="587C3ED7" w14:textId="77777777" w:rsidTr="0019332F">
        <w:tc>
          <w:tcPr>
            <w:cnfStyle w:val="001000000000" w:firstRow="0" w:lastRow="0" w:firstColumn="1" w:lastColumn="0" w:oddVBand="0" w:evenVBand="0" w:oddHBand="0" w:evenHBand="0" w:firstRowFirstColumn="0" w:firstRowLastColumn="0" w:lastRowFirstColumn="0" w:lastRowLastColumn="0"/>
            <w:tcW w:w="2245" w:type="dxa"/>
          </w:tcPr>
          <w:p w14:paraId="467ED4CA" w14:textId="2BEB5F95" w:rsidR="0019332F" w:rsidRDefault="0019332F" w:rsidP="00890FFC">
            <w:pPr>
              <w:jc w:val="center"/>
            </w:pPr>
            <w:r>
              <w:rPr>
                <w:rStyle w:val="qv3wpe"/>
              </w:rPr>
              <w:t>8 388 608</w:t>
            </w:r>
          </w:p>
        </w:tc>
        <w:tc>
          <w:tcPr>
            <w:tcW w:w="1620" w:type="dxa"/>
          </w:tcPr>
          <w:p w14:paraId="5F2C2038" w14:textId="198F293A"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0.23</w:t>
            </w:r>
          </w:p>
        </w:tc>
        <w:tc>
          <w:tcPr>
            <w:tcW w:w="1890" w:type="dxa"/>
          </w:tcPr>
          <w:p w14:paraId="3ADCE29B" w14:textId="6699077C"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725" w:type="dxa"/>
          </w:tcPr>
          <w:p w14:paraId="46EE1B1E" w14:textId="2AE4ACF1"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c>
          <w:tcPr>
            <w:tcW w:w="1870" w:type="dxa"/>
          </w:tcPr>
          <w:p w14:paraId="37931A53" w14:textId="15C51208" w:rsidR="0019332F" w:rsidRDefault="00E332F1" w:rsidP="00890FFC">
            <w:pPr>
              <w:jc w:val="center"/>
              <w:cnfStyle w:val="000000000000" w:firstRow="0" w:lastRow="0" w:firstColumn="0" w:lastColumn="0" w:oddVBand="0" w:evenVBand="0" w:oddHBand="0" w:evenHBand="0" w:firstRowFirstColumn="0" w:firstRowLastColumn="0" w:lastRowFirstColumn="0" w:lastRowLastColumn="0"/>
            </w:pPr>
            <w:r>
              <w:t>0.13</w:t>
            </w:r>
          </w:p>
        </w:tc>
      </w:tr>
    </w:tbl>
    <w:p w14:paraId="6405EF5E" w14:textId="4451764D" w:rsidR="00B107E0" w:rsidRDefault="00B107E0" w:rsidP="00931527"/>
    <w:p w14:paraId="04344710" w14:textId="3ABD0CB8" w:rsidR="00E332F1" w:rsidRDefault="00E332F1" w:rsidP="00931527">
      <w:r>
        <w:t>Le nombre de threads n’optimise pas le calcul, bien au contraire</w:t>
      </w:r>
      <w:r w:rsidR="00A56782">
        <w:t xml:space="preserve"> plus on lance de threads, plus l’efficacité diminue. Cela s’explique par le fait que le calcul se fait rapidement (dans l’ordre des microsecondes) et qu’on ne peut pas l’optimiser avec des threads. De plus lancer les threads et attendre leur synchronisation prend du temps et fait baisser l’efficacité.</w:t>
      </w:r>
    </w:p>
    <w:p w14:paraId="366AD012" w14:textId="77777777" w:rsidR="00A56782" w:rsidRDefault="00A56782" w:rsidP="00931527"/>
    <w:p w14:paraId="31EF8EC9" w14:textId="24FB3EC0" w:rsidR="00B107E0" w:rsidRDefault="00B107E0" w:rsidP="00B107E0">
      <w:pPr>
        <w:pStyle w:val="Heading1"/>
      </w:pPr>
      <w:bookmarkStart w:id="3" w:name="_Toc93249901"/>
      <w:r>
        <w:lastRenderedPageBreak/>
        <w:t>Exercice 4</w:t>
      </w:r>
      <w:bookmarkEnd w:id="3"/>
    </w:p>
    <w:p w14:paraId="55A31780" w14:textId="3B406B0A" w:rsidR="00B107E0" w:rsidRDefault="008B487F" w:rsidP="00B107E0">
      <w:r>
        <w:pict w14:anchorId="12222736">
          <v:rect id="_x0000_i1029" style="width:468pt;height:1.5pt" o:hralign="center" o:hrstd="t" o:hrnoshade="t" o:hr="t" fillcolor="#4472c4 [3204]" stroked="f"/>
        </w:pict>
      </w:r>
    </w:p>
    <w:p w14:paraId="09578DD0" w14:textId="5CE62AC8" w:rsidR="00A348CF" w:rsidRDefault="00A348CF" w:rsidP="00B107E0">
      <w:r>
        <w:t xml:space="preserve">Lorsqu’on exécute le programme de cet exercice avec </w:t>
      </w:r>
      <w:r w:rsidR="005A1155">
        <w:t xml:space="preserve">un grand nombre de valeurs, on remarque que l’approche séquentiel donne de mauvais résultats. Pour être plus précis c’est à partir de             </w:t>
      </w:r>
      <w:r w:rsidR="005A1155" w:rsidRPr="005A1155">
        <w:t>2</w:t>
      </w:r>
      <w:r w:rsidR="005A1155">
        <w:t xml:space="preserve"> </w:t>
      </w:r>
      <w:r w:rsidR="005A1155" w:rsidRPr="005A1155">
        <w:t>097</w:t>
      </w:r>
      <w:r w:rsidR="005A1155">
        <w:t xml:space="preserve"> </w:t>
      </w:r>
      <w:r w:rsidR="005A1155" w:rsidRPr="005A1155">
        <w:t>153</w:t>
      </w:r>
      <w:r w:rsidR="005A1155">
        <w:t xml:space="preserve"> valeurs que l’on a un problème. Le problème vient du fait que l’on calcule plus de           </w:t>
      </w:r>
      <w:r w:rsidR="005A1155" w:rsidRPr="005A1155">
        <w:t>16</w:t>
      </w:r>
      <w:r w:rsidR="005A1155">
        <w:t xml:space="preserve"> </w:t>
      </w:r>
      <w:r w:rsidR="005A1155" w:rsidRPr="005A1155">
        <w:t>777</w:t>
      </w:r>
      <w:r w:rsidR="005A1155">
        <w:t xml:space="preserve"> </w:t>
      </w:r>
      <w:r w:rsidR="005A1155" w:rsidRPr="005A1155">
        <w:t>216</w:t>
      </w:r>
      <w:r w:rsidR="005A1155">
        <w:t xml:space="preserve"> floats </w:t>
      </w:r>
      <w:r w:rsidR="00D45230">
        <w:t xml:space="preserve">qui est la limite d’incrémentation d’un float en C++ et beaucoup d’autres langages. Cette valeur est égal 2^24, or ici notre float à sa </w:t>
      </w:r>
      <w:r w:rsidR="00D45230">
        <w:t>mantisse</w:t>
      </w:r>
      <w:r w:rsidR="00D45230">
        <w:t xml:space="preserve"> codé sur 23 bits, ce qui fait que la mantisse se remplie de 0 et que le float reste bloqué à la valeur </w:t>
      </w:r>
      <w:r w:rsidR="00D45230" w:rsidRPr="005A1155">
        <w:t>16</w:t>
      </w:r>
      <w:r w:rsidR="00D45230">
        <w:t xml:space="preserve"> </w:t>
      </w:r>
      <w:r w:rsidR="00D45230" w:rsidRPr="005A1155">
        <w:t>777</w:t>
      </w:r>
      <w:r w:rsidR="00D45230">
        <w:t xml:space="preserve"> </w:t>
      </w:r>
      <w:r w:rsidR="00D45230" w:rsidRPr="005A1155">
        <w:t>216</w:t>
      </w:r>
      <w:r w:rsidR="00D45230">
        <w:t xml:space="preserve"> sans pouvoir s’incrémenter.</w:t>
      </w:r>
    </w:p>
    <w:p w14:paraId="0504115A" w14:textId="7000199D" w:rsidR="00D45230" w:rsidRDefault="00D45230" w:rsidP="00B107E0">
      <w:r>
        <w:t xml:space="preserve">On remarque que si on donne </w:t>
      </w:r>
      <w:r w:rsidR="00F313B2">
        <w:t xml:space="preserve">plus de </w:t>
      </w:r>
      <w:r w:rsidR="00F313B2" w:rsidRPr="00F313B2">
        <w:t>16</w:t>
      </w:r>
      <w:r w:rsidR="00F313B2">
        <w:t xml:space="preserve"> </w:t>
      </w:r>
      <w:r w:rsidR="00F313B2" w:rsidRPr="00F313B2">
        <w:t>777</w:t>
      </w:r>
      <w:r w:rsidR="00F313B2">
        <w:t xml:space="preserve"> </w:t>
      </w:r>
      <w:r w:rsidR="00F313B2" w:rsidRPr="00F313B2">
        <w:t>216</w:t>
      </w:r>
      <w:r w:rsidR="00F313B2">
        <w:t xml:space="preserve"> valeurs à notre programme alors on a le même problème avec l’approche vectoriel pour la même raison car un __m256 contient en interne des floats.</w:t>
      </w:r>
    </w:p>
    <w:p w14:paraId="72542433" w14:textId="77777777" w:rsidR="00A348CF" w:rsidRDefault="00A348CF" w:rsidP="00B107E0"/>
    <w:p w14:paraId="3125216A" w14:textId="41329484" w:rsidR="0049425C" w:rsidRDefault="0049425C" w:rsidP="0049425C">
      <w:pPr>
        <w:pStyle w:val="Heading1"/>
      </w:pPr>
      <w:bookmarkStart w:id="4" w:name="_Toc93249902"/>
      <w:r>
        <w:t>Exercice 5</w:t>
      </w:r>
      <w:bookmarkEnd w:id="4"/>
    </w:p>
    <w:p w14:paraId="34803EDD" w14:textId="4BEA5365" w:rsidR="00931527" w:rsidRDefault="008B487F" w:rsidP="00931527">
      <w:r>
        <w:pict w14:anchorId="09300377">
          <v:rect id="_x0000_i1030" style="width:468pt;height:1.5pt" o:hralign="center" o:hrstd="t" o:hrnoshade="t" o:hr="t" fillcolor="#4472c4 [3204]" stroked="f"/>
        </w:pict>
      </w:r>
    </w:p>
    <w:tbl>
      <w:tblPr>
        <w:tblStyle w:val="GridTable1Light-Accent1"/>
        <w:tblW w:w="9348" w:type="dxa"/>
        <w:tblLook w:val="04A0" w:firstRow="1" w:lastRow="0" w:firstColumn="1" w:lastColumn="0" w:noHBand="0" w:noVBand="1"/>
      </w:tblPr>
      <w:tblGrid>
        <w:gridCol w:w="3116"/>
        <w:gridCol w:w="3116"/>
        <w:gridCol w:w="3116"/>
      </w:tblGrid>
      <w:tr w:rsidR="00313BF4" w14:paraId="325318A1" w14:textId="77777777" w:rsidTr="0031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4409EA" w14:textId="5D2BB664" w:rsidR="00313BF4" w:rsidRDefault="00313BF4" w:rsidP="00313BF4">
            <w:pPr>
              <w:jc w:val="center"/>
            </w:pPr>
            <w:r>
              <w:t>Nombre de registres AVX</w:t>
            </w:r>
          </w:p>
        </w:tc>
        <w:tc>
          <w:tcPr>
            <w:tcW w:w="3116" w:type="dxa"/>
          </w:tcPr>
          <w:p w14:paraId="453D317F" w14:textId="71010F23" w:rsidR="00313BF4" w:rsidRDefault="00313BF4" w:rsidP="00313BF4">
            <w:pPr>
              <w:jc w:val="center"/>
              <w:cnfStyle w:val="100000000000" w:firstRow="1" w:lastRow="0" w:firstColumn="0" w:lastColumn="0" w:oddVBand="0" w:evenVBand="0" w:oddHBand="0" w:evenHBand="0" w:firstRowFirstColumn="0" w:firstRowLastColumn="0" w:lastRowFirstColumn="0" w:lastRowLastColumn="0"/>
            </w:pPr>
            <w:r>
              <w:t>Accélération</w:t>
            </w:r>
          </w:p>
        </w:tc>
        <w:tc>
          <w:tcPr>
            <w:tcW w:w="3116" w:type="dxa"/>
          </w:tcPr>
          <w:p w14:paraId="57A0A6A8" w14:textId="50AEB8BC" w:rsidR="00313BF4" w:rsidRDefault="00313BF4" w:rsidP="00313BF4">
            <w:pPr>
              <w:jc w:val="center"/>
              <w:cnfStyle w:val="100000000000" w:firstRow="1" w:lastRow="0" w:firstColumn="0" w:lastColumn="0" w:oddVBand="0" w:evenVBand="0" w:oddHBand="0" w:evenHBand="0" w:firstRowFirstColumn="0" w:firstRowLastColumn="0" w:lastRowFirstColumn="0" w:lastRowLastColumn="0"/>
            </w:pPr>
            <w:r>
              <w:t>Efficacité</w:t>
            </w:r>
          </w:p>
        </w:tc>
      </w:tr>
      <w:tr w:rsidR="00313BF4" w14:paraId="4AD03007"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622A974C" w14:textId="484F333A" w:rsidR="00313BF4" w:rsidRDefault="00313BF4" w:rsidP="00313BF4">
            <w:pPr>
              <w:jc w:val="center"/>
            </w:pPr>
            <w:r>
              <w:t>10</w:t>
            </w:r>
          </w:p>
        </w:tc>
        <w:tc>
          <w:tcPr>
            <w:tcW w:w="3116" w:type="dxa"/>
          </w:tcPr>
          <w:p w14:paraId="16FB2FFB" w14:textId="128F225B"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7</w:t>
            </w:r>
          </w:p>
        </w:tc>
        <w:tc>
          <w:tcPr>
            <w:tcW w:w="3116" w:type="dxa"/>
          </w:tcPr>
          <w:p w14:paraId="3D6C5CD7" w14:textId="240D54D8"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0.88</w:t>
            </w:r>
          </w:p>
        </w:tc>
      </w:tr>
      <w:tr w:rsidR="00313BF4" w14:paraId="49FB36B4"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0A91ED85" w14:textId="19B1A8BC" w:rsidR="00313BF4" w:rsidRDefault="00313BF4" w:rsidP="00313BF4">
            <w:pPr>
              <w:jc w:val="center"/>
            </w:pPr>
            <w:r>
              <w:t>16</w:t>
            </w:r>
          </w:p>
        </w:tc>
        <w:tc>
          <w:tcPr>
            <w:tcW w:w="3116" w:type="dxa"/>
          </w:tcPr>
          <w:p w14:paraId="1B51B374" w14:textId="0FA8042F"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5.75</w:t>
            </w:r>
          </w:p>
        </w:tc>
        <w:tc>
          <w:tcPr>
            <w:tcW w:w="3116" w:type="dxa"/>
          </w:tcPr>
          <w:p w14:paraId="285E2798" w14:textId="290B6E17"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0.72</w:t>
            </w:r>
          </w:p>
        </w:tc>
      </w:tr>
      <w:tr w:rsidR="00313BF4" w14:paraId="18A56212"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0E0743EA" w14:textId="666294B7" w:rsidR="00313BF4" w:rsidRDefault="00313BF4" w:rsidP="00313BF4">
            <w:pPr>
              <w:jc w:val="center"/>
            </w:pPr>
            <w:r>
              <w:t>22</w:t>
            </w:r>
          </w:p>
        </w:tc>
        <w:tc>
          <w:tcPr>
            <w:tcW w:w="3116" w:type="dxa"/>
          </w:tcPr>
          <w:p w14:paraId="47C5205B" w14:textId="7B05F674"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7.4</w:t>
            </w:r>
          </w:p>
        </w:tc>
        <w:tc>
          <w:tcPr>
            <w:tcW w:w="3116" w:type="dxa"/>
          </w:tcPr>
          <w:p w14:paraId="70770D4F" w14:textId="299EEA15"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0.93</w:t>
            </w:r>
          </w:p>
        </w:tc>
      </w:tr>
      <w:tr w:rsidR="00313BF4" w14:paraId="36F35E18"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0814025B" w14:textId="04ADA92B" w:rsidR="00313BF4" w:rsidRDefault="00313BF4" w:rsidP="00313BF4">
            <w:pPr>
              <w:jc w:val="center"/>
            </w:pPr>
            <w:r>
              <w:t>28</w:t>
            </w:r>
          </w:p>
        </w:tc>
        <w:tc>
          <w:tcPr>
            <w:tcW w:w="3116" w:type="dxa"/>
          </w:tcPr>
          <w:p w14:paraId="02AB11AA" w14:textId="2F8FF37B"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6.78</w:t>
            </w:r>
          </w:p>
        </w:tc>
        <w:tc>
          <w:tcPr>
            <w:tcW w:w="3116" w:type="dxa"/>
          </w:tcPr>
          <w:p w14:paraId="77D14780" w14:textId="4C4CE752"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0.85</w:t>
            </w:r>
          </w:p>
        </w:tc>
      </w:tr>
      <w:tr w:rsidR="00313BF4" w14:paraId="7A83621A"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0DCE8B90" w14:textId="7F58596B" w:rsidR="00313BF4" w:rsidRPr="005652D0" w:rsidRDefault="00313BF4" w:rsidP="00313BF4">
            <w:pPr>
              <w:jc w:val="center"/>
            </w:pPr>
            <w:r>
              <w:rPr>
                <w:rStyle w:val="qv3wpe"/>
              </w:rPr>
              <w:t>34</w:t>
            </w:r>
          </w:p>
        </w:tc>
        <w:tc>
          <w:tcPr>
            <w:tcW w:w="3116" w:type="dxa"/>
          </w:tcPr>
          <w:p w14:paraId="47CCB9E7" w14:textId="0250F692"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6.5</w:t>
            </w:r>
          </w:p>
        </w:tc>
        <w:tc>
          <w:tcPr>
            <w:tcW w:w="3116" w:type="dxa"/>
          </w:tcPr>
          <w:p w14:paraId="14049B4D" w14:textId="66AB4384"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0.82</w:t>
            </w:r>
          </w:p>
        </w:tc>
      </w:tr>
      <w:tr w:rsidR="00313BF4" w14:paraId="5F742EC8" w14:textId="77777777" w:rsidTr="00313BF4">
        <w:tc>
          <w:tcPr>
            <w:cnfStyle w:val="001000000000" w:firstRow="0" w:lastRow="0" w:firstColumn="1" w:lastColumn="0" w:oddVBand="0" w:evenVBand="0" w:oddHBand="0" w:evenHBand="0" w:firstRowFirstColumn="0" w:firstRowLastColumn="0" w:lastRowFirstColumn="0" w:lastRowLastColumn="0"/>
            <w:tcW w:w="3116" w:type="dxa"/>
          </w:tcPr>
          <w:p w14:paraId="542F423B" w14:textId="150F8D4C" w:rsidR="00313BF4" w:rsidRDefault="00313BF4" w:rsidP="00313BF4">
            <w:pPr>
              <w:jc w:val="center"/>
              <w:rPr>
                <w:rStyle w:val="TitleChar"/>
              </w:rPr>
            </w:pPr>
            <w:r>
              <w:rPr>
                <w:rStyle w:val="qv3wpe"/>
              </w:rPr>
              <w:t>40</w:t>
            </w:r>
          </w:p>
        </w:tc>
        <w:tc>
          <w:tcPr>
            <w:tcW w:w="3116" w:type="dxa"/>
          </w:tcPr>
          <w:p w14:paraId="340CC5B9" w14:textId="191A7FBD"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6.4</w:t>
            </w:r>
          </w:p>
        </w:tc>
        <w:tc>
          <w:tcPr>
            <w:tcW w:w="3116" w:type="dxa"/>
          </w:tcPr>
          <w:p w14:paraId="690A2073" w14:textId="193F79A8" w:rsidR="00313BF4" w:rsidRDefault="00BC6214" w:rsidP="00313BF4">
            <w:pPr>
              <w:jc w:val="center"/>
              <w:cnfStyle w:val="000000000000" w:firstRow="0" w:lastRow="0" w:firstColumn="0" w:lastColumn="0" w:oddVBand="0" w:evenVBand="0" w:oddHBand="0" w:evenHBand="0" w:firstRowFirstColumn="0" w:firstRowLastColumn="0" w:lastRowFirstColumn="0" w:lastRowLastColumn="0"/>
            </w:pPr>
            <w:r>
              <w:t>0.8</w:t>
            </w:r>
          </w:p>
        </w:tc>
      </w:tr>
    </w:tbl>
    <w:p w14:paraId="12B005EB" w14:textId="332ADA01" w:rsidR="00313BF4" w:rsidRDefault="00313BF4" w:rsidP="00931527"/>
    <w:p w14:paraId="0DFA2624" w14:textId="76701309" w:rsidR="00BC6214" w:rsidRPr="00931527" w:rsidRDefault="00BC6214" w:rsidP="00931527">
      <w:r>
        <w:t>On remarque que l’accélération et l’efficacité de l’al</w:t>
      </w:r>
      <w:r w:rsidR="00373482">
        <w:t xml:space="preserve">gorithme vectoriel sont important, ainsi on peut dire que pour implémenter le calcul d’un produit entre une matrice et un vecteur, il est intéressant d’utiliser un </w:t>
      </w:r>
      <w:r w:rsidR="00373482">
        <w:t>algorithme vectoriel</w:t>
      </w:r>
      <w:r w:rsidR="00373482">
        <w:t xml:space="preserve"> pour calculer plus rapidement.</w:t>
      </w:r>
    </w:p>
    <w:sectPr w:rsidR="00BC6214" w:rsidRPr="00931527" w:rsidSect="009B29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19A3" w14:textId="77777777" w:rsidR="008B487F" w:rsidRDefault="008B487F" w:rsidP="00CC1A6B">
      <w:r>
        <w:separator/>
      </w:r>
    </w:p>
  </w:endnote>
  <w:endnote w:type="continuationSeparator" w:id="0">
    <w:p w14:paraId="2814C373" w14:textId="77777777" w:rsidR="008B487F" w:rsidRDefault="008B487F" w:rsidP="00CC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333D4" w14:paraId="55AB8CC5" w14:textId="77777777">
      <w:trPr>
        <w:trHeight w:hRule="exact" w:val="115"/>
        <w:jc w:val="center"/>
      </w:trPr>
      <w:tc>
        <w:tcPr>
          <w:tcW w:w="4686" w:type="dxa"/>
          <w:shd w:val="clear" w:color="auto" w:fill="4472C4" w:themeFill="accent1"/>
          <w:tcMar>
            <w:top w:w="0" w:type="dxa"/>
            <w:bottom w:w="0" w:type="dxa"/>
          </w:tcMar>
        </w:tcPr>
        <w:p w14:paraId="1C0EA824" w14:textId="77777777" w:rsidR="007333D4" w:rsidRDefault="007333D4" w:rsidP="00CC1A6B">
          <w:pPr>
            <w:pStyle w:val="Header"/>
          </w:pPr>
        </w:p>
      </w:tc>
      <w:tc>
        <w:tcPr>
          <w:tcW w:w="4674" w:type="dxa"/>
          <w:shd w:val="clear" w:color="auto" w:fill="4472C4" w:themeFill="accent1"/>
          <w:tcMar>
            <w:top w:w="0" w:type="dxa"/>
            <w:bottom w:w="0" w:type="dxa"/>
          </w:tcMar>
        </w:tcPr>
        <w:p w14:paraId="79553A53" w14:textId="77777777" w:rsidR="007333D4" w:rsidRDefault="007333D4" w:rsidP="00CC1A6B">
          <w:pPr>
            <w:pStyle w:val="Header"/>
          </w:pPr>
        </w:p>
      </w:tc>
    </w:tr>
    <w:tr w:rsidR="007333D4" w14:paraId="5C5B3F58" w14:textId="77777777">
      <w:trPr>
        <w:jc w:val="center"/>
      </w:trPr>
      <w:sdt>
        <w:sdtPr>
          <w:alias w:val="Author"/>
          <w:tag w:val=""/>
          <w:id w:val="1534151868"/>
          <w:placeholder>
            <w:docPart w:val="C7897F53A9344500BED71A5F8BB69D1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1443CE8" w14:textId="6AA8FBBA" w:rsidR="007333D4" w:rsidRDefault="007333D4" w:rsidP="00CC1A6B">
              <w:pPr>
                <w:pStyle w:val="Footer"/>
              </w:pPr>
              <w:r>
                <w:t>yannis sauzeau</w:t>
              </w:r>
            </w:p>
          </w:tc>
        </w:sdtContent>
      </w:sdt>
      <w:tc>
        <w:tcPr>
          <w:tcW w:w="4674" w:type="dxa"/>
          <w:shd w:val="clear" w:color="auto" w:fill="auto"/>
          <w:vAlign w:val="center"/>
        </w:tcPr>
        <w:p w14:paraId="21E153DE" w14:textId="77777777" w:rsidR="007333D4" w:rsidRDefault="007333D4" w:rsidP="00CC1A6B">
          <w:pPr>
            <w:pStyle w:val="Footer"/>
          </w:pPr>
          <w:r>
            <w:fldChar w:fldCharType="begin"/>
          </w:r>
          <w:r>
            <w:instrText xml:space="preserve"> PAGE   \* MERGEFORMAT </w:instrText>
          </w:r>
          <w:r>
            <w:fldChar w:fldCharType="separate"/>
          </w:r>
          <w:r>
            <w:rPr>
              <w:noProof/>
            </w:rPr>
            <w:t>2</w:t>
          </w:r>
          <w:r>
            <w:rPr>
              <w:noProof/>
            </w:rPr>
            <w:fldChar w:fldCharType="end"/>
          </w:r>
        </w:p>
      </w:tc>
    </w:tr>
  </w:tbl>
  <w:p w14:paraId="46DDC573" w14:textId="77777777" w:rsidR="00C24C18" w:rsidRDefault="00C24C18" w:rsidP="00CC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324D" w14:textId="77777777" w:rsidR="008B487F" w:rsidRDefault="008B487F" w:rsidP="00CC1A6B">
      <w:r>
        <w:separator/>
      </w:r>
    </w:p>
  </w:footnote>
  <w:footnote w:type="continuationSeparator" w:id="0">
    <w:p w14:paraId="041443E0" w14:textId="77777777" w:rsidR="008B487F" w:rsidRDefault="008B487F" w:rsidP="00CC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589" w14:textId="286598C0" w:rsidR="00C24C18" w:rsidRDefault="00C24C18" w:rsidP="00CC1A6B">
    <w:pPr>
      <w:pStyle w:val="Header"/>
    </w:pPr>
    <w:r w:rsidRPr="00C24C18">
      <w:rPr>
        <w:noProof/>
      </w:rPr>
      <mc:AlternateContent>
        <mc:Choice Requires="wps">
          <w:drawing>
            <wp:anchor distT="0" distB="0" distL="118745" distR="118745" simplePos="0" relativeHeight="251659264" behindDoc="1" locked="0" layoutInCell="1" allowOverlap="0" wp14:anchorId="5CA1B99E" wp14:editId="435AC1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33FBAFBC" w:rsidR="00C24C18" w:rsidRDefault="00C24C18" w:rsidP="00CC1A6B">
                              <w:pPr>
                                <w:pStyle w:val="Header"/>
                              </w:pPr>
                              <w:r>
                                <w:t>APR – TP</w:t>
                              </w:r>
                              <w:r w:rsidR="00DB7FF2">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A1B99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33FBAFBC" w:rsidR="00C24C18" w:rsidRDefault="00C24C18" w:rsidP="00CC1A6B">
                        <w:pPr>
                          <w:pStyle w:val="Header"/>
                        </w:pPr>
                        <w:r>
                          <w:t>APR – TP</w:t>
                        </w:r>
                        <w:r w:rsidR="00DB7FF2">
                          <w:t>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F"/>
    <w:rsid w:val="00016582"/>
    <w:rsid w:val="000539F2"/>
    <w:rsid w:val="000723F2"/>
    <w:rsid w:val="00074CFB"/>
    <w:rsid w:val="00075FDC"/>
    <w:rsid w:val="000B7CD1"/>
    <w:rsid w:val="000E6297"/>
    <w:rsid w:val="00112E3E"/>
    <w:rsid w:val="00120FBF"/>
    <w:rsid w:val="00125ECA"/>
    <w:rsid w:val="0014474C"/>
    <w:rsid w:val="00171BD8"/>
    <w:rsid w:val="00183EDC"/>
    <w:rsid w:val="0019332F"/>
    <w:rsid w:val="001A0398"/>
    <w:rsid w:val="001C7E72"/>
    <w:rsid w:val="00217AF4"/>
    <w:rsid w:val="00231A33"/>
    <w:rsid w:val="00247201"/>
    <w:rsid w:val="002C04C1"/>
    <w:rsid w:val="002D3F91"/>
    <w:rsid w:val="002D7E22"/>
    <w:rsid w:val="00313BF4"/>
    <w:rsid w:val="003233C8"/>
    <w:rsid w:val="00326F95"/>
    <w:rsid w:val="00336836"/>
    <w:rsid w:val="00355244"/>
    <w:rsid w:val="00372DCC"/>
    <w:rsid w:val="00373482"/>
    <w:rsid w:val="00383050"/>
    <w:rsid w:val="00391DA4"/>
    <w:rsid w:val="003A49D0"/>
    <w:rsid w:val="003A6604"/>
    <w:rsid w:val="003B311E"/>
    <w:rsid w:val="003C13D3"/>
    <w:rsid w:val="003C6D4C"/>
    <w:rsid w:val="003D0F11"/>
    <w:rsid w:val="003D2801"/>
    <w:rsid w:val="00436D8B"/>
    <w:rsid w:val="0045611E"/>
    <w:rsid w:val="0049425C"/>
    <w:rsid w:val="004A69B2"/>
    <w:rsid w:val="004A6A7C"/>
    <w:rsid w:val="004D1567"/>
    <w:rsid w:val="004D1E1D"/>
    <w:rsid w:val="004D403A"/>
    <w:rsid w:val="00516C2D"/>
    <w:rsid w:val="00525C01"/>
    <w:rsid w:val="005423CE"/>
    <w:rsid w:val="005473CD"/>
    <w:rsid w:val="005509A4"/>
    <w:rsid w:val="0055309C"/>
    <w:rsid w:val="005652D0"/>
    <w:rsid w:val="00570E3A"/>
    <w:rsid w:val="005A1155"/>
    <w:rsid w:val="00617BC7"/>
    <w:rsid w:val="00631EA1"/>
    <w:rsid w:val="006407BC"/>
    <w:rsid w:val="006C5AA2"/>
    <w:rsid w:val="006E5867"/>
    <w:rsid w:val="006F35D0"/>
    <w:rsid w:val="006F4F62"/>
    <w:rsid w:val="006F7760"/>
    <w:rsid w:val="00701FF8"/>
    <w:rsid w:val="007029EA"/>
    <w:rsid w:val="007333D4"/>
    <w:rsid w:val="00735A2B"/>
    <w:rsid w:val="00756DBB"/>
    <w:rsid w:val="0079394D"/>
    <w:rsid w:val="007F43B4"/>
    <w:rsid w:val="00807643"/>
    <w:rsid w:val="008165BB"/>
    <w:rsid w:val="00827CEE"/>
    <w:rsid w:val="00840646"/>
    <w:rsid w:val="00844509"/>
    <w:rsid w:val="00866280"/>
    <w:rsid w:val="00871299"/>
    <w:rsid w:val="00890FFC"/>
    <w:rsid w:val="008B2187"/>
    <w:rsid w:val="008B2EB8"/>
    <w:rsid w:val="008B487F"/>
    <w:rsid w:val="008B73C5"/>
    <w:rsid w:val="008C26C4"/>
    <w:rsid w:val="008E697D"/>
    <w:rsid w:val="008F1A04"/>
    <w:rsid w:val="00931527"/>
    <w:rsid w:val="00942A31"/>
    <w:rsid w:val="009504B1"/>
    <w:rsid w:val="00957DB3"/>
    <w:rsid w:val="00960509"/>
    <w:rsid w:val="00970DF3"/>
    <w:rsid w:val="009A1FB3"/>
    <w:rsid w:val="009B291F"/>
    <w:rsid w:val="009C1A4E"/>
    <w:rsid w:val="009C4A0E"/>
    <w:rsid w:val="009D4C88"/>
    <w:rsid w:val="00A0038A"/>
    <w:rsid w:val="00A06F4F"/>
    <w:rsid w:val="00A2218E"/>
    <w:rsid w:val="00A23789"/>
    <w:rsid w:val="00A348CF"/>
    <w:rsid w:val="00A56782"/>
    <w:rsid w:val="00A65C0C"/>
    <w:rsid w:val="00A8064F"/>
    <w:rsid w:val="00A95A91"/>
    <w:rsid w:val="00AB0EB9"/>
    <w:rsid w:val="00AB6C9C"/>
    <w:rsid w:val="00AB7B13"/>
    <w:rsid w:val="00AD5DFE"/>
    <w:rsid w:val="00B107E0"/>
    <w:rsid w:val="00B40D70"/>
    <w:rsid w:val="00B57601"/>
    <w:rsid w:val="00BA2BDD"/>
    <w:rsid w:val="00BB4471"/>
    <w:rsid w:val="00BC6214"/>
    <w:rsid w:val="00BE6559"/>
    <w:rsid w:val="00C05F73"/>
    <w:rsid w:val="00C24C18"/>
    <w:rsid w:val="00C25F42"/>
    <w:rsid w:val="00C3496E"/>
    <w:rsid w:val="00C63458"/>
    <w:rsid w:val="00C90555"/>
    <w:rsid w:val="00C9688C"/>
    <w:rsid w:val="00CA0B3E"/>
    <w:rsid w:val="00CB603A"/>
    <w:rsid w:val="00CC1A6B"/>
    <w:rsid w:val="00CD333F"/>
    <w:rsid w:val="00D17765"/>
    <w:rsid w:val="00D45230"/>
    <w:rsid w:val="00D650DF"/>
    <w:rsid w:val="00D918F3"/>
    <w:rsid w:val="00D944C9"/>
    <w:rsid w:val="00DB7FF2"/>
    <w:rsid w:val="00DF7F3E"/>
    <w:rsid w:val="00E06B54"/>
    <w:rsid w:val="00E14E9F"/>
    <w:rsid w:val="00E2426B"/>
    <w:rsid w:val="00E332F1"/>
    <w:rsid w:val="00E46490"/>
    <w:rsid w:val="00E6184B"/>
    <w:rsid w:val="00E64171"/>
    <w:rsid w:val="00E70C36"/>
    <w:rsid w:val="00E76AF6"/>
    <w:rsid w:val="00E81C76"/>
    <w:rsid w:val="00EB405A"/>
    <w:rsid w:val="00EF7A34"/>
    <w:rsid w:val="00F00E45"/>
    <w:rsid w:val="00F070BA"/>
    <w:rsid w:val="00F10DA4"/>
    <w:rsid w:val="00F313B2"/>
    <w:rsid w:val="00F34A89"/>
    <w:rsid w:val="00F5404C"/>
    <w:rsid w:val="00F86B53"/>
    <w:rsid w:val="00F90DAE"/>
    <w:rsid w:val="00F971EC"/>
    <w:rsid w:val="00FA0DFD"/>
    <w:rsid w:val="00FC3CDA"/>
    <w:rsid w:val="00FE6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C3B5F"/>
  <w15:chartTrackingRefBased/>
  <w15:docId w15:val="{C0D78CCE-A19D-44CE-A8C0-9E2764B3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F4"/>
    <w:pPr>
      <w:jc w:val="both"/>
    </w:pPr>
    <w:rPr>
      <w:sz w:val="24"/>
      <w:szCs w:val="24"/>
      <w:lang w:val="fr-FR"/>
    </w:rPr>
  </w:style>
  <w:style w:type="paragraph" w:styleId="Heading1">
    <w:name w:val="heading 1"/>
    <w:basedOn w:val="Normal"/>
    <w:next w:val="Normal"/>
    <w:link w:val="Heading1Char"/>
    <w:uiPriority w:val="9"/>
    <w:qFormat/>
    <w:rsid w:val="003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18"/>
  </w:style>
  <w:style w:type="paragraph" w:styleId="Footer">
    <w:name w:val="footer"/>
    <w:basedOn w:val="Normal"/>
    <w:link w:val="FooterChar"/>
    <w:uiPriority w:val="99"/>
    <w:unhideWhenUsed/>
    <w:rsid w:val="00C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18"/>
  </w:style>
  <w:style w:type="character" w:customStyle="1" w:styleId="Heading1Char">
    <w:name w:val="Heading 1 Char"/>
    <w:basedOn w:val="DefaultParagraphFont"/>
    <w:link w:val="Heading1"/>
    <w:uiPriority w:val="9"/>
    <w:rsid w:val="00372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CC"/>
    <w:pPr>
      <w:outlineLvl w:val="9"/>
    </w:pPr>
  </w:style>
  <w:style w:type="paragraph" w:styleId="TOC1">
    <w:name w:val="toc 1"/>
    <w:basedOn w:val="Normal"/>
    <w:next w:val="Normal"/>
    <w:autoRedefine/>
    <w:uiPriority w:val="39"/>
    <w:unhideWhenUsed/>
    <w:rsid w:val="00372DCC"/>
    <w:pPr>
      <w:spacing w:after="100"/>
    </w:pPr>
  </w:style>
  <w:style w:type="character" w:styleId="Hyperlink">
    <w:name w:val="Hyperlink"/>
    <w:basedOn w:val="DefaultParagraphFont"/>
    <w:uiPriority w:val="99"/>
    <w:unhideWhenUsed/>
    <w:rsid w:val="00372DCC"/>
    <w:rPr>
      <w:color w:val="0563C1" w:themeColor="hyperlink"/>
      <w:u w:val="single"/>
    </w:rPr>
  </w:style>
  <w:style w:type="paragraph" w:styleId="ListParagraph">
    <w:name w:val="List Paragraph"/>
    <w:basedOn w:val="Normal"/>
    <w:uiPriority w:val="34"/>
    <w:qFormat/>
    <w:rsid w:val="00A95A91"/>
    <w:pPr>
      <w:ind w:left="720"/>
      <w:contextualSpacing/>
    </w:pPr>
  </w:style>
  <w:style w:type="table" w:styleId="TableGrid">
    <w:name w:val="Table Grid"/>
    <w:basedOn w:val="TableNormal"/>
    <w:uiPriority w:val="39"/>
    <w:rsid w:val="00AB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7B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7B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7B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D1E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1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D1E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1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CB60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B60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B60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rzxr">
    <w:name w:val="lrzxr"/>
    <w:basedOn w:val="DefaultParagraphFont"/>
    <w:rsid w:val="00C3496E"/>
  </w:style>
  <w:style w:type="character" w:customStyle="1" w:styleId="qv3wpe">
    <w:name w:val="qv3wpe"/>
    <w:basedOn w:val="DefaultParagraphFont"/>
    <w:rsid w:val="00391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0384">
      <w:bodyDiv w:val="1"/>
      <w:marLeft w:val="0"/>
      <w:marRight w:val="0"/>
      <w:marTop w:val="0"/>
      <w:marBottom w:val="0"/>
      <w:divBdr>
        <w:top w:val="none" w:sz="0" w:space="0" w:color="auto"/>
        <w:left w:val="none" w:sz="0" w:space="0" w:color="auto"/>
        <w:bottom w:val="none" w:sz="0" w:space="0" w:color="auto"/>
        <w:right w:val="none" w:sz="0" w:space="0" w:color="auto"/>
      </w:divBdr>
      <w:divsChild>
        <w:div w:id="311716491">
          <w:marLeft w:val="0"/>
          <w:marRight w:val="0"/>
          <w:marTop w:val="0"/>
          <w:marBottom w:val="0"/>
          <w:divBdr>
            <w:top w:val="none" w:sz="0" w:space="0" w:color="auto"/>
            <w:left w:val="none" w:sz="0" w:space="0" w:color="auto"/>
            <w:bottom w:val="none" w:sz="0" w:space="0" w:color="auto"/>
            <w:right w:val="none" w:sz="0" w:space="0" w:color="auto"/>
          </w:divBdr>
          <w:divsChild>
            <w:div w:id="1651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4722">
      <w:bodyDiv w:val="1"/>
      <w:marLeft w:val="0"/>
      <w:marRight w:val="0"/>
      <w:marTop w:val="0"/>
      <w:marBottom w:val="0"/>
      <w:divBdr>
        <w:top w:val="none" w:sz="0" w:space="0" w:color="auto"/>
        <w:left w:val="none" w:sz="0" w:space="0" w:color="auto"/>
        <w:bottom w:val="none" w:sz="0" w:space="0" w:color="auto"/>
        <w:right w:val="none" w:sz="0" w:space="0" w:color="auto"/>
      </w:divBdr>
      <w:divsChild>
        <w:div w:id="706373256">
          <w:marLeft w:val="0"/>
          <w:marRight w:val="0"/>
          <w:marTop w:val="0"/>
          <w:marBottom w:val="0"/>
          <w:divBdr>
            <w:top w:val="none" w:sz="0" w:space="0" w:color="auto"/>
            <w:left w:val="none" w:sz="0" w:space="0" w:color="auto"/>
            <w:bottom w:val="none" w:sz="0" w:space="0" w:color="auto"/>
            <w:right w:val="none" w:sz="0" w:space="0" w:color="auto"/>
          </w:divBdr>
          <w:divsChild>
            <w:div w:id="350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798">
      <w:bodyDiv w:val="1"/>
      <w:marLeft w:val="0"/>
      <w:marRight w:val="0"/>
      <w:marTop w:val="0"/>
      <w:marBottom w:val="0"/>
      <w:divBdr>
        <w:top w:val="none" w:sz="0" w:space="0" w:color="auto"/>
        <w:left w:val="none" w:sz="0" w:space="0" w:color="auto"/>
        <w:bottom w:val="none" w:sz="0" w:space="0" w:color="auto"/>
        <w:right w:val="none" w:sz="0" w:space="0" w:color="auto"/>
      </w:divBdr>
      <w:divsChild>
        <w:div w:id="355355200">
          <w:marLeft w:val="0"/>
          <w:marRight w:val="0"/>
          <w:marTop w:val="0"/>
          <w:marBottom w:val="0"/>
          <w:divBdr>
            <w:top w:val="none" w:sz="0" w:space="0" w:color="auto"/>
            <w:left w:val="none" w:sz="0" w:space="0" w:color="auto"/>
            <w:bottom w:val="none" w:sz="0" w:space="0" w:color="auto"/>
            <w:right w:val="none" w:sz="0" w:space="0" w:color="auto"/>
          </w:divBdr>
          <w:divsChild>
            <w:div w:id="14205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97F53A9344500BED71A5F8BB69D18"/>
        <w:category>
          <w:name w:val="General"/>
          <w:gallery w:val="placeholder"/>
        </w:category>
        <w:types>
          <w:type w:val="bbPlcHdr"/>
        </w:types>
        <w:behaviors>
          <w:behavior w:val="content"/>
        </w:behaviors>
        <w:guid w:val="{2FBF03A9-E712-4C14-B39D-1997FDAC84DB}"/>
      </w:docPartPr>
      <w:docPartBody>
        <w:p w:rsidR="00471F54" w:rsidRDefault="006C4EF6" w:rsidP="006C4EF6">
          <w:pPr>
            <w:pStyle w:val="C7897F53A9344500BED71A5F8BB6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6"/>
    <w:rsid w:val="00280A1E"/>
    <w:rsid w:val="002C2B28"/>
    <w:rsid w:val="00443244"/>
    <w:rsid w:val="00471F54"/>
    <w:rsid w:val="00623164"/>
    <w:rsid w:val="006A7E30"/>
    <w:rsid w:val="006C4EF6"/>
    <w:rsid w:val="00866B45"/>
    <w:rsid w:val="00AA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4EF6"/>
    <w:rPr>
      <w:color w:val="808080"/>
    </w:rPr>
  </w:style>
  <w:style w:type="paragraph" w:customStyle="1" w:styleId="C7897F53A9344500BED71A5F8BB69D18">
    <w:name w:val="C7897F53A9344500BED71A5F8BB69D18"/>
    <w:rsid w:val="006C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D474-907E-469B-8FDC-96A8825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APR – TP2</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 – TP2</dc:title>
  <dc:subject/>
  <dc:creator>yannis sauzeau</dc:creator>
  <cp:keywords/>
  <dc:description/>
  <cp:lastModifiedBy>Yannis Sauzeau</cp:lastModifiedBy>
  <cp:revision>122</cp:revision>
  <cp:lastPrinted>2022-01-26T18:52:00Z</cp:lastPrinted>
  <dcterms:created xsi:type="dcterms:W3CDTF">2022-01-16T10:11:00Z</dcterms:created>
  <dcterms:modified xsi:type="dcterms:W3CDTF">2022-01-26T18:53:00Z</dcterms:modified>
</cp:coreProperties>
</file>