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TP3 - Complexité Polynomiale</w:t>
      </w:r>
    </w:p>
    <w:p/>
    <w:p>
      <w:pPr>
        <w:jc w:val="center"/>
      </w:pPr>
      <w:r>
        <w:rPr>
          <w:sz w:val="32"/>
        </w:rPr>
        <w:t>Rapport d'Analyse</w:t>
      </w:r>
    </w:p>
    <w:p/>
    <w:p>
      <w:pPr>
        <w:jc w:val="center"/>
      </w:pPr>
      <w:r>
        <w:rPr>
          <w:sz w:val="28"/>
        </w:rPr>
        <w:t>Exercice 1: Produit de Matrices</w:t>
      </w:r>
    </w:p>
    <w:p>
      <w:pPr>
        <w:jc w:val="center"/>
      </w:pPr>
      <w:r>
        <w:rPr>
          <w:sz w:val="28"/>
        </w:rPr>
        <w:t>Exercice 2: Recherche de Sous-matrice</w:t>
      </w:r>
    </w:p>
    <w:p>
      <w:r>
        <w:br w:type="page"/>
      </w:r>
    </w:p>
    <w:p>
      <w:pPr>
        <w:pStyle w:val="Heading1"/>
        <w:jc w:val="left"/>
      </w:pPr>
      <w:r>
        <w:t>Exercice 1: Produit de Matrices Carrées</w:t>
      </w:r>
    </w:p>
    <w:p>
      <w:pPr>
        <w:pStyle w:val="Heading2"/>
        <w:jc w:val="left"/>
      </w:pPr>
      <w:r>
        <w:t>1. Objectif</w:t>
      </w:r>
    </w:p>
    <w:p>
      <w:r>
        <w:t>Calculer le produit de deux matrices carrées C = A × B et analyser sa complexité polynomiale.</w:t>
      </w:r>
    </w:p>
    <w:p>
      <w:pPr>
        <w:pStyle w:val="Heading2"/>
        <w:jc w:val="left"/>
      </w:pPr>
      <w:r>
        <w:t>2. Formule Mathématique</w:t>
      </w:r>
    </w:p>
    <w:p>
      <w:r>
        <w:t>Pour calculer C(n,p) = A(n,m) × B(m,p):</w:t>
      </w:r>
    </w:p>
    <w:p>
      <w:pPr>
        <w:pStyle w:val="IntenseQuote"/>
      </w:pPr>
      <w:r>
        <w:rPr>
          <w:rFonts w:ascii="Courier New" w:hAnsi="Courier New"/>
          <w:sz w:val="18"/>
        </w:rPr>
        <w:t>C(i,j) = Σ(A(i,k) × B(k,j))  pour k = 1...m</w:t>
      </w:r>
    </w:p>
    <w:p>
      <w:r>
        <w:t>Pour des matrices carrées (n=m=p), chaque élément nécessite n multiplications et n-1 additions.</w:t>
      </w:r>
    </w:p>
    <w:p>
      <w:pPr>
        <w:pStyle w:val="Heading2"/>
        <w:jc w:val="left"/>
      </w:pPr>
      <w:r>
        <w:t>3. Complexité Théorique</w:t>
      </w:r>
    </w:p>
    <w:p>
      <w:pPr>
        <w:pStyle w:val="Heading3"/>
        <w:jc w:val="left"/>
      </w:pPr>
      <w:r>
        <w:t>3.1 Complexité Temporelle</w:t>
      </w:r>
    </w:p>
    <w:p>
      <w:r>
        <w:t>Formule générale: O(n × m × p)</w:t>
      </w:r>
    </w:p>
    <w:p>
      <w:r>
        <w:rPr>
          <w:b/>
          <w:i w:val="0"/>
        </w:rPr>
        <w:t>Pour matrices carrées (n=m=p): O(n³)</w:t>
      </w:r>
    </w:p>
    <w:p>
      <w:r>
        <w:t>Classe: Polynomiale cubique</w:t>
      </w:r>
    </w:p>
    <w:p/>
    <w:p>
      <w:r>
        <w:t>Justification:</w:t>
      </w:r>
    </w:p>
    <w:p>
      <w:pPr>
        <w:pStyle w:val="ListBullet"/>
      </w:pPr>
      <w:r>
        <w:t>Boucle externe (i): n itérations</w:t>
      </w:r>
    </w:p>
    <w:p>
      <w:pPr>
        <w:pStyle w:val="ListBullet"/>
      </w:pPr>
      <w:r>
        <w:t>Boucle intermédiaire (j): n itérations</w:t>
      </w:r>
    </w:p>
    <w:p>
      <w:pPr>
        <w:pStyle w:val="ListBullet"/>
      </w:pPr>
      <w:r>
        <w:t>Boucle interne (k): n itérations</w:t>
      </w:r>
    </w:p>
    <w:p>
      <w:pPr>
        <w:pStyle w:val="ListBullet"/>
      </w:pPr>
      <w:r>
        <w:t>Total: n × n × n = n³ opérations</w:t>
      </w:r>
    </w:p>
    <w:p>
      <w:pPr>
        <w:pStyle w:val="Heading3"/>
        <w:jc w:val="left"/>
      </w:pPr>
      <w:r>
        <w:t>3.2 Complexité Spatiale</w:t>
      </w:r>
    </w:p>
    <w:p>
      <w:r>
        <w:t>Mémoire requise pour trois matrices n×n:</w:t>
      </w:r>
    </w:p>
    <w:p>
      <w:pPr>
        <w:pStyle w:val="IntenseQuote"/>
      </w:pPr>
      <w:r>
        <w:rPr>
          <w:rFonts w:ascii="Courier New" w:hAnsi="Courier New"/>
          <w:sz w:val="18"/>
        </w:rPr>
        <w:t>Mémoire = 3n² × 8 + 3n × 8 octets</w:t>
        <w:br/>
        <w:t xml:space="preserve">        = 24n² + 24n octets</w:t>
      </w:r>
    </w:p>
    <w:p>
      <w:r>
        <w:rPr>
          <w:b/>
          <w:i w:val="0"/>
        </w:rPr>
        <w:t>Complexité spatiale: O(n²)</w:t>
      </w:r>
    </w:p>
    <w:p>
      <w:r>
        <w:br w:type="page"/>
      </w:r>
    </w:p>
    <w:p>
      <w:pPr>
        <w:pStyle w:val="Heading2"/>
        <w:jc w:val="left"/>
      </w:pPr>
      <w:r>
        <w:t>4. Résultats Expérimentaux</w:t>
      </w:r>
    </w:p>
    <w:p>
      <w:r>
        <w:t>Tableau des mesures pour différentes tailles de matrices: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 (taille)</w:t>
            </w:r>
          </w:p>
        </w:tc>
        <w:tc>
          <w:tcPr>
            <w:tcW w:type="dxa" w:w="2880"/>
          </w:tcPr>
          <w:p>
            <w:r>
              <w:rPr>
                <w:b/>
              </w:rPr>
              <w:t>Temps (s)</w:t>
            </w:r>
          </w:p>
        </w:tc>
        <w:tc>
          <w:tcPr>
            <w:tcW w:type="dxa" w:w="2880"/>
          </w:tcPr>
          <w:p>
            <w:r>
              <w:rPr>
                <w:b/>
              </w:rPr>
              <w:t>Mémoire (MB)</w:t>
            </w:r>
          </w:p>
        </w:tc>
      </w:tr>
      <w:tr>
        <w:tc>
          <w:tcPr>
            <w:tcW w:type="dxa" w:w="2880"/>
          </w:tcPr>
          <w:p>
            <w:r>
              <w:t>100</w:t>
            </w:r>
          </w:p>
        </w:tc>
        <w:tc>
          <w:tcPr>
            <w:tcW w:type="dxa" w:w="2880"/>
          </w:tcPr>
          <w:p>
            <w:r>
              <w:t>0.004717</w:t>
            </w:r>
          </w:p>
        </w:tc>
        <w:tc>
          <w:tcPr>
            <w:tcW w:type="dxa" w:w="2880"/>
          </w:tcPr>
          <w:p>
            <w:r>
              <w:t>0.23</w:t>
            </w:r>
          </w:p>
        </w:tc>
      </w:tr>
      <w:tr>
        <w:tc>
          <w:tcPr>
            <w:tcW w:type="dxa" w:w="2880"/>
          </w:tcPr>
          <w:p>
            <w:r>
              <w:t>200</w:t>
            </w:r>
          </w:p>
        </w:tc>
        <w:tc>
          <w:tcPr>
            <w:tcW w:type="dxa" w:w="2880"/>
          </w:tcPr>
          <w:p>
            <w:r>
              <w:t>0.041219</w:t>
            </w:r>
          </w:p>
        </w:tc>
        <w:tc>
          <w:tcPr>
            <w:tcW w:type="dxa" w:w="2880"/>
          </w:tcPr>
          <w:p>
            <w:r>
              <w:t>0.92</w:t>
            </w:r>
          </w:p>
        </w:tc>
      </w:tr>
      <w:tr>
        <w:tc>
          <w:tcPr>
            <w:tcW w:type="dxa" w:w="2880"/>
          </w:tcPr>
          <w:p>
            <w:r>
              <w:t>300</w:t>
            </w:r>
          </w:p>
        </w:tc>
        <w:tc>
          <w:tcPr>
            <w:tcW w:type="dxa" w:w="2880"/>
          </w:tcPr>
          <w:p>
            <w:r>
              <w:t>0.177160</w:t>
            </w:r>
          </w:p>
        </w:tc>
        <w:tc>
          <w:tcPr>
            <w:tcW w:type="dxa" w:w="2880"/>
          </w:tcPr>
          <w:p>
            <w:r>
              <w:t>2.07</w:t>
            </w:r>
          </w:p>
        </w:tc>
      </w:tr>
      <w:tr>
        <w:tc>
          <w:tcPr>
            <w:tcW w:type="dxa" w:w="2880"/>
          </w:tcPr>
          <w:p>
            <w:r>
              <w:t>400</w:t>
            </w:r>
          </w:p>
        </w:tc>
        <w:tc>
          <w:tcPr>
            <w:tcW w:type="dxa" w:w="2880"/>
          </w:tcPr>
          <w:p>
            <w:r>
              <w:t>0.464023</w:t>
            </w:r>
          </w:p>
        </w:tc>
        <w:tc>
          <w:tcPr>
            <w:tcW w:type="dxa" w:w="2880"/>
          </w:tcPr>
          <w:p>
            <w:r>
              <w:t>3.67</w:t>
            </w:r>
          </w:p>
        </w:tc>
      </w:tr>
      <w:tr>
        <w:tc>
          <w:tcPr>
            <w:tcW w:type="dxa" w:w="2880"/>
          </w:tcPr>
          <w:p>
            <w:r>
              <w:t>500</w:t>
            </w:r>
          </w:p>
        </w:tc>
        <w:tc>
          <w:tcPr>
            <w:tcW w:type="dxa" w:w="2880"/>
          </w:tcPr>
          <w:p>
            <w:r>
              <w:t>0.997565</w:t>
            </w:r>
          </w:p>
        </w:tc>
        <w:tc>
          <w:tcPr>
            <w:tcW w:type="dxa" w:w="2880"/>
          </w:tcPr>
          <w:p>
            <w:r>
              <w:t>5.73</w:t>
            </w:r>
          </w:p>
        </w:tc>
      </w:tr>
      <w:tr>
        <w:tc>
          <w:tcPr>
            <w:tcW w:type="dxa" w:w="2880"/>
          </w:tcPr>
          <w:p>
            <w:r>
              <w:t>600</w:t>
            </w:r>
          </w:p>
        </w:tc>
        <w:tc>
          <w:tcPr>
            <w:tcW w:type="dxa" w:w="2880"/>
          </w:tcPr>
          <w:p>
            <w:r>
              <w:t>1.913890</w:t>
            </w:r>
          </w:p>
        </w:tc>
        <w:tc>
          <w:tcPr>
            <w:tcW w:type="dxa" w:w="2880"/>
          </w:tcPr>
          <w:p>
            <w:r>
              <w:t>8.25</w:t>
            </w:r>
          </w:p>
        </w:tc>
      </w:tr>
      <w:tr>
        <w:tc>
          <w:tcPr>
            <w:tcW w:type="dxa" w:w="2880"/>
          </w:tcPr>
          <w:p>
            <w:r>
              <w:t>700</w:t>
            </w:r>
          </w:p>
        </w:tc>
        <w:tc>
          <w:tcPr>
            <w:tcW w:type="dxa" w:w="2880"/>
          </w:tcPr>
          <w:p>
            <w:r>
              <w:t>2.961285</w:t>
            </w:r>
          </w:p>
        </w:tc>
        <w:tc>
          <w:tcPr>
            <w:tcW w:type="dxa" w:w="2880"/>
          </w:tcPr>
          <w:p>
            <w:r>
              <w:t>11.23</w:t>
            </w:r>
          </w:p>
        </w:tc>
      </w:tr>
      <w:tr>
        <w:tc>
          <w:tcPr>
            <w:tcW w:type="dxa" w:w="2880"/>
          </w:tcPr>
          <w:p>
            <w:r>
              <w:t>800</w:t>
            </w:r>
          </w:p>
        </w:tc>
        <w:tc>
          <w:tcPr>
            <w:tcW w:type="dxa" w:w="2880"/>
          </w:tcPr>
          <w:p>
            <w:r>
              <w:t>4.580811</w:t>
            </w:r>
          </w:p>
        </w:tc>
        <w:tc>
          <w:tcPr>
            <w:tcW w:type="dxa" w:w="2880"/>
          </w:tcPr>
          <w:p>
            <w:r>
              <w:t>14.67</w:t>
            </w:r>
          </w:p>
        </w:tc>
      </w:tr>
    </w:tbl>
    <w:p/>
    <w:p>
      <w:pPr>
        <w:pStyle w:val="Heading2"/>
        <w:jc w:val="left"/>
      </w:pPr>
      <w:r>
        <w:t>5. Graphiques</w:t>
      </w:r>
    </w:p>
    <w:p>
      <w:pPr>
        <w:pStyle w:val="Heading3"/>
        <w:jc w:val="left"/>
      </w:pPr>
      <w:r>
        <w:t>5.1 Temps d'Exécution en Fonction de N</w:t>
      </w:r>
    </w:p>
    <w:p>
      <w:r>
        <w:t>Ce graphique montre la croissance cubique du temps d'exécution:</w:t>
      </w:r>
    </w:p>
    <w:p>
      <w:r>
        <w:br w:type="page"/>
      </w:r>
    </w:p>
    <w:p>
      <w:pPr>
        <w:pStyle w:val="Heading3"/>
        <w:jc w:val="left"/>
      </w:pPr>
      <w:r>
        <w:t>5.2 Mémoire Utilisée en Fonction de N</w:t>
      </w:r>
    </w:p>
    <w:p>
      <w:r>
        <w:t>Ce graphique montre la croissance quadratique de la mémoire:</w:t>
      </w:r>
    </w:p>
    <w:p>
      <w:r>
        <w:br w:type="page"/>
      </w:r>
    </w:p>
    <w:p>
      <w:pPr>
        <w:pStyle w:val="Heading3"/>
        <w:jc w:val="left"/>
      </w:pPr>
      <w:r>
        <w:t>5.3 Comparaison Théorique vs Expérimental</w:t>
      </w:r>
    </w:p>
    <w:p>
      <w:r>
        <w:t>Comparaison en échelles linéaire et logarithmique:</w:t>
      </w:r>
    </w:p>
    <w:p>
      <w:r>
        <w:br w:type="page"/>
      </w:r>
    </w:p>
    <w:p>
      <w:pPr>
        <w:pStyle w:val="Heading2"/>
        <w:jc w:val="left"/>
      </w:pPr>
      <w:r>
        <w:t>6. Analyse de Concordance</w:t>
      </w:r>
    </w:p>
    <w:p>
      <w:r>
        <w:t>Analyse du rapport T(n)/n³:</w:t>
      </w:r>
    </w:p>
    <w:p>
      <w:pPr>
        <w:pStyle w:val="IntenseQuote"/>
      </w:pPr>
      <w:r>
        <w:rPr>
          <w:rFonts w:ascii="Courier New" w:hAnsi="Courier New"/>
          <w:sz w:val="18"/>
        </w:rPr>
        <w:t>Moyenne T(n)/n³: 6.32×10⁻⁹</w:t>
        <w:br/>
        <w:t>Écart-type: 1.85×10⁻⁹</w:t>
        <w:br/>
        <w:t>Coefficient de variation: 29.35%</w:t>
      </w:r>
    </w:p>
    <w:p/>
    <w:p>
      <w:r>
        <w:rPr>
          <w:b/>
          <w:i w:val="0"/>
        </w:rPr>
        <w:t>Conclusion:</w:t>
      </w:r>
    </w:p>
    <w:p>
      <w:r>
        <w:t>✓ Bonne concordance avec le modèle O(n³). Le coefficient de variation de 29.35% indique que les mesures expérimentales sont cohérentes avec la théorie. Les variations observées sont dues aux optimisations matérielles (cache CPU) et à la gestion mémoire du système.</w:t>
      </w:r>
    </w:p>
    <w:p>
      <w:pPr>
        <w:pStyle w:val="Heading2"/>
        <w:jc w:val="left"/>
      </w:pPr>
      <w:r>
        <w:t>7. Exemple de Sortie du Programme</w:t>
      </w:r>
    </w:p>
    <w:p>
      <w:pPr>
        <w:pStyle w:val="IntenseQuote"/>
      </w:pPr>
      <w:r>
        <w:rPr>
          <w:rFonts w:ascii="Courier New" w:hAnsi="Courier New"/>
          <w:sz w:val="18"/>
        </w:rPr>
        <w:t>Matrice A (3×3):</w:t>
        <w:br/>
        <w:t xml:space="preserve">  0.03   0.33   0.69 </w:t>
        <w:br/>
        <w:t xml:space="preserve">  0.42   0.21   0.25 </w:t>
        <w:br/>
        <w:t xml:space="preserve">  0.64   0.86   0.30 </w:t>
        <w:br/>
        <w:br/>
        <w:t>Matrice B (3×3):</w:t>
        <w:br/>
        <w:t xml:space="preserve">  0.02   0.36   0.77 </w:t>
        <w:br/>
        <w:t xml:space="preserve">  0.32   0.14   0.11 </w:t>
        <w:br/>
        <w:t xml:space="preserve">  0.76   0.08   0.55 </w:t>
        <w:br/>
        <w:br/>
        <w:t>Matrice C = A × B (3×3):</w:t>
        <w:br/>
        <w:t xml:space="preserve">  0.63   0.11   0.44 </w:t>
        <w:br/>
        <w:t xml:space="preserve">  0.27   0.20   0.48 </w:t>
        <w:br/>
        <w:t xml:space="preserve">  0.52   0.37   0.75</w:t>
      </w:r>
    </w:p>
    <w:p>
      <w:r>
        <w:br w:type="page"/>
      </w:r>
    </w:p>
    <w:p>
      <w:pPr>
        <w:pStyle w:val="Heading1"/>
        <w:jc w:val="left"/>
      </w:pPr>
      <w:r>
        <w:t>Exercice 2: Recherche de Sous-matrice</w:t>
      </w:r>
    </w:p>
    <w:p>
      <w:pPr>
        <w:pStyle w:val="Heading2"/>
        <w:jc w:val="left"/>
      </w:pPr>
      <w:r>
        <w:t>1. Objectif</w:t>
      </w:r>
    </w:p>
    <w:p>
      <w:r>
        <w:t>Rechercher une matrice B(n',m') dans une matrice A(n,m) plus grande, avec deux approches différentes.</w:t>
      </w:r>
    </w:p>
    <w:p>
      <w:pPr>
        <w:pStyle w:val="Heading2"/>
        <w:jc w:val="left"/>
      </w:pPr>
      <w:r>
        <w:t>2. Algorithmes Implémentés</w:t>
      </w:r>
    </w:p>
    <w:p>
      <w:pPr>
        <w:pStyle w:val="Heading3"/>
        <w:jc w:val="left"/>
      </w:pPr>
      <w:r>
        <w:t>2.1 Algorithme sousMat1 (Matrices Non Triées)</w:t>
      </w:r>
    </w:p>
    <w:p>
      <w:r>
        <w:t>Approche: Recherche naïve exhaustive</w:t>
      </w:r>
    </w:p>
    <w:p>
      <w:r>
        <w:t>Principe:</w:t>
      </w:r>
    </w:p>
    <w:p>
      <w:pPr>
        <w:pStyle w:val="ListBullet"/>
      </w:pPr>
      <w:r>
        <w:t>Parcourir toutes les positions possibles (i,j) dans A</w:t>
      </w:r>
    </w:p>
    <w:p>
      <w:pPr>
        <w:pStyle w:val="ListBullet"/>
      </w:pPr>
      <w:r>
        <w:t>Pour chaque position, vérifier si B correspond</w:t>
      </w:r>
    </w:p>
    <w:p>
      <w:pPr>
        <w:pStyle w:val="ListBullet"/>
      </w:pPr>
      <w:r>
        <w:t>Retourner la première position trouvée</w:t>
      </w:r>
    </w:p>
    <w:p>
      <w:r>
        <w:rPr>
          <w:b/>
          <w:i w:val="0"/>
        </w:rPr>
        <w:t>Complexité: O(n × m × n' × m')</w:t>
      </w:r>
    </w:p>
    <w:p>
      <w:r>
        <w:t>Classe: Polynomiale de degré 4</w:t>
      </w:r>
    </w:p>
    <w:p/>
    <w:p>
      <w:pPr>
        <w:pStyle w:val="Heading3"/>
        <w:jc w:val="left"/>
      </w:pPr>
      <w:r>
        <w:t>2.2 Algorithme sousMat2 (Lignes Triées)</w:t>
      </w:r>
    </w:p>
    <w:p>
      <w:r>
        <w:t>Approche: Recherche binaire + vérification</w:t>
      </w:r>
    </w:p>
    <w:p>
      <w:r>
        <w:t>Principe:</w:t>
      </w:r>
    </w:p>
    <w:p>
      <w:pPr>
        <w:pStyle w:val="ListBullet"/>
      </w:pPr>
      <w:r>
        <w:t>Pour chaque ligne i de A</w:t>
      </w:r>
    </w:p>
    <w:p>
      <w:pPr>
        <w:pStyle w:val="ListBullet"/>
      </w:pPr>
      <w:r>
        <w:t>Utiliser la recherche binaire pour trouver le premier élément de B</w:t>
      </w:r>
    </w:p>
    <w:p>
      <w:pPr>
        <w:pStyle w:val="ListBullet"/>
      </w:pPr>
      <w:r>
        <w:t>Vérifier si B correspond à cette position</w:t>
      </w:r>
    </w:p>
    <w:p>
      <w:r>
        <w:rPr>
          <w:b/>
          <w:i w:val="0"/>
        </w:rPr>
        <w:t>Complexité: O(n × log(m) × n' × m')</w:t>
      </w:r>
    </w:p>
    <w:p>
      <w:r>
        <w:t>Amélioration: log(m) au lieu de (m-m')</w:t>
      </w:r>
    </w:p>
    <w:p>
      <w:r>
        <w:br w:type="page"/>
      </w:r>
    </w:p>
    <w:p>
      <w:pPr>
        <w:pStyle w:val="Heading2"/>
        <w:jc w:val="left"/>
      </w:pPr>
      <w:r>
        <w:t>3. Résultats Expérimentaux</w:t>
      </w:r>
    </w:p>
    <w:p>
      <w:r>
        <w:t>Comparaison des deux algorithmes: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w:t>
            </w:r>
          </w:p>
        </w:tc>
        <w:tc>
          <w:tcPr>
            <w:tcW w:type="dxa" w:w="1440"/>
          </w:tcPr>
          <w:p>
            <w:r>
              <w:rPr>
                <w:b/>
              </w:rPr>
              <w:t>M</w:t>
            </w:r>
          </w:p>
        </w:tc>
        <w:tc>
          <w:tcPr>
            <w:tcW w:type="dxa" w:w="1440"/>
          </w:tcPr>
          <w:p>
            <w:r>
              <w:rPr>
                <w:b/>
              </w:rPr>
              <w:t>N'</w:t>
            </w:r>
          </w:p>
        </w:tc>
        <w:tc>
          <w:tcPr>
            <w:tcW w:type="dxa" w:w="1440"/>
          </w:tcPr>
          <w:p>
            <w:r>
              <w:rPr>
                <w:b/>
              </w:rPr>
              <w:t>M'</w:t>
            </w:r>
          </w:p>
        </w:tc>
        <w:tc>
          <w:tcPr>
            <w:tcW w:type="dxa" w:w="1440"/>
          </w:tcPr>
          <w:p>
            <w:r>
              <w:rPr>
                <w:b/>
              </w:rPr>
              <w:t>sousMat1(s)</w:t>
            </w:r>
          </w:p>
        </w:tc>
        <w:tc>
          <w:tcPr>
            <w:tcW w:type="dxa" w:w="1440"/>
          </w:tcPr>
          <w:p>
            <w:r>
              <w:rPr>
                <w:b/>
              </w:rPr>
              <w:t>sousMat2(s)</w:t>
            </w:r>
          </w:p>
        </w:tc>
      </w:tr>
      <w:tr>
        <w:tc>
          <w:tcPr>
            <w:tcW w:type="dxa" w:w="1440"/>
          </w:tcPr>
          <w:p>
            <w:r>
              <w:t>100</w:t>
            </w:r>
          </w:p>
        </w:tc>
        <w:tc>
          <w:tcPr>
            <w:tcW w:type="dxa" w:w="1440"/>
          </w:tcPr>
          <w:p>
            <w:r>
              <w:t>100</w:t>
            </w:r>
          </w:p>
        </w:tc>
        <w:tc>
          <w:tcPr>
            <w:tcW w:type="dxa" w:w="1440"/>
          </w:tcPr>
          <w:p>
            <w:r>
              <w:t>5</w:t>
            </w:r>
          </w:p>
        </w:tc>
        <w:tc>
          <w:tcPr>
            <w:tcW w:type="dxa" w:w="1440"/>
          </w:tcPr>
          <w:p>
            <w:r>
              <w:t>5</w:t>
            </w:r>
          </w:p>
        </w:tc>
        <w:tc>
          <w:tcPr>
            <w:tcW w:type="dxa" w:w="1440"/>
          </w:tcPr>
          <w:p>
            <w:r>
              <w:t>0.000002</w:t>
            </w:r>
          </w:p>
        </w:tc>
        <w:tc>
          <w:tcPr>
            <w:tcW w:type="dxa" w:w="1440"/>
          </w:tcPr>
          <w:p>
            <w:r>
              <w:t>0.000003</w:t>
            </w:r>
          </w:p>
        </w:tc>
      </w:tr>
      <w:tr>
        <w:tc>
          <w:tcPr>
            <w:tcW w:type="dxa" w:w="1440"/>
          </w:tcPr>
          <w:p>
            <w:r>
              <w:t>200</w:t>
            </w:r>
          </w:p>
        </w:tc>
        <w:tc>
          <w:tcPr>
            <w:tcW w:type="dxa" w:w="1440"/>
          </w:tcPr>
          <w:p>
            <w:r>
              <w:t>200</w:t>
            </w:r>
          </w:p>
        </w:tc>
        <w:tc>
          <w:tcPr>
            <w:tcW w:type="dxa" w:w="1440"/>
          </w:tcPr>
          <w:p>
            <w:r>
              <w:t>5</w:t>
            </w:r>
          </w:p>
        </w:tc>
        <w:tc>
          <w:tcPr>
            <w:tcW w:type="dxa" w:w="1440"/>
          </w:tcPr>
          <w:p>
            <w:r>
              <w:t>5</w:t>
            </w:r>
          </w:p>
        </w:tc>
        <w:tc>
          <w:tcPr>
            <w:tcW w:type="dxa" w:w="1440"/>
          </w:tcPr>
          <w:p>
            <w:r>
              <w:t>0.000004</w:t>
            </w:r>
          </w:p>
        </w:tc>
        <w:tc>
          <w:tcPr>
            <w:tcW w:type="dxa" w:w="1440"/>
          </w:tcPr>
          <w:p>
            <w:r>
              <w:t>0.000061</w:t>
            </w:r>
          </w:p>
        </w:tc>
      </w:tr>
      <w:tr>
        <w:tc>
          <w:tcPr>
            <w:tcW w:type="dxa" w:w="1440"/>
          </w:tcPr>
          <w:p>
            <w:r>
              <w:t>300</w:t>
            </w:r>
          </w:p>
        </w:tc>
        <w:tc>
          <w:tcPr>
            <w:tcW w:type="dxa" w:w="1440"/>
          </w:tcPr>
          <w:p>
            <w:r>
              <w:t>300</w:t>
            </w:r>
          </w:p>
        </w:tc>
        <w:tc>
          <w:tcPr>
            <w:tcW w:type="dxa" w:w="1440"/>
          </w:tcPr>
          <w:p>
            <w:r>
              <w:t>5</w:t>
            </w:r>
          </w:p>
        </w:tc>
        <w:tc>
          <w:tcPr>
            <w:tcW w:type="dxa" w:w="1440"/>
          </w:tcPr>
          <w:p>
            <w:r>
              <w:t>5</w:t>
            </w:r>
          </w:p>
        </w:tc>
        <w:tc>
          <w:tcPr>
            <w:tcW w:type="dxa" w:w="1440"/>
          </w:tcPr>
          <w:p>
            <w:r>
              <w:t>0.000004</w:t>
            </w:r>
          </w:p>
        </w:tc>
        <w:tc>
          <w:tcPr>
            <w:tcW w:type="dxa" w:w="1440"/>
          </w:tcPr>
          <w:p>
            <w:r>
              <w:t>0.000070</w:t>
            </w:r>
          </w:p>
        </w:tc>
      </w:tr>
      <w:tr>
        <w:tc>
          <w:tcPr>
            <w:tcW w:type="dxa" w:w="1440"/>
          </w:tcPr>
          <w:p>
            <w:r>
              <w:t>200</w:t>
            </w:r>
          </w:p>
        </w:tc>
        <w:tc>
          <w:tcPr>
            <w:tcW w:type="dxa" w:w="1440"/>
          </w:tcPr>
          <w:p>
            <w:r>
              <w:t>200</w:t>
            </w:r>
          </w:p>
        </w:tc>
        <w:tc>
          <w:tcPr>
            <w:tcW w:type="dxa" w:w="1440"/>
          </w:tcPr>
          <w:p>
            <w:r>
              <w:t>10</w:t>
            </w:r>
          </w:p>
        </w:tc>
        <w:tc>
          <w:tcPr>
            <w:tcW w:type="dxa" w:w="1440"/>
          </w:tcPr>
          <w:p>
            <w:r>
              <w:t>10</w:t>
            </w:r>
          </w:p>
        </w:tc>
        <w:tc>
          <w:tcPr>
            <w:tcW w:type="dxa" w:w="1440"/>
          </w:tcPr>
          <w:p>
            <w:r>
              <w:t>0.000002</w:t>
            </w:r>
          </w:p>
        </w:tc>
        <w:tc>
          <w:tcPr>
            <w:tcW w:type="dxa" w:w="1440"/>
          </w:tcPr>
          <w:p>
            <w:r>
              <w:t>0.000045</w:t>
            </w:r>
          </w:p>
        </w:tc>
      </w:tr>
      <w:tr>
        <w:tc>
          <w:tcPr>
            <w:tcW w:type="dxa" w:w="1440"/>
          </w:tcPr>
          <w:p>
            <w:r>
              <w:t>400</w:t>
            </w:r>
          </w:p>
        </w:tc>
        <w:tc>
          <w:tcPr>
            <w:tcW w:type="dxa" w:w="1440"/>
          </w:tcPr>
          <w:p>
            <w:r>
              <w:t>400</w:t>
            </w:r>
          </w:p>
        </w:tc>
        <w:tc>
          <w:tcPr>
            <w:tcW w:type="dxa" w:w="1440"/>
          </w:tcPr>
          <w:p>
            <w:r>
              <w:t>10</w:t>
            </w:r>
          </w:p>
        </w:tc>
        <w:tc>
          <w:tcPr>
            <w:tcW w:type="dxa" w:w="1440"/>
          </w:tcPr>
          <w:p>
            <w:r>
              <w:t>10</w:t>
            </w:r>
          </w:p>
        </w:tc>
        <w:tc>
          <w:tcPr>
            <w:tcW w:type="dxa" w:w="1440"/>
          </w:tcPr>
          <w:p>
            <w:r>
              <w:t>0.000005</w:t>
            </w:r>
          </w:p>
        </w:tc>
        <w:tc>
          <w:tcPr>
            <w:tcW w:type="dxa" w:w="1440"/>
          </w:tcPr>
          <w:p>
            <w:r>
              <w:t>0.000034</w:t>
            </w:r>
          </w:p>
        </w:tc>
      </w:tr>
      <w:tr>
        <w:tc>
          <w:tcPr>
            <w:tcW w:type="dxa" w:w="1440"/>
          </w:tcPr>
          <w:p>
            <w:r>
              <w:t>500</w:t>
            </w:r>
          </w:p>
        </w:tc>
        <w:tc>
          <w:tcPr>
            <w:tcW w:type="dxa" w:w="1440"/>
          </w:tcPr>
          <w:p>
            <w:r>
              <w:t>500</w:t>
            </w:r>
          </w:p>
        </w:tc>
        <w:tc>
          <w:tcPr>
            <w:tcW w:type="dxa" w:w="1440"/>
          </w:tcPr>
          <w:p>
            <w:r>
              <w:t>10</w:t>
            </w:r>
          </w:p>
        </w:tc>
        <w:tc>
          <w:tcPr>
            <w:tcW w:type="dxa" w:w="1440"/>
          </w:tcPr>
          <w:p>
            <w:r>
              <w:t>10</w:t>
            </w:r>
          </w:p>
        </w:tc>
        <w:tc>
          <w:tcPr>
            <w:tcW w:type="dxa" w:w="1440"/>
          </w:tcPr>
          <w:p>
            <w:r>
              <w:t>0.000005</w:t>
            </w:r>
          </w:p>
        </w:tc>
        <w:tc>
          <w:tcPr>
            <w:tcW w:type="dxa" w:w="1440"/>
          </w:tcPr>
          <w:p>
            <w:r>
              <w:t>0.000172</w:t>
            </w:r>
          </w:p>
        </w:tc>
      </w:tr>
      <w:tr>
        <w:tc>
          <w:tcPr>
            <w:tcW w:type="dxa" w:w="1440"/>
          </w:tcPr>
          <w:p>
            <w:r>
              <w:t>500</w:t>
            </w:r>
          </w:p>
        </w:tc>
        <w:tc>
          <w:tcPr>
            <w:tcW w:type="dxa" w:w="1440"/>
          </w:tcPr>
          <w:p>
            <w:r>
              <w:t>500</w:t>
            </w:r>
          </w:p>
        </w:tc>
        <w:tc>
          <w:tcPr>
            <w:tcW w:type="dxa" w:w="1440"/>
          </w:tcPr>
          <w:p>
            <w:r>
              <w:t>20</w:t>
            </w:r>
          </w:p>
        </w:tc>
        <w:tc>
          <w:tcPr>
            <w:tcW w:type="dxa" w:w="1440"/>
          </w:tcPr>
          <w:p>
            <w:r>
              <w:t>20</w:t>
            </w:r>
          </w:p>
        </w:tc>
        <w:tc>
          <w:tcPr>
            <w:tcW w:type="dxa" w:w="1440"/>
          </w:tcPr>
          <w:p>
            <w:r>
              <w:t>0.000003</w:t>
            </w:r>
          </w:p>
        </w:tc>
        <w:tc>
          <w:tcPr>
            <w:tcW w:type="dxa" w:w="1440"/>
          </w:tcPr>
          <w:p>
            <w:r>
              <w:t>0.000067</w:t>
            </w:r>
          </w:p>
        </w:tc>
      </w:tr>
    </w:tbl>
    <w:p/>
    <w:p>
      <w:pPr>
        <w:pStyle w:val="Heading2"/>
        <w:jc w:val="left"/>
      </w:pPr>
      <w:r>
        <w:t>4. Graphiques</w:t>
      </w:r>
    </w:p>
    <w:p>
      <w:pPr>
        <w:pStyle w:val="Heading3"/>
        <w:jc w:val="left"/>
      </w:pPr>
      <w:r>
        <w:t>4.1 Comparaison des Algorithmes</w:t>
      </w:r>
    </w:p>
    <w:p>
      <w:r>
        <w:t>Comparaison visuelle des temps d'exécution:</w:t>
      </w:r>
    </w:p>
    <w:p>
      <w:pPr>
        <w:jc w:val="center"/>
      </w:pPr>
      <w:r>
        <w:drawing>
          <wp:inline xmlns:a="http://schemas.openxmlformats.org/drawingml/2006/main" xmlns:pic="http://schemas.openxmlformats.org/drawingml/2006/picture">
            <wp:extent cx="5486400" cy="3105360"/>
            <wp:docPr id="1" name="Picture 1"/>
            <wp:cNvGraphicFramePr>
              <a:graphicFrameLocks noChangeAspect="1"/>
            </wp:cNvGraphicFramePr>
            <a:graphic>
              <a:graphicData uri="http://schemas.openxmlformats.org/drawingml/2006/picture">
                <pic:pic>
                  <pic:nvPicPr>
                    <pic:cNvPr id="0" name="ex2_comparaison.png"/>
                    <pic:cNvPicPr/>
                  </pic:nvPicPr>
                  <pic:blipFill>
                    <a:blip r:embed="rId9"/>
                    <a:stretch>
                      <a:fillRect/>
                    </a:stretch>
                  </pic:blipFill>
                  <pic:spPr>
                    <a:xfrm>
                      <a:off x="0" y="0"/>
                      <a:ext cx="5486400" cy="3105360"/>
                    </a:xfrm>
                    <a:prstGeom prst="rect"/>
                  </pic:spPr>
                </pic:pic>
              </a:graphicData>
            </a:graphic>
          </wp:inline>
        </w:drawing>
      </w:r>
    </w:p>
    <w:p>
      <w:r>
        <w:rPr>
          <w:b w:val="0"/>
          <w:i/>
        </w:rPr>
        <w:t>Figure 4: Comparaison sousMat1 vs sousMat2</w:t>
      </w:r>
    </w:p>
    <w:p>
      <w:r>
        <w:br w:type="page"/>
      </w:r>
    </w:p>
    <w:p>
      <w:pPr>
        <w:pStyle w:val="Heading3"/>
        <w:jc w:val="left"/>
      </w:pPr>
      <w:r>
        <w:t>4.2 Évolution des Temps</w:t>
      </w:r>
    </w:p>
    <w:p>
      <w:r>
        <w:t>Évolution des temps pour différentes configurations:</w:t>
      </w:r>
    </w:p>
    <w:p>
      <w:pPr>
        <w:jc w:val="center"/>
      </w:pPr>
      <w:r>
        <w:drawing>
          <wp:inline xmlns:a="http://schemas.openxmlformats.org/drawingml/2006/main" xmlns:pic="http://schemas.openxmlformats.org/drawingml/2006/picture">
            <wp:extent cx="5486400" cy="3106677"/>
            <wp:docPr id="2" name="Picture 2"/>
            <wp:cNvGraphicFramePr>
              <a:graphicFrameLocks noChangeAspect="1"/>
            </wp:cNvGraphicFramePr>
            <a:graphic>
              <a:graphicData uri="http://schemas.openxmlformats.org/drawingml/2006/picture">
                <pic:pic>
                  <pic:nvPicPr>
                    <pic:cNvPr id="0" name="ex2_evolution.png"/>
                    <pic:cNvPicPr/>
                  </pic:nvPicPr>
                  <pic:blipFill>
                    <a:blip r:embed="rId10"/>
                    <a:stretch>
                      <a:fillRect/>
                    </a:stretch>
                  </pic:blipFill>
                  <pic:spPr>
                    <a:xfrm>
                      <a:off x="0" y="0"/>
                      <a:ext cx="5486400" cy="3106677"/>
                    </a:xfrm>
                    <a:prstGeom prst="rect"/>
                  </pic:spPr>
                </pic:pic>
              </a:graphicData>
            </a:graphic>
          </wp:inline>
        </w:drawing>
      </w:r>
    </w:p>
    <w:p>
      <w:r>
        <w:rPr>
          <w:b w:val="0"/>
          <w:i/>
        </w:rPr>
        <w:t>Figure 5: Évolution des temps d'exécution</w:t>
      </w:r>
    </w:p>
    <w:p>
      <w:r>
        <w:br w:type="page"/>
      </w:r>
    </w:p>
    <w:p>
      <w:pPr>
        <w:pStyle w:val="Heading2"/>
        <w:jc w:val="left"/>
      </w:pPr>
      <w:r>
        <w:t>5. Analyse et Observations</w:t>
      </w:r>
    </w:p>
    <w:p>
      <w:r>
        <w:rPr>
          <w:b/>
          <w:i w:val="0"/>
        </w:rPr>
        <w:t>Observations importantes:</w:t>
      </w:r>
    </w:p>
    <w:p>
      <w:pPr>
        <w:pStyle w:val="ListBullet"/>
      </w:pPr>
      <w:r>
        <w:t>Pour les petites matrices, les deux algorithmes ont des performances similaires</w:t>
      </w:r>
    </w:p>
    <w:p>
      <w:pPr>
        <w:pStyle w:val="ListBullet"/>
      </w:pPr>
      <w:r>
        <w:t>L'overhead de la recherche binaire peut rendre sousMat2 plus lent pour petites tailles</w:t>
      </w:r>
    </w:p>
    <w:p>
      <w:pPr>
        <w:pStyle w:val="ListBullet"/>
      </w:pPr>
      <w:r>
        <w:t>Le gain théorique de sousMat2 se manifeste pour de très grandes matrices (m &gt; 1000)</w:t>
      </w:r>
    </w:p>
    <w:p>
      <w:pPr>
        <w:pStyle w:val="ListBullet"/>
      </w:pPr>
      <w:r>
        <w:t>Les facteurs constants et le cache CPU influencent significativement les résultats</w:t>
      </w:r>
    </w:p>
    <w:p/>
    <w:p>
      <w:r>
        <w:rPr>
          <w:b/>
          <w:i w:val="0"/>
        </w:rPr>
        <w:t>Conclusion:</w:t>
      </w:r>
    </w:p>
    <w:p>
      <w:r>
        <w:t>Les mesures expérimentales montrent que la complexité théorique ne raconte pas toute l'histoire. Pour les tailles testées, sousMat1 est souvent plus rapide car l'overhead de la recherche binaire domine le gain théorique. sousMat2 devient avantageux uniquement pour de très grandes valeurs de m.</w:t>
      </w:r>
    </w:p>
    <w:p>
      <w:pPr>
        <w:pStyle w:val="Heading2"/>
        <w:jc w:val="left"/>
      </w:pPr>
      <w:r>
        <w:t>6. Exemple de Sortie du Programme</w:t>
      </w:r>
    </w:p>
    <w:p>
      <w:pPr>
        <w:pStyle w:val="IntenseQuote"/>
      </w:pPr>
      <w:r>
        <w:rPr>
          <w:rFonts w:ascii="Courier New" w:hAnsi="Courier New"/>
          <w:sz w:val="18"/>
        </w:rPr>
        <w:t>Matrice A (6×6):</w:t>
        <w:br/>
        <w:t xml:space="preserve">  70   4  60  89  24  44 </w:t>
        <w:br/>
        <w:t xml:space="preserve">  91  40  25  14  17  39 </w:t>
        <w:br/>
        <w:t xml:space="preserve">  94  70  52  58  26  27 </w:t>
        <w:br/>
        <w:t xml:space="preserve">  22  86  57   6  54  48 </w:t>
        <w:br/>
        <w:t xml:space="preserve">  50  90  59  39  50  49 </w:t>
        <w:br/>
        <w:t xml:space="preserve">  20  20   6  80  61  30 </w:t>
        <w:br/>
        <w:br/>
        <w:t>Matrice B (3×3):</w:t>
        <w:br/>
        <w:t xml:space="preserve">  52  58  26 </w:t>
        <w:br/>
        <w:t xml:space="preserve">  57   6  54 </w:t>
        <w:br/>
        <w:t xml:space="preserve">  59  39  50 </w:t>
        <w:br/>
        <w:br/>
        <w:t>✓ sousMat1: Trouvé à la position (2, 2)</w:t>
      </w:r>
    </w:p>
    <w:p>
      <w:r>
        <w:br w:type="page"/>
      </w:r>
    </w:p>
    <w:p>
      <w:pPr>
        <w:pStyle w:val="Heading1"/>
        <w:jc w:val="left"/>
      </w:pPr>
      <w:r>
        <w:t>Conclusion Générale du TP3</w:t>
      </w:r>
    </w:p>
    <w:p>
      <w:pPr>
        <w:pStyle w:val="Heading2"/>
        <w:jc w:val="left"/>
      </w:pPr>
      <w:r>
        <w:t>Apprentissages Clés</w:t>
      </w:r>
    </w:p>
    <w:p>
      <w:pPr>
        <w:pStyle w:val="ListBullet"/>
      </w:pPr>
      <w:r>
        <w:t>Compréhension approfondie de la complexité polynomiale (O(n²), O(n³), O(n⁴))</w:t>
      </w:r>
    </w:p>
    <w:p>
      <w:pPr>
        <w:pStyle w:val="ListBullet"/>
      </w:pPr>
      <w:r>
        <w:t>Validation expérimentale des modèles théoriques</w:t>
      </w:r>
    </w:p>
    <w:p>
      <w:pPr>
        <w:pStyle w:val="ListBullet"/>
      </w:pPr>
      <w:r>
        <w:t>Importance des facteurs constants et du cache CPU dans les performances réelles</w:t>
      </w:r>
    </w:p>
    <w:p>
      <w:pPr>
        <w:pStyle w:val="ListBullet"/>
      </w:pPr>
      <w:r>
        <w:t>Différence entre complexité asymptotique et performance pratique</w:t>
      </w:r>
    </w:p>
    <w:p>
      <w:pPr>
        <w:pStyle w:val="ListBullet"/>
      </w:pPr>
      <w:r>
        <w:t>Utilisation de Python et matplotlib pour l'analyse de données</w:t>
      </w:r>
    </w:p>
    <w:p/>
    <w:p>
      <w:pPr>
        <w:pStyle w:val="Heading2"/>
        <w:jc w:val="left"/>
      </w:pPr>
      <w:r>
        <w:t>Objectifs Atteints</w:t>
      </w:r>
    </w:p>
    <w:p>
      <w:pPr>
        <w:pStyle w:val="ListBullet"/>
      </w:pPr>
      <w:r>
        <w:t>✓ Exercice 1: Produit de matrices avec complexité O(n³) validée</w:t>
      </w:r>
    </w:p>
    <w:p>
      <w:pPr>
        <w:pStyle w:val="ListBullet"/>
      </w:pPr>
      <w:r>
        <w:t>✓ Exercice 2: Deux algorithmes de recherche implémentés et comparés</w:t>
      </w:r>
    </w:p>
    <w:p>
      <w:pPr>
        <w:pStyle w:val="ListBullet"/>
      </w:pPr>
      <w:r>
        <w:t>✓ Mesures expérimentales complètes pour les deux exercices</w:t>
      </w:r>
    </w:p>
    <w:p>
      <w:pPr>
        <w:pStyle w:val="ListBullet"/>
      </w:pPr>
      <w:r>
        <w:t>✓ Graphiques générés avec Python/matplotlib</w:t>
      </w:r>
    </w:p>
    <w:p>
      <w:pPr>
        <w:pStyle w:val="ListBullet"/>
      </w:pPr>
      <w:r>
        <w:t>✓ Analyse de concordance théorique vs expérimentale</w:t>
      </w:r>
    </w:p>
    <w:p/>
    <w:p>
      <w:pPr>
        <w:pStyle w:val="Heading2"/>
        <w:jc w:val="left"/>
      </w:pPr>
      <w:r>
        <w:t>Perspectives</w:t>
      </w:r>
    </w:p>
    <w:p>
      <w:r>
        <w:t>Pour aller plus loin:</w:t>
      </w:r>
    </w:p>
    <w:p>
      <w:pPr>
        <w:pStyle w:val="ListBullet"/>
      </w:pPr>
      <w:r>
        <w:t>Implémenter l'algorithme de Strassen pour le produit de matrices (O(n^2.807))</w:t>
      </w:r>
    </w:p>
    <w:p>
      <w:pPr>
        <w:pStyle w:val="ListBullet"/>
      </w:pPr>
      <w:r>
        <w:t>Tester sousMat2 avec de très grandes matrices (m &gt; 10000)</w:t>
      </w:r>
    </w:p>
    <w:p>
      <w:pPr>
        <w:pStyle w:val="ListBullet"/>
      </w:pPr>
      <w:r>
        <w:t>Paralléliser les algorithmes avec OpenMP ou CUDA</w:t>
      </w:r>
    </w:p>
    <w:p>
      <w:pPr>
        <w:pStyle w:val="ListBullet"/>
      </w:pPr>
      <w:r>
        <w:t>Étudier l'impact du cache CPU sur les performances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