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3A8" w:rsidRPr="00BC27D9" w:rsidRDefault="00DD53A8" w:rsidP="00DD53A8">
      <w:pPr>
        <w:jc w:val="center"/>
        <w:rPr>
          <w:rFonts w:ascii="Cambria Math" w:eastAsia="Arial Unicode MS" w:hAnsi="Cambria Math" w:cs="Arial Unicode MS"/>
          <w:lang w:bidi="th"/>
        </w:rPr>
      </w:pPr>
      <w:r w:rsidRPr="00BC27D9">
        <w:rPr>
          <w:rFonts w:ascii="Cambria Math" w:eastAsia="Arial Unicode MS" w:hAnsi="Cambria Math" w:cs="Arial Unicode MS"/>
          <w:cs/>
          <w:lang w:bidi="th"/>
        </w:rPr>
        <w:t>การฝึกฝนในอีกโลกกับสมาร์ทโฟน</w:t>
      </w:r>
    </w:p>
    <w:p w:rsidR="00DD53A8" w:rsidRDefault="00DD53A8" w:rsidP="00DD53A8">
      <w:pPr>
        <w:jc w:val="center"/>
        <w:rPr>
          <w:rFonts w:ascii="Cambria Math" w:eastAsia="Arial Unicode MS" w:hAnsi="Cambria Math" w:cs="Arial Unicode MS"/>
          <w:lang w:bidi="th"/>
        </w:rPr>
      </w:pPr>
      <w:r w:rsidRPr="00BC27D9">
        <w:rPr>
          <w:rFonts w:ascii="Cambria Math" w:eastAsia="Arial Unicode MS" w:hAnsi="Cambria Math" w:cs="Arial Unicode MS"/>
          <w:lang w:bidi="th"/>
        </w:rPr>
        <w:t>Practicing in another world with</w:t>
      </w:r>
      <w:r>
        <w:rPr>
          <w:rFonts w:ascii="Cambria Math" w:eastAsia="Arial Unicode MS" w:hAnsi="Cambria Math" w:cs="Arial Unicode MS"/>
          <w:lang w:bidi="th"/>
        </w:rPr>
        <w:t xml:space="preserve"> my</w:t>
      </w:r>
      <w:r w:rsidRPr="00BC27D9">
        <w:rPr>
          <w:rFonts w:ascii="Cambria Math" w:eastAsia="Arial Unicode MS" w:hAnsi="Cambria Math" w:cs="Arial Unicode MS"/>
          <w:lang w:bidi="th"/>
        </w:rPr>
        <w:t xml:space="preserve"> smartphone</w:t>
      </w:r>
    </w:p>
    <w:p w:rsidR="00DD53A8" w:rsidRDefault="00DD53A8" w:rsidP="00DD53A8">
      <w:pPr>
        <w:ind w:firstLine="720"/>
        <w:rPr>
          <w:rFonts w:ascii="Cambria Math" w:eastAsia="Arial Unicode MS" w:hAnsi="Cambria Math" w:cs="Arial Unicode MS"/>
          <w:lang w:bidi="th"/>
        </w:rPr>
      </w:pPr>
    </w:p>
    <w:p w:rsidR="00EF0BDB" w:rsidRDefault="00DD53A8" w:rsidP="00DD53A8">
      <w:pPr>
        <w:ind w:firstLine="720"/>
        <w:rPr>
          <w:rFonts w:ascii="Cambria Math" w:eastAsia="Arial Unicode MS" w:hAnsi="Cambria Math" w:cs="Arial Unicode MS"/>
          <w:lang w:bidi="th"/>
        </w:rPr>
      </w:pPr>
      <w:r w:rsidRPr="00DD53A8">
        <w:rPr>
          <w:rFonts w:ascii="Cambria Math" w:eastAsia="Arial Unicode MS" w:hAnsi="Cambria Math" w:cs="Arial Unicode MS" w:hint="cs"/>
          <w:cs/>
          <w:lang w:bidi="th"/>
        </w:rPr>
        <w:t>ขั้นแรก</w:t>
      </w:r>
      <w:r>
        <w:rPr>
          <w:rFonts w:ascii="Cambria Math" w:eastAsia="Arial Unicode MS" w:hAnsi="Cambria Math" w:cs="Arial Unicode MS" w:hint="cs"/>
          <w:cs/>
          <w:lang w:bidi="th"/>
        </w:rPr>
        <w:t xml:space="preserve"> พิจารณาว่าเราต้องใช้กรงไม้หรือกรงเหล็ก สังเกตว่าถ้าเราใช้กรงไม้ เราสามารถย้ายสไลม์ตัวที่ไม่สามารถละลายไม้ได้ไปอยู่ในตำแหน่งที่ต้องการได้เสมอ แต่ไม่สามารถย้ายสไลม์ที่สามารถย่อยไม้ได้เลย ดังนั้น เราจะสามารถย้ายสไลม์โดยใช้กรงไม้ได้ก็ต่อเมื่อสไลม์ที่สามารถย่อยไม้ได้เรียงขนาดอยู่แล้วนั้นเอง ซึ่งสามารถตรวจสอบได้ใน </w:t>
      </w:r>
      <m:oMath>
        <m:r>
          <m:rPr>
            <m:nor/>
          </m:rPr>
          <w:rPr>
            <w:rFonts w:ascii="Cambria Math" w:eastAsia="Arial Unicode MS" w:hAnsi="Cambria Math" w:cs="Arial Unicode MS"/>
            <w:lang w:bidi="th"/>
          </w:rPr>
          <m:t>O</m:t>
        </m:r>
        <m:r>
          <w:rPr>
            <w:rFonts w:ascii="Cambria Math" w:eastAsia="Arial Unicode MS" w:hAnsi="Cambria Math" w:cs="Arial Unicode MS"/>
            <w:lang w:bidi="th"/>
          </w:rPr>
          <m:t>(n)</m:t>
        </m:r>
      </m:oMath>
    </w:p>
    <w:p w:rsidR="00DD53A8" w:rsidRDefault="00DD53A8" w:rsidP="00DD53A8">
      <w:pPr>
        <w:ind w:firstLine="720"/>
        <w:rPr>
          <w:rFonts w:ascii="Cambria Math" w:eastAsia="Arial Unicode MS" w:hAnsi="Cambria Math" w:cs="Arial Unicode MS"/>
        </w:rPr>
      </w:pPr>
    </w:p>
    <w:p w:rsidR="00674926" w:rsidRDefault="00DD53A8" w:rsidP="00DD53A8">
      <w:pPr>
        <w:ind w:firstLine="720"/>
        <w:rPr>
          <w:rFonts w:ascii="Cambria Math" w:eastAsia="Arial Unicode MS" w:hAnsi="Cambria Math" w:cs="Arial Unicode MS"/>
        </w:rPr>
      </w:pPr>
      <w:r>
        <w:rPr>
          <w:rFonts w:ascii="Cambria Math" w:eastAsia="Arial Unicode MS" w:hAnsi="Cambria Math" w:cs="Arial Unicode MS" w:hint="cs"/>
          <w:cs/>
        </w:rPr>
        <w:t>ขั้นที่สอง</w:t>
      </w:r>
      <w:r w:rsidR="002523F6">
        <w:rPr>
          <w:rFonts w:ascii="Cambria Math" w:eastAsia="Arial Unicode MS" w:hAnsi="Cambria Math" w:cs="Arial Unicode MS" w:hint="cs"/>
          <w:cs/>
        </w:rPr>
        <w:t xml:space="preserve"> ห</w:t>
      </w:r>
      <w:r>
        <w:rPr>
          <w:rFonts w:ascii="Cambria Math" w:eastAsia="Arial Unicode MS" w:hAnsi="Cambria Math" w:cs="Arial Unicode MS" w:hint="cs"/>
          <w:cs/>
        </w:rPr>
        <w:t>าข</w:t>
      </w:r>
      <w:r w:rsidR="002523F6">
        <w:rPr>
          <w:rFonts w:ascii="Cambria Math" w:eastAsia="Arial Unicode MS" w:hAnsi="Cambria Math" w:cs="Arial Unicode MS" w:hint="cs"/>
          <w:cs/>
        </w:rPr>
        <w:t xml:space="preserve">นาดของกรง </w:t>
      </w:r>
    </w:p>
    <w:p w:rsidR="00674926" w:rsidRDefault="00674926" w:rsidP="00DD53A8">
      <w:pPr>
        <w:ind w:firstLine="720"/>
        <w:rPr>
          <w:rFonts w:ascii="Cambria Math" w:eastAsia="Arial Unicode MS" w:hAnsi="Cambria Math" w:cs="Arial Unicode MS"/>
        </w:rPr>
      </w:pPr>
    </w:p>
    <w:p w:rsidR="00DD53A8" w:rsidRDefault="002523F6" w:rsidP="00DD53A8">
      <w:pPr>
        <w:ind w:firstLine="720"/>
        <w:rPr>
          <w:rFonts w:ascii="Cambria Math" w:eastAsia="Arial Unicode MS" w:hAnsi="Cambria Math" w:cs="Arial Unicode MS"/>
        </w:rPr>
      </w:pPr>
      <w:r>
        <w:rPr>
          <w:rFonts w:ascii="Cambria Math" w:eastAsia="Arial Unicode MS" w:hAnsi="Cambria Math" w:cs="Arial Unicode MS" w:hint="cs"/>
          <w:cs/>
        </w:rPr>
        <w:t xml:space="preserve">กรณีกรงไม้ เราจะสามารถขยับสไลม์ที่ไม่สามารถย่อยไม้ได้ที่มีขนาดเล็กกว่าหรือเท่ากับกรงไปไว้ในตำแหน่งใดก็ได้ นั่นคือ สำหรับกรงไม้ขนาด </w:t>
      </w:r>
      <m:oMath>
        <m:r>
          <w:rPr>
            <w:rFonts w:ascii="Cambria Math" w:eastAsia="Arial Unicode MS" w:hAnsi="Cambria Math" w:cs="Arial Unicode MS"/>
          </w:rPr>
          <m:t>k</m:t>
        </m:r>
      </m:oMath>
      <w:r>
        <w:rPr>
          <w:rFonts w:ascii="Cambria Math" w:eastAsia="Arial Unicode MS" w:hAnsi="Cambria Math" w:cs="Arial Unicode MS" w:hint="cs"/>
          <w:cs/>
        </w:rPr>
        <w:t xml:space="preserve"> เราไม่จำเป็นต้องสนใจการเรียงขนาดของ</w:t>
      </w:r>
      <w:r>
        <w:rPr>
          <w:rFonts w:ascii="Cambria Math" w:eastAsia="Arial Unicode MS" w:hAnsi="Cambria Math" w:cs="Arial Unicode MS" w:hint="cs"/>
          <w:cs/>
        </w:rPr>
        <w:t>สไลม์ที่ไม่สามารถย่อยไม้ได้ที่มีขนาดเล็กกว่าหรือเท่ากับกรง</w:t>
      </w:r>
      <w:r>
        <w:rPr>
          <w:rFonts w:ascii="Cambria Math" w:eastAsia="Arial Unicode MS" w:hAnsi="Cambria Math" w:cs="Arial Unicode MS" w:hint="cs"/>
          <w:cs/>
        </w:rPr>
        <w:t xml:space="preserve"> เพราะเราสามารถย้ายสไลม์ตัวนั้นไปไว้ในตำแหน่งที่ต้องการได้ ดังนั้น เราสามารถตรวจสอบว่ากรงไม้ขนาด </w:t>
      </w:r>
      <w:r>
        <w:rPr>
          <w:rFonts w:ascii="Cambria Math" w:eastAsia="Arial Unicode MS" w:hAnsi="Cambria Math" w:cs="Arial Unicode MS"/>
        </w:rPr>
        <w:t xml:space="preserve">k </w:t>
      </w:r>
      <w:r>
        <w:rPr>
          <w:rFonts w:ascii="Cambria Math" w:eastAsia="Arial Unicode MS" w:hAnsi="Cambria Math" w:cs="Arial Unicode MS" w:hint="cs"/>
          <w:cs/>
        </w:rPr>
        <w:t xml:space="preserve">สามารถย้ายสไลม์ได้หรือไม่ในเวลา </w:t>
      </w:r>
      <m:oMath>
        <m:r>
          <m:rPr>
            <m:nor/>
          </m:rPr>
          <w:rPr>
            <w:rFonts w:ascii="Cambria Math" w:eastAsia="Arial Unicode MS" w:hAnsi="Cambria Math" w:cs="Arial Unicode MS"/>
            <w:lang w:bidi="th"/>
          </w:rPr>
          <m:t>O</m:t>
        </m:r>
        <m:r>
          <w:rPr>
            <w:rFonts w:ascii="Cambria Math" w:eastAsia="Arial Unicode MS" w:hAnsi="Cambria Math" w:cs="Arial Unicode MS"/>
            <w:lang w:bidi="th"/>
          </w:rPr>
          <m:t>(n)</m:t>
        </m:r>
      </m:oMath>
      <w:r w:rsidR="00674926">
        <w:rPr>
          <w:rFonts w:ascii="Cambria Math" w:eastAsia="Arial Unicode MS" w:hAnsi="Cambria Math" w:cs="Arial Unicode MS"/>
          <w:lang w:bidi="th"/>
        </w:rPr>
        <w:t xml:space="preserve"> </w:t>
      </w:r>
      <w:r w:rsidR="00674926">
        <w:rPr>
          <w:rFonts w:ascii="Cambria Math" w:eastAsia="Arial Unicode MS" w:hAnsi="Cambria Math" w:cs="Arial Unicode MS" w:hint="cs"/>
          <w:cs/>
        </w:rPr>
        <w:t>ดังนั้น เราสามารถค้นหาขนาดกรงได้โดยการ</w:t>
      </w:r>
      <w:r w:rsidR="00674926">
        <w:rPr>
          <w:rFonts w:ascii="Cambria Math" w:eastAsia="Arial Unicode MS" w:hAnsi="Cambria Math" w:cs="Arial Unicode MS"/>
        </w:rPr>
        <w:t xml:space="preserve"> binary search </w:t>
      </w:r>
      <w:r w:rsidR="00674926">
        <w:rPr>
          <w:rFonts w:ascii="Cambria Math" w:eastAsia="Arial Unicode MS" w:hAnsi="Cambria Math" w:cs="Arial Unicode MS" w:hint="cs"/>
          <w:cs/>
        </w:rPr>
        <w:t xml:space="preserve">บนขนาดกรง ใช้เวลารวม </w:t>
      </w:r>
      <m:oMath>
        <m:r>
          <m:rPr>
            <m:nor/>
          </m:rPr>
          <w:rPr>
            <w:rFonts w:ascii="Cambria Math" w:eastAsia="Arial Unicode MS" w:hAnsi="Cambria Math" w:cs="Arial Unicode MS"/>
            <w:lang w:bidi="th"/>
          </w:rPr>
          <m:t>O</m:t>
        </m:r>
        <m:d>
          <m:dPr>
            <m:ctrlPr>
              <w:rPr>
                <w:rFonts w:ascii="Cambria Math" w:eastAsia="Arial Unicode MS" w:hAnsi="Cambria Math" w:cs="Arial Unicode MS"/>
                <w:i/>
                <w:lang w:bidi="th"/>
              </w:rPr>
            </m:ctrlPr>
          </m:dPr>
          <m:e>
            <m:d>
              <m:dPr>
                <m:ctrlPr>
                  <w:rPr>
                    <w:rFonts w:ascii="Cambria Math" w:eastAsia="Arial Unicode MS" w:hAnsi="Cambria Math" w:cs="Arial Unicode MS"/>
                    <w:i/>
                    <w:lang w:bidi="th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Arial Unicode MS" w:hAnsi="Cambria Math" w:cs="Arial Unicode MS"/>
                        <w:i/>
                        <w:lang w:bidi="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Arial Unicode MS" w:hAnsi="Cambria Math" w:cs="Arial Unicode MS"/>
                            <w:i/>
                            <w:lang w:bidi="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Arial Unicode MS" w:hAnsi="Cambria Math" w:cs="Arial Unicode MS"/>
                            <w:lang w:bidi="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 Unicode MS"/>
                            <w:lang w:bidi="th"/>
                          </w:rPr>
                          <m:t>2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eastAsia="Arial Unicode MS" w:hAnsi="Cambria Math" w:cs="Arial Unicode MS"/>
                            <w:i/>
                            <w:lang w:bidi="th"/>
                          </w:rPr>
                        </m:ctrlPr>
                      </m:sSupPr>
                      <m:e>
                        <m:r>
                          <w:rPr>
                            <w:rFonts w:ascii="Cambria Math" w:eastAsia="Arial Unicode MS" w:hAnsi="Cambria Math" w:cs="Arial Unicode MS"/>
                            <w:lang w:bidi="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Arial Unicode MS" w:hAnsi="Cambria Math" w:cs="Arial Unicode MS"/>
                            <w:lang w:bidi="th"/>
                          </w:rPr>
                          <m:t>31</m:t>
                        </m:r>
                      </m:sup>
                    </m:sSup>
                  </m:e>
                </m:func>
              </m:e>
            </m:d>
            <m:r>
              <w:rPr>
                <w:rFonts w:ascii="Cambria Math" w:eastAsia="Arial Unicode MS" w:hAnsi="Cambria Math" w:cs="Arial Unicode MS"/>
                <w:lang w:bidi="th"/>
              </w:rPr>
              <m:t>×</m:t>
            </m:r>
            <m:r>
              <w:rPr>
                <w:rFonts w:ascii="Cambria Math" w:eastAsia="Arial Unicode MS" w:hAnsi="Cambria Math" w:cs="Arial Unicode MS"/>
                <w:lang w:bidi="th"/>
              </w:rPr>
              <m:t>n</m:t>
            </m:r>
          </m:e>
        </m:d>
        <m:r>
          <w:rPr>
            <w:rFonts w:ascii="Cambria Math" w:eastAsia="Arial Unicode MS" w:hAnsi="Cambria Math" w:cs="Arial Unicode MS"/>
            <w:lang w:bidi="th"/>
          </w:rPr>
          <m:t>=</m:t>
        </m:r>
        <m:r>
          <m:rPr>
            <m:nor/>
          </m:rPr>
          <w:rPr>
            <w:rFonts w:ascii="Cambria Math" w:eastAsia="Arial Unicode MS" w:hAnsi="Cambria Math" w:cs="Arial Unicode MS"/>
            <w:lang w:bidi="th"/>
          </w:rPr>
          <m:t>O</m:t>
        </m:r>
        <m:r>
          <w:rPr>
            <w:rFonts w:ascii="Cambria Math" w:eastAsia="Arial Unicode MS" w:hAnsi="Cambria Math" w:cs="Arial Unicode MS"/>
            <w:lang w:bidi="th"/>
          </w:rPr>
          <m:t>(</m:t>
        </m:r>
        <m:r>
          <w:rPr>
            <w:rFonts w:ascii="Cambria Math" w:eastAsia="Arial Unicode MS" w:hAnsi="Cambria Math" w:cs="Arial Unicode MS"/>
            <w:lang w:bidi="th"/>
          </w:rPr>
          <m:t>31</m:t>
        </m:r>
        <m:r>
          <w:rPr>
            <w:rFonts w:ascii="Cambria Math" w:eastAsia="Arial Unicode MS" w:hAnsi="Cambria Math" w:cs="Arial Unicode MS"/>
            <w:lang w:bidi="th"/>
          </w:rPr>
          <m:t>n)</m:t>
        </m:r>
      </m:oMath>
      <w:r w:rsidR="00674926">
        <w:rPr>
          <w:rFonts w:ascii="Cambria Math" w:eastAsia="Arial Unicode MS" w:hAnsi="Cambria Math" w:cs="Arial Unicode MS"/>
          <w:lang w:bidi="th"/>
        </w:rPr>
        <w:t xml:space="preserve"> </w:t>
      </w:r>
      <w:r w:rsidR="00674926">
        <w:rPr>
          <w:rFonts w:ascii="Cambria Math" w:eastAsia="Arial Unicode MS" w:hAnsi="Cambria Math" w:cs="Arial Unicode MS" w:hint="cs"/>
          <w:cs/>
        </w:rPr>
        <w:t xml:space="preserve">หรือ </w:t>
      </w:r>
      <m:oMath>
        <m:r>
          <m:rPr>
            <m:nor/>
          </m:rPr>
          <w:rPr>
            <w:rFonts w:ascii="Cambria Math" w:eastAsia="Arial Unicode MS" w:hAnsi="Cambria Math" w:cs="Arial Unicode MS"/>
            <w:lang w:bidi="th"/>
          </w:rPr>
          <m:t>O</m:t>
        </m:r>
        <m:r>
          <w:rPr>
            <w:rFonts w:ascii="Cambria Math" w:eastAsia="Arial Unicode MS" w:hAnsi="Cambria Math" w:cs="Arial Unicode MS"/>
            <w:lang w:bidi="th"/>
          </w:rPr>
          <m:t>(n)</m:t>
        </m:r>
      </m:oMath>
      <w:r w:rsidR="00674926">
        <w:rPr>
          <w:rFonts w:ascii="Cambria Math" w:eastAsia="Arial Unicode MS" w:hAnsi="Cambria Math" w:cs="Arial Unicode MS"/>
          <w:lang w:bidi="th"/>
        </w:rPr>
        <w:t xml:space="preserve"> </w:t>
      </w:r>
      <w:r w:rsidR="00674926">
        <w:rPr>
          <w:rFonts w:ascii="Cambria Math" w:eastAsia="Arial Unicode MS" w:hAnsi="Cambria Math" w:cs="Arial Unicode MS" w:hint="cs"/>
          <w:cs/>
        </w:rPr>
        <w:t>นั่นเอง</w:t>
      </w:r>
    </w:p>
    <w:p w:rsidR="00674926" w:rsidRDefault="00674926" w:rsidP="00DD53A8">
      <w:pPr>
        <w:ind w:firstLine="720"/>
        <w:rPr>
          <w:rFonts w:ascii="Cambria Math" w:eastAsia="Arial Unicode MS" w:hAnsi="Cambria Math" w:cs="Arial Unicode MS"/>
        </w:rPr>
      </w:pPr>
    </w:p>
    <w:p w:rsidR="00674926" w:rsidRPr="00674926" w:rsidRDefault="00674926" w:rsidP="00674926">
      <w:pPr>
        <w:ind w:firstLine="720"/>
        <w:rPr>
          <w:rFonts w:ascii="Cambria Math" w:eastAsia="Arial Unicode MS" w:hAnsi="Cambria Math" w:cs="Arial Unicode MS" w:hint="cs"/>
          <w:cs/>
        </w:rPr>
      </w:pPr>
      <w:r>
        <w:rPr>
          <w:rFonts w:ascii="Cambria Math" w:eastAsia="Arial Unicode MS" w:hAnsi="Cambria Math" w:cs="Arial Unicode MS" w:hint="cs"/>
          <w:cs/>
        </w:rPr>
        <w:t>กรณี</w:t>
      </w:r>
      <w:r>
        <w:rPr>
          <w:rFonts w:ascii="Cambria Math" w:eastAsia="Arial Unicode MS" w:hAnsi="Cambria Math" w:cs="Arial Unicode MS" w:hint="cs"/>
          <w:cs/>
        </w:rPr>
        <w:t>กรงเหล็ก เหมือนกับกรงไม้ ต่างกันแค่เพียงว่า</w:t>
      </w:r>
      <w:r>
        <w:rPr>
          <w:rFonts w:ascii="Cambria Math" w:eastAsia="Arial Unicode MS" w:hAnsi="Cambria Math" w:cs="Arial Unicode MS" w:hint="cs"/>
          <w:cs/>
        </w:rPr>
        <w:t xml:space="preserve"> สำหรับ</w:t>
      </w:r>
      <w:r>
        <w:rPr>
          <w:rFonts w:ascii="Cambria Math" w:eastAsia="Arial Unicode MS" w:hAnsi="Cambria Math" w:cs="Arial Unicode MS" w:hint="cs"/>
          <w:cs/>
        </w:rPr>
        <w:t>กรงเหล็กขนาด</w:t>
      </w:r>
      <w:r>
        <w:rPr>
          <w:rFonts w:ascii="Cambria Math" w:eastAsia="Arial Unicode MS" w:hAnsi="Cambria Math" w:cs="Arial Unicode MS" w:hint="cs"/>
          <w:cs/>
        </w:rPr>
        <w:t xml:space="preserve"> </w:t>
      </w:r>
      <m:oMath>
        <m:r>
          <w:rPr>
            <w:rFonts w:ascii="Cambria Math" w:eastAsia="Arial Unicode MS" w:hAnsi="Cambria Math" w:cs="Arial Unicode MS"/>
          </w:rPr>
          <m:t>k</m:t>
        </m:r>
      </m:oMath>
      <w:r>
        <w:rPr>
          <w:rFonts w:ascii="Cambria Math" w:eastAsia="Arial Unicode MS" w:hAnsi="Cambria Math" w:cs="Arial Unicode MS" w:hint="cs"/>
          <w:cs/>
        </w:rPr>
        <w:t xml:space="preserve"> เราไม่จำเป็นต้องสนใจการเรียงขนาดของ</w:t>
      </w:r>
      <w:r>
        <w:rPr>
          <w:rFonts w:ascii="Cambria Math" w:eastAsia="Arial Unicode MS" w:hAnsi="Cambria Math" w:cs="Arial Unicode MS" w:hint="cs"/>
          <w:cs/>
        </w:rPr>
        <w:t>สไลม์</w:t>
      </w:r>
      <w:r>
        <w:rPr>
          <w:rFonts w:ascii="Cambria Math" w:eastAsia="Arial Unicode MS" w:hAnsi="Cambria Math" w:cs="Arial Unicode MS" w:hint="cs"/>
          <w:cs/>
        </w:rPr>
        <w:t>ที่มีขนาดเล็กกว่าหรือเท่ากับกรง เพราะเราสามารถย้ายสไลม์ตัวนั้นไปไว้ในตำแหน่งที่ต้องการได้ ดังนั้น</w:t>
      </w:r>
      <w:r>
        <w:rPr>
          <w:rFonts w:ascii="Cambria Math" w:eastAsia="Arial Unicode MS" w:hAnsi="Cambria Math" w:cs="Arial Unicode MS" w:hint="cs"/>
          <w:cs/>
        </w:rPr>
        <w:t xml:space="preserve"> ในทำนองเดียวกัน</w:t>
      </w:r>
      <w:r>
        <w:rPr>
          <w:rFonts w:ascii="Cambria Math" w:eastAsia="Arial Unicode MS" w:hAnsi="Cambria Math" w:cs="Arial Unicode MS" w:hint="cs"/>
          <w:cs/>
        </w:rPr>
        <w:t xml:space="preserve"> เราสามารถค้นหาขนาดกรงได้โดยการ</w:t>
      </w:r>
      <w:r>
        <w:rPr>
          <w:rFonts w:ascii="Cambria Math" w:eastAsia="Arial Unicode MS" w:hAnsi="Cambria Math" w:cs="Arial Unicode MS"/>
        </w:rPr>
        <w:t xml:space="preserve"> binary search </w:t>
      </w:r>
      <w:r>
        <w:rPr>
          <w:rFonts w:ascii="Cambria Math" w:eastAsia="Arial Unicode MS" w:hAnsi="Cambria Math" w:cs="Arial Unicode MS" w:hint="cs"/>
          <w:cs/>
        </w:rPr>
        <w:t xml:space="preserve">บนขนาดกรง ใช้เวลารวม </w:t>
      </w:r>
      <m:oMath>
        <m:r>
          <m:rPr>
            <m:nor/>
          </m:rPr>
          <w:rPr>
            <w:rFonts w:ascii="Cambria Math" w:eastAsia="Arial Unicode MS" w:hAnsi="Cambria Math" w:cs="Arial Unicode MS"/>
            <w:lang w:bidi="th"/>
          </w:rPr>
          <m:t>O</m:t>
        </m:r>
        <m:d>
          <m:dPr>
            <m:ctrlPr>
              <w:rPr>
                <w:rFonts w:ascii="Cambria Math" w:eastAsia="Arial Unicode MS" w:hAnsi="Cambria Math" w:cs="Arial Unicode MS"/>
                <w:i/>
                <w:lang w:bidi="th"/>
              </w:rPr>
            </m:ctrlPr>
          </m:dPr>
          <m:e>
            <m:d>
              <m:dPr>
                <m:ctrlPr>
                  <w:rPr>
                    <w:rFonts w:ascii="Cambria Math" w:eastAsia="Arial Unicode MS" w:hAnsi="Cambria Math" w:cs="Arial Unicode MS"/>
                    <w:i/>
                    <w:lang w:bidi="th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Arial Unicode MS" w:hAnsi="Cambria Math" w:cs="Arial Unicode MS"/>
                        <w:i/>
                        <w:lang w:bidi="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Arial Unicode MS" w:hAnsi="Cambria Math" w:cs="Arial Unicode MS"/>
                            <w:i/>
                            <w:lang w:bidi="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Arial Unicode MS" w:hAnsi="Cambria Math" w:cs="Arial Unicode MS"/>
                            <w:lang w:bidi="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Arial Unicode MS"/>
                            <w:lang w:bidi="th"/>
                          </w:rPr>
                          <m:t>2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eastAsia="Arial Unicode MS" w:hAnsi="Cambria Math" w:cs="Arial Unicode MS"/>
                            <w:i/>
                            <w:lang w:bidi="th"/>
                          </w:rPr>
                        </m:ctrlPr>
                      </m:sSupPr>
                      <m:e>
                        <m:r>
                          <w:rPr>
                            <w:rFonts w:ascii="Cambria Math" w:eastAsia="Arial Unicode MS" w:hAnsi="Cambria Math" w:cs="Arial Unicode MS"/>
                            <w:lang w:bidi="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Arial Unicode MS" w:hAnsi="Cambria Math" w:cs="Arial Unicode MS"/>
                            <w:lang w:bidi="th"/>
                          </w:rPr>
                          <m:t>31</m:t>
                        </m:r>
                      </m:sup>
                    </m:sSup>
                  </m:e>
                </m:func>
              </m:e>
            </m:d>
            <m:r>
              <w:rPr>
                <w:rFonts w:ascii="Cambria Math" w:eastAsia="Arial Unicode MS" w:hAnsi="Cambria Math" w:cs="Arial Unicode MS"/>
                <w:lang w:bidi="th"/>
              </w:rPr>
              <m:t>×n</m:t>
            </m:r>
          </m:e>
        </m:d>
        <m:r>
          <w:rPr>
            <w:rFonts w:ascii="Cambria Math" w:eastAsia="Arial Unicode MS" w:hAnsi="Cambria Math" w:cs="Arial Unicode MS"/>
            <w:lang w:bidi="th"/>
          </w:rPr>
          <m:t>=</m:t>
        </m:r>
        <m:r>
          <m:rPr>
            <m:nor/>
          </m:rPr>
          <w:rPr>
            <w:rFonts w:ascii="Cambria Math" w:eastAsia="Arial Unicode MS" w:hAnsi="Cambria Math" w:cs="Arial Unicode MS"/>
            <w:lang w:bidi="th"/>
          </w:rPr>
          <m:t>O</m:t>
        </m:r>
        <m:r>
          <w:rPr>
            <w:rFonts w:ascii="Cambria Math" w:eastAsia="Arial Unicode MS" w:hAnsi="Cambria Math" w:cs="Arial Unicode MS"/>
            <w:lang w:bidi="th"/>
          </w:rPr>
          <m:t>(31n)</m:t>
        </m:r>
      </m:oMath>
      <w:r>
        <w:rPr>
          <w:rFonts w:ascii="Cambria Math" w:eastAsia="Arial Unicode MS" w:hAnsi="Cambria Math" w:cs="Arial Unicode MS"/>
          <w:lang w:bidi="th"/>
        </w:rPr>
        <w:t xml:space="preserve"> </w:t>
      </w:r>
      <w:r>
        <w:rPr>
          <w:rFonts w:ascii="Cambria Math" w:eastAsia="Arial Unicode MS" w:hAnsi="Cambria Math" w:cs="Arial Unicode MS" w:hint="cs"/>
          <w:cs/>
        </w:rPr>
        <w:t xml:space="preserve">หรือ </w:t>
      </w:r>
      <m:oMath>
        <m:r>
          <m:rPr>
            <m:nor/>
          </m:rPr>
          <w:rPr>
            <w:rFonts w:ascii="Cambria Math" w:eastAsia="Arial Unicode MS" w:hAnsi="Cambria Math" w:cs="Arial Unicode MS"/>
            <w:lang w:bidi="th"/>
          </w:rPr>
          <m:t>O</m:t>
        </m:r>
        <m:r>
          <w:rPr>
            <w:rFonts w:ascii="Cambria Math" w:eastAsia="Arial Unicode MS" w:hAnsi="Cambria Math" w:cs="Arial Unicode MS"/>
            <w:lang w:bidi="th"/>
          </w:rPr>
          <m:t>(n)</m:t>
        </m:r>
      </m:oMath>
      <w:r>
        <w:rPr>
          <w:rFonts w:ascii="Cambria Math" w:eastAsia="Arial Unicode MS" w:hAnsi="Cambria Math" w:cs="Arial Unicode MS"/>
          <w:lang w:bidi="th"/>
        </w:rPr>
        <w:t xml:space="preserve"> </w:t>
      </w:r>
      <w:r>
        <w:rPr>
          <w:rFonts w:ascii="Cambria Math" w:eastAsia="Arial Unicode MS" w:hAnsi="Cambria Math" w:cs="Arial Unicode MS" w:hint="cs"/>
          <w:cs/>
        </w:rPr>
        <w:t>นั่นเอง</w:t>
      </w:r>
    </w:p>
    <w:p w:rsidR="00674926" w:rsidRDefault="00674926" w:rsidP="00DD53A8">
      <w:pPr>
        <w:ind w:firstLine="720"/>
        <w:rPr>
          <w:rFonts w:ascii="Cambria Math" w:eastAsia="Arial Unicode MS" w:hAnsi="Cambria Math" w:cs="Arial Unicode MS"/>
        </w:rPr>
      </w:pPr>
    </w:p>
    <w:p w:rsidR="00674926" w:rsidRPr="00674926" w:rsidRDefault="00674926" w:rsidP="00DD53A8">
      <w:pPr>
        <w:ind w:firstLine="720"/>
        <w:rPr>
          <w:rFonts w:ascii="Cambria Math" w:eastAsia="Arial Unicode MS" w:hAnsi="Cambria Math" w:cs="Arial Unicode MS" w:hint="cs"/>
          <w:cs/>
        </w:rPr>
      </w:pPr>
      <w:r>
        <w:rPr>
          <w:rFonts w:ascii="Cambria Math" w:eastAsia="Arial Unicode MS" w:hAnsi="Cambria Math" w:cs="Arial Unicode MS" w:hint="cs"/>
          <w:cs/>
        </w:rPr>
        <w:t xml:space="preserve">รวมใช้เวลา </w:t>
      </w:r>
      <m:oMath>
        <m:r>
          <m:rPr>
            <m:nor/>
          </m:rPr>
          <w:rPr>
            <w:rFonts w:ascii="Cambria Math" w:eastAsia="Arial Unicode MS" w:hAnsi="Cambria Math" w:cs="Arial Unicode MS"/>
            <w:lang w:bidi="th"/>
          </w:rPr>
          <m:t>O</m:t>
        </m:r>
        <m:r>
          <w:rPr>
            <w:rFonts w:ascii="Cambria Math" w:eastAsia="Arial Unicode MS" w:hAnsi="Cambria Math" w:cs="Arial Unicode MS"/>
            <w:lang w:bidi="th"/>
          </w:rPr>
          <m:t>(n)</m:t>
        </m:r>
      </m:oMath>
      <w:bookmarkStart w:id="0" w:name="_GoBack"/>
      <w:bookmarkEnd w:id="0"/>
    </w:p>
    <w:sectPr w:rsidR="00674926" w:rsidRPr="0067492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5C0" w:rsidRDefault="009655C0" w:rsidP="00DD53A8">
      <w:pPr>
        <w:spacing w:line="240" w:lineRule="auto"/>
      </w:pPr>
      <w:r>
        <w:separator/>
      </w:r>
    </w:p>
  </w:endnote>
  <w:endnote w:type="continuationSeparator" w:id="0">
    <w:p w:rsidR="009655C0" w:rsidRDefault="009655C0" w:rsidP="00DD53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5C0" w:rsidRDefault="009655C0" w:rsidP="00DD53A8">
      <w:pPr>
        <w:spacing w:line="240" w:lineRule="auto"/>
      </w:pPr>
      <w:r>
        <w:separator/>
      </w:r>
    </w:p>
  </w:footnote>
  <w:footnote w:type="continuationSeparator" w:id="0">
    <w:p w:rsidR="009655C0" w:rsidRDefault="009655C0" w:rsidP="00DD53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3A8" w:rsidRDefault="00DD53A8">
    <w:pPr>
      <w:pStyle w:val="Header"/>
      <w:rPr>
        <w:rFonts w:hint="cs"/>
        <w:cs/>
      </w:rPr>
    </w:pPr>
    <w:r>
      <w:rPr>
        <w:rFonts w:hint="cs"/>
        <w:cs/>
      </w:rPr>
      <w:t>เฉลย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A8"/>
    <w:rsid w:val="000859B5"/>
    <w:rsid w:val="002523F6"/>
    <w:rsid w:val="002F22FC"/>
    <w:rsid w:val="003E316D"/>
    <w:rsid w:val="00674926"/>
    <w:rsid w:val="009655C0"/>
    <w:rsid w:val="00DD53A8"/>
    <w:rsid w:val="00EF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821814"/>
  <w15:chartTrackingRefBased/>
  <w15:docId w15:val="{1EA991C5-09A5-4F14-BD2F-CA90C1A3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D53A8"/>
    <w:pPr>
      <w:spacing w:after="0" w:line="276" w:lineRule="auto"/>
    </w:pPr>
    <w:rPr>
      <w:rFonts w:ascii="Arial" w:eastAsia="ＭＳ 明朝" w:hAnsi="Arial" w:cs="Arial"/>
      <w:color w:val="0000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3A8"/>
    <w:pPr>
      <w:tabs>
        <w:tab w:val="center" w:pos="4419"/>
        <w:tab w:val="right" w:pos="8838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DD53A8"/>
    <w:rPr>
      <w:rFonts w:ascii="Arial" w:eastAsia="ＭＳ 明朝" w:hAnsi="Arial" w:cs="Cordi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D53A8"/>
    <w:pPr>
      <w:tabs>
        <w:tab w:val="center" w:pos="4419"/>
        <w:tab w:val="right" w:pos="8838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DD53A8"/>
    <w:rPr>
      <w:rFonts w:ascii="Arial" w:eastAsia="ＭＳ 明朝" w:hAnsi="Arial" w:cs="Cordia New"/>
      <w:color w:val="000000"/>
    </w:rPr>
  </w:style>
  <w:style w:type="character" w:styleId="PlaceholderText">
    <w:name w:val="Placeholder Text"/>
    <w:basedOn w:val="DefaultParagraphFont"/>
    <w:uiPriority w:val="99"/>
    <w:semiHidden/>
    <w:rsid w:val="00DD53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ธีรภัค โกมลมณี</dc:creator>
  <cp:keywords/>
  <dc:description/>
  <cp:lastModifiedBy>ธีรภัค โกมลมณี</cp:lastModifiedBy>
  <cp:revision>1</cp:revision>
  <dcterms:created xsi:type="dcterms:W3CDTF">2017-10-06T04:23:00Z</dcterms:created>
  <dcterms:modified xsi:type="dcterms:W3CDTF">2017-10-06T05:00:00Z</dcterms:modified>
</cp:coreProperties>
</file>