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77C1" w:rsidRPr="008C0E0C" w:rsidRDefault="00AE67CD" w:rsidP="002127B1">
      <w:pPr>
        <w:jc w:val="center"/>
        <w:rPr>
          <w:b/>
          <w:sz w:val="32"/>
        </w:rPr>
      </w:pPr>
      <w:r w:rsidRPr="008C0E0C">
        <w:rPr>
          <w:b/>
          <w:sz w:val="32"/>
        </w:rPr>
        <w:t>I Personaggi del Presepe Napoletano</w:t>
      </w:r>
    </w:p>
    <w:p w:rsidR="00202311" w:rsidRPr="008C0E0C" w:rsidRDefault="00202311" w:rsidP="002127B1">
      <w:pPr>
        <w:jc w:val="center"/>
        <w:rPr>
          <w:b/>
          <w:sz w:val="12"/>
        </w:rPr>
      </w:pPr>
    </w:p>
    <w:p w:rsidR="00202311" w:rsidRPr="008C0E0C" w:rsidRDefault="00202311" w:rsidP="00202311">
      <w:pPr>
        <w:jc w:val="both"/>
        <w:rPr>
          <w:rFonts w:eastAsia="Times New Roman" w:cs="Times New Roman"/>
          <w:sz w:val="24"/>
          <w:szCs w:val="24"/>
          <w:highlight w:val="white"/>
        </w:rPr>
      </w:pPr>
      <w:r w:rsidRPr="008C0E0C">
        <w:rPr>
          <w:rFonts w:eastAsia="Times New Roman" w:cs="Times New Roman"/>
          <w:sz w:val="24"/>
          <w:szCs w:val="24"/>
          <w:highlight w:val="white"/>
        </w:rPr>
        <w:t>Benché esista un’infinità varietà di personaggi e presepi più o meno grandi, ci sono personaggi imprescindibili, che non possono  assolutamente mancare che sono, ovviamente, quelli che rappresentano la Sacra Famiglia, cioè Gesù, Giuseppe e Maria. Questi tre personaggi, da soli, costituiscono il nucleo più elementare del presepe, e da soli possono già bastare.</w:t>
      </w:r>
    </w:p>
    <w:p w:rsidR="00202311" w:rsidRPr="008C0E0C" w:rsidRDefault="00202311" w:rsidP="00202311">
      <w:pPr>
        <w:jc w:val="both"/>
        <w:rPr>
          <w:rFonts w:eastAsia="Times New Roman" w:cs="Times New Roman"/>
          <w:sz w:val="24"/>
          <w:szCs w:val="24"/>
          <w:highlight w:val="white"/>
        </w:rPr>
      </w:pPr>
      <w:r w:rsidRPr="008C0E0C">
        <w:rPr>
          <w:rFonts w:eastAsia="Times New Roman" w:cs="Times New Roman"/>
          <w:sz w:val="24"/>
          <w:szCs w:val="24"/>
          <w:highlight w:val="white"/>
        </w:rPr>
        <w:t>Nella maggior parte dei casi Maria e Giuseppe sono raffigurati inginocchiati davanti al bamb</w:t>
      </w:r>
      <w:r w:rsidRPr="008C0E0C">
        <w:rPr>
          <w:rFonts w:eastAsia="Times New Roman" w:cs="Times New Roman"/>
          <w:sz w:val="24"/>
          <w:szCs w:val="24"/>
          <w:highlight w:val="white"/>
        </w:rPr>
        <w:t>ino (disteso su una mangiatoia)</w:t>
      </w:r>
      <w:r w:rsidRPr="008C0E0C">
        <w:rPr>
          <w:rFonts w:eastAsia="Times New Roman" w:cs="Times New Roman"/>
          <w:sz w:val="24"/>
          <w:szCs w:val="24"/>
          <w:highlight w:val="white"/>
        </w:rPr>
        <w:t>; Giuseppe, solitamente,</w:t>
      </w:r>
      <w:r w:rsidRPr="008C0E0C">
        <w:rPr>
          <w:b/>
          <w:sz w:val="24"/>
          <w:szCs w:val="24"/>
        </w:rPr>
        <w:t xml:space="preserve"> </w:t>
      </w:r>
      <w:r w:rsidRPr="008C0E0C">
        <w:rPr>
          <w:rFonts w:eastAsia="Times New Roman" w:cs="Times New Roman"/>
          <w:sz w:val="24"/>
          <w:szCs w:val="24"/>
          <w:highlight w:val="white"/>
        </w:rPr>
        <w:t>viene raffigurato con un bastone a cui si appoggia e vestito come un pastore; Maria indossa abiti dai colori chiari (tra cui non manca mai, solitamente, il blu o l’azzurro simbolo di purezza). Fino al XIV secolo  veniva rappresentata sdraiata accanto al figlio, mentre nei secoli più recenti l'iconografia l'ha sempre figurata in ginocchio o adorante.</w:t>
      </w:r>
    </w:p>
    <w:p w:rsidR="00202311" w:rsidRPr="008C0E0C" w:rsidRDefault="00202311" w:rsidP="00202311">
      <w:pPr>
        <w:jc w:val="center"/>
        <w:rPr>
          <w:b/>
          <w:sz w:val="24"/>
          <w:szCs w:val="24"/>
        </w:rPr>
      </w:pPr>
    </w:p>
    <w:p w:rsidR="00202311" w:rsidRPr="008C0E0C" w:rsidRDefault="00931D26" w:rsidP="00931D26">
      <w:pPr>
        <w:jc w:val="center"/>
        <w:rPr>
          <w:b/>
          <w:sz w:val="28"/>
          <w:szCs w:val="24"/>
        </w:rPr>
      </w:pPr>
      <w:r w:rsidRPr="008C0E0C">
        <w:rPr>
          <w:b/>
          <w:sz w:val="28"/>
          <w:szCs w:val="24"/>
        </w:rPr>
        <w:t>Il Bue e l</w:t>
      </w:r>
      <w:r w:rsidR="00202311" w:rsidRPr="008C0E0C">
        <w:rPr>
          <w:b/>
          <w:sz w:val="28"/>
          <w:szCs w:val="24"/>
        </w:rPr>
        <w:t>’A</w:t>
      </w:r>
      <w:r w:rsidRPr="008C0E0C">
        <w:rPr>
          <w:b/>
          <w:sz w:val="28"/>
          <w:szCs w:val="24"/>
        </w:rPr>
        <w:t>sinello</w:t>
      </w:r>
    </w:p>
    <w:p w:rsidR="00202311" w:rsidRPr="008C0E0C" w:rsidRDefault="00202311" w:rsidP="00B412D6">
      <w:pPr>
        <w:jc w:val="center"/>
        <w:rPr>
          <w:b/>
          <w:sz w:val="24"/>
          <w:szCs w:val="24"/>
        </w:rPr>
      </w:pPr>
      <w:r w:rsidRPr="008C0E0C">
        <w:rPr>
          <w:b/>
          <w:noProof/>
          <w:sz w:val="24"/>
          <w:szCs w:val="24"/>
        </w:rPr>
        <w:drawing>
          <wp:inline distT="114300" distB="114300" distL="114300" distR="114300" wp14:anchorId="567EAE14" wp14:editId="54E90A02">
            <wp:extent cx="1895475" cy="1724025"/>
            <wp:effectExtent l="0" t="0" r="9525" b="9525"/>
            <wp:docPr id="12"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4"/>
                    <a:srcRect/>
                    <a:stretch>
                      <a:fillRect/>
                    </a:stretch>
                  </pic:blipFill>
                  <pic:spPr>
                    <a:xfrm>
                      <a:off x="0" y="0"/>
                      <a:ext cx="1895475" cy="1724025"/>
                    </a:xfrm>
                    <a:prstGeom prst="rect">
                      <a:avLst/>
                    </a:prstGeom>
                    <a:ln/>
                  </pic:spPr>
                </pic:pic>
              </a:graphicData>
            </a:graphic>
          </wp:inline>
        </w:drawing>
      </w:r>
    </w:p>
    <w:p w:rsidR="00202311" w:rsidRPr="008C0E0C" w:rsidRDefault="00202311" w:rsidP="00B412D6">
      <w:pPr>
        <w:jc w:val="both"/>
        <w:rPr>
          <w:rFonts w:eastAsia="Times New Roman" w:cs="Times New Roman"/>
          <w:sz w:val="24"/>
          <w:szCs w:val="24"/>
        </w:rPr>
      </w:pPr>
      <w:bookmarkStart w:id="0" w:name="_nc67ytyofcmj" w:colFirst="0" w:colLast="0"/>
      <w:bookmarkEnd w:id="0"/>
      <w:r w:rsidRPr="008C0E0C">
        <w:rPr>
          <w:rFonts w:eastAsia="Times New Roman" w:cs="Times New Roman"/>
          <w:sz w:val="24"/>
          <w:szCs w:val="24"/>
          <w:highlight w:val="white"/>
        </w:rPr>
        <w:t>Il Bue e l’Asinello sono due tra i personaggi princ</w:t>
      </w:r>
      <w:r w:rsidRPr="008C0E0C">
        <w:rPr>
          <w:rFonts w:eastAsia="Times New Roman" w:cs="Times New Roman"/>
          <w:sz w:val="24"/>
          <w:szCs w:val="24"/>
          <w:highlight w:val="white"/>
        </w:rPr>
        <w:t>ipali, quasi sempre presenti,</w:t>
      </w:r>
      <w:r w:rsidRPr="008C0E0C">
        <w:rPr>
          <w:rFonts w:eastAsia="Times New Roman" w:cs="Times New Roman"/>
          <w:sz w:val="24"/>
          <w:szCs w:val="24"/>
          <w:highlight w:val="white"/>
        </w:rPr>
        <w:t xml:space="preserve"> unica fonte di calore per la Sacra Famiglia, solitamente sono posti alle spalle del trio, dentro la stalla (o la grotta).</w:t>
      </w:r>
    </w:p>
    <w:p w:rsidR="00F060D7" w:rsidRPr="008C0E0C" w:rsidRDefault="009140F7" w:rsidP="00F060D7">
      <w:pPr>
        <w:shd w:val="clear" w:color="auto" w:fill="FFFFFF"/>
        <w:spacing w:after="24" w:line="360" w:lineRule="atLeast"/>
        <w:jc w:val="both"/>
        <w:rPr>
          <w:rFonts w:cs="Times New Roman"/>
          <w:sz w:val="24"/>
          <w:szCs w:val="24"/>
        </w:rPr>
      </w:pPr>
      <w:r w:rsidRPr="008C0E0C">
        <w:rPr>
          <w:rFonts w:cs="Times New Roman"/>
          <w:sz w:val="24"/>
          <w:szCs w:val="24"/>
        </w:rPr>
        <w:t xml:space="preserve">Essi </w:t>
      </w:r>
      <w:r w:rsidRPr="008C0E0C">
        <w:rPr>
          <w:rFonts w:cs="Times New Roman"/>
          <w:sz w:val="24"/>
          <w:szCs w:val="24"/>
        </w:rPr>
        <w:t>sono</w:t>
      </w:r>
      <w:r w:rsidRPr="008C0E0C">
        <w:rPr>
          <w:rFonts w:cs="Times New Roman"/>
          <w:sz w:val="24"/>
          <w:szCs w:val="24"/>
        </w:rPr>
        <w:t xml:space="preserve"> anche</w:t>
      </w:r>
      <w:r w:rsidRPr="008C0E0C">
        <w:rPr>
          <w:rFonts w:cs="Times New Roman"/>
          <w:sz w:val="24"/>
          <w:szCs w:val="24"/>
        </w:rPr>
        <w:t xml:space="preserve"> il simbolo del pregiudizio cristiano contro il popolo ebraico, ingiustamente considerato “senza discernimento” per non aver “riconosciuto” la presunta “divinità” del </w:t>
      </w:r>
      <w:r w:rsidRPr="008C0E0C">
        <w:rPr>
          <w:rFonts w:cs="Times New Roman"/>
          <w:sz w:val="24"/>
          <w:szCs w:val="24"/>
        </w:rPr>
        <w:t>bambino Gesù, come rimproverato dallo stesso profeta Isaia qualche secolo prima:</w:t>
      </w:r>
      <w:r w:rsidRPr="008C0E0C">
        <w:rPr>
          <w:rFonts w:cs="Times New Roman"/>
          <w:sz w:val="24"/>
          <w:szCs w:val="24"/>
        </w:rPr>
        <w:t xml:space="preserve"> </w:t>
      </w:r>
      <w:r w:rsidRPr="008C0E0C">
        <w:rPr>
          <w:rFonts w:cs="Times New Roman"/>
          <w:sz w:val="24"/>
          <w:szCs w:val="24"/>
        </w:rPr>
        <w:t>“</w:t>
      </w:r>
      <w:r w:rsidRPr="008C0E0C">
        <w:rPr>
          <w:rFonts w:cs="Times New Roman"/>
          <w:i/>
          <w:sz w:val="24"/>
          <w:szCs w:val="24"/>
        </w:rPr>
        <w:t>Il bue conosce il suo possessore, e l’asino la greppia del suo padro</w:t>
      </w:r>
      <w:r w:rsidRPr="008C0E0C">
        <w:rPr>
          <w:rFonts w:cs="Times New Roman"/>
          <w:i/>
          <w:sz w:val="24"/>
          <w:szCs w:val="24"/>
        </w:rPr>
        <w:t>ne, ma Israele non conosce</w:t>
      </w:r>
      <w:r w:rsidRPr="008C0E0C">
        <w:rPr>
          <w:rFonts w:cs="Times New Roman"/>
          <w:i/>
          <w:sz w:val="24"/>
          <w:szCs w:val="24"/>
        </w:rPr>
        <w:t xml:space="preserve">, il mio popolo non </w:t>
      </w:r>
      <w:r w:rsidRPr="008C0E0C">
        <w:rPr>
          <w:rFonts w:cs="Times New Roman"/>
          <w:i/>
          <w:sz w:val="24"/>
          <w:szCs w:val="24"/>
        </w:rPr>
        <w:t>comprende</w:t>
      </w:r>
      <w:r w:rsidRPr="008C0E0C">
        <w:rPr>
          <w:rFonts w:cs="Times New Roman"/>
          <w:sz w:val="24"/>
          <w:szCs w:val="24"/>
        </w:rPr>
        <w:t>”</w:t>
      </w:r>
      <w:r w:rsidRPr="008C0E0C">
        <w:rPr>
          <w:rFonts w:cs="Times New Roman"/>
          <w:sz w:val="24"/>
          <w:szCs w:val="24"/>
        </w:rPr>
        <w:t xml:space="preserve"> </w:t>
      </w:r>
      <w:r w:rsidRPr="008C0E0C">
        <w:rPr>
          <w:rFonts w:cs="Times New Roman"/>
          <w:sz w:val="24"/>
          <w:szCs w:val="24"/>
        </w:rPr>
        <w:t xml:space="preserve">(Isaia 1, </w:t>
      </w:r>
      <w:r w:rsidRPr="008C0E0C">
        <w:rPr>
          <w:rFonts w:cs="Times New Roman"/>
          <w:sz w:val="24"/>
          <w:szCs w:val="24"/>
        </w:rPr>
        <w:t>3</w:t>
      </w:r>
      <w:r w:rsidR="00F060D7" w:rsidRPr="008C0E0C">
        <w:rPr>
          <w:rFonts w:cs="Times New Roman"/>
          <w:sz w:val="24"/>
          <w:szCs w:val="24"/>
        </w:rPr>
        <w:t>).</w:t>
      </w:r>
    </w:p>
    <w:p w:rsidR="002127B1" w:rsidRPr="008C0E0C" w:rsidRDefault="00931D26" w:rsidP="002127B1">
      <w:pPr>
        <w:jc w:val="center"/>
        <w:rPr>
          <w:b/>
          <w:sz w:val="28"/>
          <w:szCs w:val="24"/>
        </w:rPr>
      </w:pPr>
      <w:r w:rsidRPr="008C0E0C">
        <w:rPr>
          <w:b/>
          <w:sz w:val="28"/>
          <w:szCs w:val="24"/>
        </w:rPr>
        <w:t>Angeli</w:t>
      </w:r>
    </w:p>
    <w:p w:rsidR="002127B1" w:rsidRPr="008C0E0C" w:rsidRDefault="002127B1" w:rsidP="002127B1">
      <w:pPr>
        <w:jc w:val="center"/>
        <w:rPr>
          <w:b/>
          <w:sz w:val="24"/>
          <w:szCs w:val="24"/>
        </w:rPr>
      </w:pPr>
      <w:r w:rsidRPr="008C0E0C">
        <w:rPr>
          <w:noProof/>
          <w:sz w:val="24"/>
          <w:szCs w:val="24"/>
          <w:lang w:eastAsia="it-IT"/>
        </w:rPr>
        <w:drawing>
          <wp:inline distT="0" distB="0" distL="0" distR="0">
            <wp:extent cx="1171575" cy="1783723"/>
            <wp:effectExtent l="0" t="0" r="0" b="6985"/>
            <wp:docPr id="1" name="Immagine 1" descr="http://www.o-presebbio.com/immagini/ele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o-presebbio.com/immagini/ele23.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88483" cy="1809466"/>
                    </a:xfrm>
                    <a:prstGeom prst="rect">
                      <a:avLst/>
                    </a:prstGeom>
                    <a:noFill/>
                    <a:ln>
                      <a:noFill/>
                    </a:ln>
                  </pic:spPr>
                </pic:pic>
              </a:graphicData>
            </a:graphic>
          </wp:inline>
        </w:drawing>
      </w:r>
    </w:p>
    <w:p w:rsidR="00F74C27" w:rsidRPr="008C0E0C" w:rsidRDefault="00A60AF8" w:rsidP="00B412D6">
      <w:pPr>
        <w:pStyle w:val="NormalWeb"/>
        <w:shd w:val="clear" w:color="auto" w:fill="FFFFFF"/>
        <w:spacing w:before="0" w:beforeAutospacing="0" w:after="150" w:afterAutospacing="0"/>
        <w:jc w:val="both"/>
        <w:rPr>
          <w:rFonts w:asciiTheme="minorHAnsi" w:hAnsiTheme="minorHAnsi"/>
          <w:shd w:val="clear" w:color="auto" w:fill="FFFFFF"/>
        </w:rPr>
      </w:pPr>
      <w:r w:rsidRPr="008C0E0C">
        <w:rPr>
          <w:rFonts w:asciiTheme="minorHAnsi" w:hAnsiTheme="minorHAnsi"/>
          <w:shd w:val="clear" w:color="auto" w:fill="FFFFFF"/>
        </w:rPr>
        <w:lastRenderedPageBreak/>
        <w:t>Gli angeli nel presepe a</w:t>
      </w:r>
      <w:r w:rsidR="002127B1" w:rsidRPr="008C0E0C">
        <w:rPr>
          <w:rFonts w:asciiTheme="minorHAnsi" w:hAnsiTheme="minorHAnsi"/>
          <w:shd w:val="clear" w:color="auto" w:fill="FFFFFF"/>
        </w:rPr>
        <w:t>vvisano i lavoratori della nascita di Gesù. Nonostante non esista alcun limite al loro numero, si tende solitamente ad inserirne solo uno. L'arcangelo Gabriele avvisa Maria che partorirà un bambino e lo chiamerà Gesù.</w:t>
      </w:r>
      <w:r w:rsidR="00482CEB" w:rsidRPr="008C0E0C">
        <w:rPr>
          <w:rFonts w:asciiTheme="minorHAnsi" w:hAnsiTheme="minorHAnsi"/>
          <w:shd w:val="clear" w:color="auto" w:fill="FFFFFF"/>
        </w:rPr>
        <w:t xml:space="preserve"> </w:t>
      </w:r>
    </w:p>
    <w:p w:rsidR="00482CEB" w:rsidRPr="008C0E0C" w:rsidRDefault="00482CEB" w:rsidP="00B412D6">
      <w:pPr>
        <w:pStyle w:val="NormalWeb"/>
        <w:shd w:val="clear" w:color="auto" w:fill="FFFFFF"/>
        <w:spacing w:before="0" w:beforeAutospacing="0" w:after="150" w:afterAutospacing="0"/>
        <w:jc w:val="both"/>
        <w:rPr>
          <w:rFonts w:asciiTheme="minorHAnsi" w:hAnsiTheme="minorHAnsi"/>
          <w:shd w:val="clear" w:color="auto" w:fill="FFFFFF"/>
        </w:rPr>
      </w:pPr>
      <w:r w:rsidRPr="008C0E0C">
        <w:rPr>
          <w:rFonts w:asciiTheme="minorHAnsi" w:hAnsiTheme="minorHAnsi"/>
          <w:shd w:val="clear" w:color="auto" w:fill="FFFFFF"/>
        </w:rPr>
        <w:t>La presenza degli angeli manifesta il dialogo che si verifica tra Dio e gli uomin</w:t>
      </w:r>
      <w:r w:rsidR="00F74C27" w:rsidRPr="008C0E0C">
        <w:rPr>
          <w:rFonts w:asciiTheme="minorHAnsi" w:hAnsiTheme="minorHAnsi"/>
          <w:shd w:val="clear" w:color="auto" w:fill="FFFFFF"/>
        </w:rPr>
        <w:t xml:space="preserve">i. </w:t>
      </w:r>
      <w:r w:rsidRPr="008C0E0C">
        <w:rPr>
          <w:rFonts w:asciiTheme="minorHAnsi" w:hAnsiTheme="minorHAnsi"/>
          <w:shd w:val="clear" w:color="auto" w:fill="FFFFFF"/>
        </w:rPr>
        <w:t xml:space="preserve">Queste creature spirituali </w:t>
      </w:r>
      <w:r w:rsidR="00370B57" w:rsidRPr="008C0E0C">
        <w:rPr>
          <w:rFonts w:asciiTheme="minorHAnsi" w:hAnsiTheme="minorHAnsi"/>
          <w:shd w:val="clear" w:color="auto" w:fill="FFFFFF"/>
        </w:rPr>
        <w:t>aiutano gli uomini</w:t>
      </w:r>
      <w:r w:rsidRPr="008C0E0C">
        <w:rPr>
          <w:rFonts w:asciiTheme="minorHAnsi" w:hAnsiTheme="minorHAnsi"/>
          <w:shd w:val="clear" w:color="auto" w:fill="FFFFFF"/>
        </w:rPr>
        <w:t xml:space="preserve"> a custodire l</w:t>
      </w:r>
      <w:r w:rsidR="00F74C27" w:rsidRPr="008C0E0C">
        <w:rPr>
          <w:rFonts w:asciiTheme="minorHAnsi" w:hAnsiTheme="minorHAnsi"/>
          <w:shd w:val="clear" w:color="auto" w:fill="FFFFFF"/>
        </w:rPr>
        <w:t xml:space="preserve">’umiltà </w:t>
      </w:r>
      <w:r w:rsidRPr="008C0E0C">
        <w:rPr>
          <w:rFonts w:asciiTheme="minorHAnsi" w:hAnsiTheme="minorHAnsi"/>
          <w:shd w:val="clear" w:color="auto" w:fill="FFFFFF"/>
        </w:rPr>
        <w:t>di fronte al nostro Dio.</w:t>
      </w:r>
      <w:r w:rsidR="00370B57" w:rsidRPr="008C0E0C">
        <w:rPr>
          <w:rFonts w:asciiTheme="minorHAnsi" w:hAnsiTheme="minorHAnsi"/>
          <w:shd w:val="clear" w:color="auto" w:fill="FFFFFF"/>
        </w:rPr>
        <w:t xml:space="preserve"> </w:t>
      </w:r>
    </w:p>
    <w:p w:rsidR="00A60AF8" w:rsidRPr="008C0E0C" w:rsidRDefault="00A60AF8" w:rsidP="002127B1">
      <w:pPr>
        <w:rPr>
          <w:rFonts w:cs="Arial"/>
          <w:sz w:val="24"/>
          <w:szCs w:val="24"/>
          <w:shd w:val="clear" w:color="auto" w:fill="FFFFFF"/>
        </w:rPr>
      </w:pPr>
    </w:p>
    <w:p w:rsidR="00A60AF8" w:rsidRPr="008C0E0C" w:rsidRDefault="00931D26" w:rsidP="00A60AF8">
      <w:pPr>
        <w:jc w:val="center"/>
        <w:rPr>
          <w:rFonts w:cs="Arial"/>
          <w:b/>
          <w:sz w:val="28"/>
          <w:szCs w:val="24"/>
          <w:shd w:val="clear" w:color="auto" w:fill="FFFFFF"/>
        </w:rPr>
      </w:pPr>
      <w:r w:rsidRPr="008C0E0C">
        <w:rPr>
          <w:rFonts w:cs="Arial"/>
          <w:b/>
          <w:sz w:val="28"/>
          <w:szCs w:val="24"/>
          <w:shd w:val="clear" w:color="auto" w:fill="FFFFFF"/>
        </w:rPr>
        <w:t>Re magi</w:t>
      </w:r>
    </w:p>
    <w:p w:rsidR="00A60AF8" w:rsidRPr="008C0E0C" w:rsidRDefault="00A60AF8" w:rsidP="00A60AF8">
      <w:pPr>
        <w:jc w:val="center"/>
        <w:rPr>
          <w:rFonts w:cs="Arial"/>
          <w:sz w:val="24"/>
          <w:szCs w:val="24"/>
          <w:shd w:val="clear" w:color="auto" w:fill="FFFFFF"/>
        </w:rPr>
      </w:pPr>
      <w:r w:rsidRPr="008C0E0C">
        <w:rPr>
          <w:noProof/>
          <w:sz w:val="24"/>
          <w:szCs w:val="24"/>
          <w:lang w:eastAsia="it-IT"/>
        </w:rPr>
        <w:drawing>
          <wp:inline distT="0" distB="0" distL="0" distR="0">
            <wp:extent cx="2085975" cy="1562468"/>
            <wp:effectExtent l="0" t="0" r="0" b="0"/>
            <wp:docPr id="2" name="Immagine 2" descr="https://encrypted-tbn2.gstatic.com/images?q=tbn:ANd9GcRPm3Ys7F5Tyq5Tk6FupR7CkEIHM36nzRnaWoQCra3B9ns5bt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encrypted-tbn2.gstatic.com/images?q=tbn:ANd9GcRPm3Ys7F5Tyq5Tk6FupR7CkEIHM36nzRnaWoQCra3B9ns5btIZ"/>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7274" cy="1570931"/>
                    </a:xfrm>
                    <a:prstGeom prst="rect">
                      <a:avLst/>
                    </a:prstGeom>
                    <a:noFill/>
                    <a:ln>
                      <a:noFill/>
                    </a:ln>
                  </pic:spPr>
                </pic:pic>
              </a:graphicData>
            </a:graphic>
          </wp:inline>
        </w:drawing>
      </w:r>
    </w:p>
    <w:p w:rsidR="00A60AF8" w:rsidRPr="008C0E0C" w:rsidRDefault="00A60AF8" w:rsidP="00A60AF8">
      <w:pPr>
        <w:jc w:val="center"/>
        <w:rPr>
          <w:rFonts w:cs="Times New Roman"/>
          <w:sz w:val="24"/>
          <w:szCs w:val="24"/>
          <w:shd w:val="clear" w:color="auto" w:fill="FFFFFF"/>
        </w:rPr>
      </w:pPr>
    </w:p>
    <w:p w:rsidR="00A60AF8" w:rsidRPr="008C0E0C" w:rsidRDefault="00A60AF8" w:rsidP="00B412D6">
      <w:pPr>
        <w:jc w:val="both"/>
        <w:rPr>
          <w:sz w:val="24"/>
          <w:szCs w:val="24"/>
          <w:shd w:val="clear" w:color="auto" w:fill="FFFFFF"/>
        </w:rPr>
      </w:pPr>
      <w:r w:rsidRPr="008C0E0C">
        <w:rPr>
          <w:rFonts w:cs="Times New Roman"/>
          <w:sz w:val="24"/>
          <w:szCs w:val="24"/>
          <w:shd w:val="clear" w:color="auto" w:fill="FFFFFF"/>
        </w:rPr>
        <w:t>Sono gli illustri del presepe e sono rappresentati sui rispettivi cavalli di colore rosso nero e bianco.</w:t>
      </w:r>
      <w:r w:rsidR="005055AA" w:rsidRPr="008C0E0C">
        <w:rPr>
          <w:rFonts w:cs="Times New Roman"/>
          <w:sz w:val="24"/>
          <w:szCs w:val="24"/>
          <w:shd w:val="clear" w:color="auto" w:fill="FFFFFF"/>
        </w:rPr>
        <w:t xml:space="preserve"> </w:t>
      </w:r>
      <w:r w:rsidRPr="008C0E0C">
        <w:rPr>
          <w:rFonts w:cs="Times New Roman"/>
          <w:sz w:val="24"/>
          <w:szCs w:val="24"/>
          <w:shd w:val="clear" w:color="auto" w:fill="FFFFFF"/>
        </w:rPr>
        <w:t>I tre colori dei cavalli nelle favole campane rappresentano le fasi della giornata nero-notte,</w:t>
      </w:r>
      <w:r w:rsidR="005055AA" w:rsidRPr="008C0E0C">
        <w:rPr>
          <w:rFonts w:cs="Times New Roman"/>
          <w:sz w:val="24"/>
          <w:szCs w:val="24"/>
          <w:shd w:val="clear" w:color="auto" w:fill="FFFFFF"/>
        </w:rPr>
        <w:t xml:space="preserve"> </w:t>
      </w:r>
      <w:r w:rsidRPr="008C0E0C">
        <w:rPr>
          <w:rFonts w:cs="Times New Roman"/>
          <w:sz w:val="24"/>
          <w:szCs w:val="24"/>
          <w:shd w:val="clear" w:color="auto" w:fill="FFFFFF"/>
        </w:rPr>
        <w:t>rosso-mezzoggiorno,</w:t>
      </w:r>
      <w:r w:rsidR="005055AA" w:rsidRPr="008C0E0C">
        <w:rPr>
          <w:rFonts w:cs="Times New Roman"/>
          <w:sz w:val="24"/>
          <w:szCs w:val="24"/>
          <w:shd w:val="clear" w:color="auto" w:fill="FFFFFF"/>
        </w:rPr>
        <w:t xml:space="preserve"> </w:t>
      </w:r>
      <w:r w:rsidRPr="008C0E0C">
        <w:rPr>
          <w:rFonts w:cs="Times New Roman"/>
          <w:sz w:val="24"/>
          <w:szCs w:val="24"/>
          <w:shd w:val="clear" w:color="auto" w:fill="FFFFFF"/>
        </w:rPr>
        <w:t>bianco-aurora.</w:t>
      </w:r>
      <w:r w:rsidR="005055AA" w:rsidRPr="008C0E0C">
        <w:rPr>
          <w:rFonts w:cs="Times New Roman"/>
          <w:sz w:val="24"/>
          <w:szCs w:val="24"/>
          <w:shd w:val="clear" w:color="auto" w:fill="FFFFFF"/>
        </w:rPr>
        <w:t xml:space="preserve"> </w:t>
      </w:r>
      <w:r w:rsidRPr="008C0E0C">
        <w:rPr>
          <w:rFonts w:cs="Times New Roman"/>
          <w:sz w:val="24"/>
          <w:szCs w:val="24"/>
          <w:shd w:val="clear" w:color="auto" w:fill="FFFFFF"/>
        </w:rPr>
        <w:t>Il percorso dei magi rappresenta quello degli astri che si conclude nel luogo della nascita di Gesù Bambino</w:t>
      </w:r>
      <w:r w:rsidRPr="008C0E0C">
        <w:rPr>
          <w:sz w:val="24"/>
          <w:szCs w:val="24"/>
          <w:shd w:val="clear" w:color="auto" w:fill="FFFFFF"/>
        </w:rPr>
        <w:t>.</w:t>
      </w:r>
      <w:r w:rsidR="00B412D6" w:rsidRPr="008C0E0C">
        <w:rPr>
          <w:sz w:val="24"/>
          <w:szCs w:val="24"/>
          <w:shd w:val="clear" w:color="auto" w:fill="FFFFFF"/>
        </w:rPr>
        <w:t xml:space="preserve"> </w:t>
      </w:r>
      <w:r w:rsidR="00B412D6" w:rsidRPr="008C0E0C">
        <w:rPr>
          <w:rFonts w:eastAsia="Times New Roman" w:cs="Times New Roman"/>
          <w:sz w:val="24"/>
          <w:highlight w:val="white"/>
        </w:rPr>
        <w:t>Appena finita la p</w:t>
      </w:r>
      <w:r w:rsidR="00B412D6" w:rsidRPr="008C0E0C">
        <w:rPr>
          <w:rFonts w:eastAsia="Times New Roman" w:cs="Times New Roman"/>
          <w:sz w:val="24"/>
          <w:highlight w:val="white"/>
        </w:rPr>
        <w:t xml:space="preserve">reparazione del presepe, i Magi </w:t>
      </w:r>
      <w:r w:rsidR="00B412D6" w:rsidRPr="008C0E0C">
        <w:rPr>
          <w:rFonts w:eastAsia="Times New Roman" w:cs="Times New Roman"/>
          <w:sz w:val="24"/>
          <w:highlight w:val="white"/>
        </w:rPr>
        <w:t>vengono posti all’estremo, lontani dalla stalla in cui nasce gesù bambino. Man mano che si avvicina l’epifania, i personaggi vengono avvicinati sempre più alla stalla.</w:t>
      </w:r>
      <w:r w:rsidR="00B412D6" w:rsidRPr="008C0E0C">
        <w:rPr>
          <w:rFonts w:ascii="Times New Roman" w:eastAsia="Times New Roman" w:hAnsi="Times New Roman" w:cs="Times New Roman"/>
          <w:sz w:val="24"/>
          <w:highlight w:val="white"/>
        </w:rPr>
        <w:t xml:space="preserve"> </w:t>
      </w:r>
    </w:p>
    <w:p w:rsidR="00A60AF8" w:rsidRPr="008C0E0C" w:rsidRDefault="00F74C27" w:rsidP="00B412D6">
      <w:pPr>
        <w:jc w:val="both"/>
        <w:rPr>
          <w:rFonts w:cs="Times New Roman"/>
          <w:bCs/>
          <w:sz w:val="24"/>
          <w:szCs w:val="24"/>
        </w:rPr>
      </w:pPr>
      <w:r w:rsidRPr="008C0E0C">
        <w:rPr>
          <w:rFonts w:cs="Times New Roman"/>
          <w:sz w:val="24"/>
          <w:szCs w:val="24"/>
          <w:shd w:val="clear" w:color="auto" w:fill="FFFFFF"/>
        </w:rPr>
        <w:t>La storia dei</w:t>
      </w:r>
      <w:r w:rsidR="00370B57" w:rsidRPr="008C0E0C">
        <w:rPr>
          <w:rFonts w:cs="Times New Roman"/>
          <w:sz w:val="24"/>
          <w:szCs w:val="24"/>
          <w:shd w:val="clear" w:color="auto" w:fill="FFFFFF"/>
        </w:rPr>
        <w:t xml:space="preserve"> Magi deriva</w:t>
      </w:r>
      <w:r w:rsidRPr="008C0E0C">
        <w:rPr>
          <w:rFonts w:cs="Times New Roman"/>
          <w:sz w:val="24"/>
          <w:szCs w:val="24"/>
          <w:shd w:val="clear" w:color="auto" w:fill="FFFFFF"/>
        </w:rPr>
        <w:t xml:space="preserve"> dal Vangelo di Matteo e da alcuni v</w:t>
      </w:r>
      <w:r w:rsidR="00370B57" w:rsidRPr="008C0E0C">
        <w:rPr>
          <w:rFonts w:cs="Times New Roman"/>
          <w:sz w:val="24"/>
          <w:szCs w:val="24"/>
          <w:shd w:val="clear" w:color="auto" w:fill="FFFFFF"/>
        </w:rPr>
        <w:t>angel</w:t>
      </w:r>
      <w:r w:rsidRPr="008C0E0C">
        <w:rPr>
          <w:rFonts w:cs="Times New Roman"/>
          <w:sz w:val="24"/>
          <w:szCs w:val="24"/>
          <w:shd w:val="clear" w:color="auto" w:fill="FFFFFF"/>
        </w:rPr>
        <w:t>i</w:t>
      </w:r>
      <w:r w:rsidR="00370B57" w:rsidRPr="008C0E0C">
        <w:rPr>
          <w:rFonts w:cs="Times New Roman"/>
          <w:sz w:val="24"/>
          <w:szCs w:val="24"/>
          <w:shd w:val="clear" w:color="auto" w:fill="FFFFFF"/>
        </w:rPr>
        <w:t xml:space="preserve"> </w:t>
      </w:r>
      <w:r w:rsidRPr="008C0E0C">
        <w:rPr>
          <w:rFonts w:cs="Times New Roman"/>
          <w:sz w:val="24"/>
          <w:szCs w:val="24"/>
          <w:shd w:val="clear" w:color="auto" w:fill="FFFFFF"/>
        </w:rPr>
        <w:t xml:space="preserve">apocrifi che </w:t>
      </w:r>
      <w:r w:rsidR="00370B57" w:rsidRPr="008C0E0C">
        <w:rPr>
          <w:rFonts w:cs="Times New Roman"/>
          <w:sz w:val="24"/>
          <w:szCs w:val="24"/>
          <w:shd w:val="clear" w:color="auto" w:fill="FFFFFF"/>
        </w:rPr>
        <w:t>fornisc</w:t>
      </w:r>
      <w:r w:rsidRPr="008C0E0C">
        <w:rPr>
          <w:rFonts w:cs="Times New Roman"/>
          <w:sz w:val="24"/>
          <w:szCs w:val="24"/>
          <w:shd w:val="clear" w:color="auto" w:fill="FFFFFF"/>
        </w:rPr>
        <w:t>ono</w:t>
      </w:r>
      <w:r w:rsidR="00370B57" w:rsidRPr="008C0E0C">
        <w:rPr>
          <w:rFonts w:cs="Times New Roman"/>
          <w:sz w:val="24"/>
          <w:szCs w:val="24"/>
          <w:shd w:val="clear" w:color="auto" w:fill="FFFFFF"/>
        </w:rPr>
        <w:t xml:space="preserve"> informazioni sul numero e il nome di questi sapienti orientali: </w:t>
      </w:r>
      <w:r w:rsidRPr="008C0E0C">
        <w:rPr>
          <w:rFonts w:cs="Times New Roman"/>
          <w:sz w:val="24"/>
          <w:szCs w:val="24"/>
          <w:shd w:val="clear" w:color="auto" w:fill="FFFFFF"/>
        </w:rPr>
        <w:t>Melchiorre</w:t>
      </w:r>
      <w:r w:rsidR="00370B57" w:rsidRPr="008C0E0C">
        <w:rPr>
          <w:rFonts w:cs="Times New Roman"/>
          <w:sz w:val="24"/>
          <w:szCs w:val="24"/>
          <w:shd w:val="clear" w:color="auto" w:fill="FFFFFF"/>
        </w:rPr>
        <w:t>, Gaspar</w:t>
      </w:r>
      <w:r w:rsidRPr="008C0E0C">
        <w:rPr>
          <w:rFonts w:cs="Times New Roman"/>
          <w:sz w:val="24"/>
          <w:szCs w:val="24"/>
          <w:shd w:val="clear" w:color="auto" w:fill="FFFFFF"/>
        </w:rPr>
        <w:t>e</w:t>
      </w:r>
      <w:r w:rsidR="00370B57" w:rsidRPr="008C0E0C">
        <w:rPr>
          <w:rFonts w:cs="Times New Roman"/>
          <w:sz w:val="24"/>
          <w:szCs w:val="24"/>
          <w:shd w:val="clear" w:color="auto" w:fill="FFFFFF"/>
        </w:rPr>
        <w:t xml:space="preserve"> e Bal</w:t>
      </w:r>
      <w:r w:rsidRPr="008C0E0C">
        <w:rPr>
          <w:rFonts w:cs="Times New Roman"/>
          <w:sz w:val="24"/>
          <w:szCs w:val="24"/>
          <w:shd w:val="clear" w:color="auto" w:fill="FFFFFF"/>
        </w:rPr>
        <w:t>dass</w:t>
      </w:r>
      <w:r w:rsidR="00370B57" w:rsidRPr="008C0E0C">
        <w:rPr>
          <w:rFonts w:cs="Times New Roman"/>
          <w:sz w:val="24"/>
          <w:szCs w:val="24"/>
          <w:shd w:val="clear" w:color="auto" w:fill="FFFFFF"/>
        </w:rPr>
        <w:t>ar</w:t>
      </w:r>
      <w:r w:rsidRPr="008C0E0C">
        <w:rPr>
          <w:rFonts w:cs="Times New Roman"/>
          <w:sz w:val="24"/>
          <w:szCs w:val="24"/>
          <w:shd w:val="clear" w:color="auto" w:fill="FFFFFF"/>
        </w:rPr>
        <w:t>re,</w:t>
      </w:r>
      <w:r w:rsidR="00370B57" w:rsidRPr="008C0E0C">
        <w:rPr>
          <w:rFonts w:cs="Times New Roman"/>
          <w:sz w:val="24"/>
          <w:szCs w:val="24"/>
          <w:shd w:val="clear" w:color="auto" w:fill="FFFFFF"/>
        </w:rPr>
        <w:t xml:space="preserve"> un persiano (recante in dono oro), un arabo meridionale (recante l'incenso) e un etiope (recante la mirra). </w:t>
      </w:r>
      <w:r w:rsidR="00370B57" w:rsidRPr="008C0E0C">
        <w:rPr>
          <w:rFonts w:cs="Times New Roman"/>
          <w:bCs/>
          <w:sz w:val="24"/>
          <w:szCs w:val="24"/>
        </w:rPr>
        <w:t>I Magi sono soggetti a una duplice interpretazione, quali rappresentanti delle tre età dell’uomo: gioventù, maturità e vecchiaia e delle tre razze in cui si divide l</w:t>
      </w:r>
      <w:r w:rsidRPr="008C0E0C">
        <w:rPr>
          <w:rFonts w:cs="Times New Roman"/>
          <w:bCs/>
          <w:sz w:val="24"/>
          <w:szCs w:val="24"/>
        </w:rPr>
        <w:t>’umanità: la semita, la giapetit</w:t>
      </w:r>
      <w:r w:rsidR="00370B57" w:rsidRPr="008C0E0C">
        <w:rPr>
          <w:rFonts w:cs="Times New Roman"/>
          <w:bCs/>
          <w:sz w:val="24"/>
          <w:szCs w:val="24"/>
        </w:rPr>
        <w:t>a e la camita secondo il racconto biblico.</w:t>
      </w:r>
    </w:p>
    <w:p w:rsidR="00A60AF8" w:rsidRPr="008C0E0C" w:rsidRDefault="00F74C27" w:rsidP="00A60AF8">
      <w:pPr>
        <w:jc w:val="center"/>
        <w:rPr>
          <w:b/>
          <w:sz w:val="28"/>
          <w:szCs w:val="24"/>
          <w:shd w:val="clear" w:color="auto" w:fill="FFFFFF"/>
        </w:rPr>
      </w:pPr>
      <w:r w:rsidRPr="008C0E0C">
        <w:rPr>
          <w:b/>
          <w:sz w:val="28"/>
          <w:szCs w:val="24"/>
          <w:shd w:val="clear" w:color="auto" w:fill="FFFFFF"/>
        </w:rPr>
        <w:t>La</w:t>
      </w:r>
      <w:r w:rsidR="00B412D6" w:rsidRPr="008C0E0C">
        <w:rPr>
          <w:b/>
          <w:sz w:val="28"/>
          <w:szCs w:val="24"/>
          <w:shd w:val="clear" w:color="auto" w:fill="FFFFFF"/>
        </w:rPr>
        <w:t xml:space="preserve"> Zingara</w:t>
      </w:r>
    </w:p>
    <w:p w:rsidR="00A60AF8" w:rsidRPr="008C0E0C" w:rsidRDefault="00A60AF8" w:rsidP="00A60AF8">
      <w:pPr>
        <w:jc w:val="center"/>
        <w:rPr>
          <w:sz w:val="24"/>
          <w:szCs w:val="24"/>
          <w:shd w:val="clear" w:color="auto" w:fill="FFFFFF"/>
        </w:rPr>
      </w:pPr>
    </w:p>
    <w:p w:rsidR="00A60AF8" w:rsidRPr="008C0E0C" w:rsidRDefault="00A60AF8" w:rsidP="00A60AF8">
      <w:pPr>
        <w:jc w:val="center"/>
        <w:rPr>
          <w:rFonts w:cs="Times New Roman"/>
          <w:sz w:val="24"/>
          <w:szCs w:val="24"/>
          <w:shd w:val="clear" w:color="auto" w:fill="FFFFFF"/>
        </w:rPr>
      </w:pPr>
      <w:r w:rsidRPr="008C0E0C">
        <w:rPr>
          <w:rFonts w:cs="Times New Roman"/>
          <w:noProof/>
          <w:sz w:val="24"/>
          <w:szCs w:val="24"/>
          <w:lang w:eastAsia="it-IT"/>
        </w:rPr>
        <w:drawing>
          <wp:inline distT="0" distB="0" distL="0" distR="0">
            <wp:extent cx="1047750" cy="1851660"/>
            <wp:effectExtent l="0" t="0" r="0" b="0"/>
            <wp:docPr id="4" name="Immagine 4" descr="http://www.o-presebbio.com/immagini/fab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o-presebbio.com/immagini/fab16.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55505" cy="1865366"/>
                    </a:xfrm>
                    <a:prstGeom prst="rect">
                      <a:avLst/>
                    </a:prstGeom>
                    <a:noFill/>
                    <a:ln>
                      <a:noFill/>
                    </a:ln>
                  </pic:spPr>
                </pic:pic>
              </a:graphicData>
            </a:graphic>
          </wp:inline>
        </w:drawing>
      </w:r>
    </w:p>
    <w:p w:rsidR="00A60AF8" w:rsidRPr="008C0E0C" w:rsidRDefault="005055AA" w:rsidP="00B412D6">
      <w:pPr>
        <w:jc w:val="both"/>
        <w:rPr>
          <w:rFonts w:cs="Times New Roman"/>
          <w:sz w:val="24"/>
          <w:szCs w:val="24"/>
          <w:shd w:val="clear" w:color="auto" w:fill="FFFFFF"/>
        </w:rPr>
      </w:pPr>
      <w:r w:rsidRPr="008C0E0C">
        <w:rPr>
          <w:rFonts w:cs="Times New Roman"/>
          <w:sz w:val="24"/>
          <w:szCs w:val="24"/>
          <w:shd w:val="clear" w:color="auto" w:fill="FFFFFF"/>
        </w:rPr>
        <w:lastRenderedPageBreak/>
        <w:t>Spesso collocata vicino all’osteria o comunque i</w:t>
      </w:r>
      <w:r w:rsidR="00B412D6" w:rsidRPr="008C0E0C">
        <w:rPr>
          <w:rFonts w:cs="Times New Roman"/>
          <w:sz w:val="24"/>
          <w:szCs w:val="24"/>
          <w:shd w:val="clear" w:color="auto" w:fill="FFFFFF"/>
        </w:rPr>
        <w:t>n un luogo lontano dalla grotta, s</w:t>
      </w:r>
      <w:r w:rsidR="00A60AF8" w:rsidRPr="008C0E0C">
        <w:rPr>
          <w:rFonts w:cs="Times New Roman"/>
          <w:sz w:val="24"/>
          <w:szCs w:val="24"/>
          <w:shd w:val="clear" w:color="auto" w:fill="FFFFFF"/>
        </w:rPr>
        <w:t>imboleggia la profezia.</w:t>
      </w:r>
      <w:r w:rsidRPr="008C0E0C">
        <w:rPr>
          <w:rFonts w:cs="Times New Roman"/>
          <w:sz w:val="24"/>
          <w:szCs w:val="24"/>
          <w:shd w:val="clear" w:color="auto" w:fill="FFFFFF"/>
        </w:rPr>
        <w:t xml:space="preserve"> </w:t>
      </w:r>
      <w:r w:rsidR="00A60AF8" w:rsidRPr="008C0E0C">
        <w:rPr>
          <w:rFonts w:cs="Times New Roman"/>
          <w:sz w:val="24"/>
          <w:szCs w:val="24"/>
          <w:shd w:val="clear" w:color="auto" w:fill="FFFFFF"/>
        </w:rPr>
        <w:t>Si narra di una zi</w:t>
      </w:r>
      <w:r w:rsidRPr="008C0E0C">
        <w:rPr>
          <w:rFonts w:cs="Times New Roman"/>
          <w:sz w:val="24"/>
          <w:szCs w:val="24"/>
          <w:shd w:val="clear" w:color="auto" w:fill="FFFFFF"/>
        </w:rPr>
        <w:t>n</w:t>
      </w:r>
      <w:r w:rsidR="00A60AF8" w:rsidRPr="008C0E0C">
        <w:rPr>
          <w:rFonts w:cs="Times New Roman"/>
          <w:sz w:val="24"/>
          <w:szCs w:val="24"/>
          <w:shd w:val="clear" w:color="auto" w:fill="FFFFFF"/>
        </w:rPr>
        <w:t>gara che aveva predetto la Nascita di Gesù illudendosi di essere lei la Prescelta di Dio,</w:t>
      </w:r>
      <w:r w:rsidRPr="008C0E0C">
        <w:rPr>
          <w:rFonts w:cs="Times New Roman"/>
          <w:sz w:val="24"/>
          <w:szCs w:val="24"/>
          <w:shd w:val="clear" w:color="auto" w:fill="FFFFFF"/>
        </w:rPr>
        <w:t xml:space="preserve"> </w:t>
      </w:r>
      <w:r w:rsidR="00A60AF8" w:rsidRPr="008C0E0C">
        <w:rPr>
          <w:rFonts w:cs="Times New Roman"/>
          <w:sz w:val="24"/>
          <w:szCs w:val="24"/>
          <w:shd w:val="clear" w:color="auto" w:fill="FFFFFF"/>
        </w:rPr>
        <w:t>m</w:t>
      </w:r>
      <w:r w:rsidRPr="008C0E0C">
        <w:rPr>
          <w:rFonts w:cs="Times New Roman"/>
          <w:sz w:val="24"/>
          <w:szCs w:val="24"/>
          <w:shd w:val="clear" w:color="auto" w:fill="FFFFFF"/>
        </w:rPr>
        <w:t>a</w:t>
      </w:r>
      <w:r w:rsidR="00A60AF8" w:rsidRPr="008C0E0C">
        <w:rPr>
          <w:rFonts w:cs="Times New Roman"/>
          <w:sz w:val="24"/>
          <w:szCs w:val="24"/>
          <w:shd w:val="clear" w:color="auto" w:fill="FFFFFF"/>
        </w:rPr>
        <w:t xml:space="preserve"> il suo peccato di presunzione la fece diventare una civetta.</w:t>
      </w:r>
      <w:r w:rsidRPr="008C0E0C">
        <w:rPr>
          <w:rFonts w:cs="Times New Roman"/>
          <w:sz w:val="24"/>
          <w:szCs w:val="24"/>
          <w:shd w:val="clear" w:color="auto" w:fill="FFFFFF"/>
        </w:rPr>
        <w:t xml:space="preserve"> </w:t>
      </w:r>
      <w:r w:rsidR="00A60AF8" w:rsidRPr="008C0E0C">
        <w:rPr>
          <w:rFonts w:cs="Times New Roman"/>
          <w:sz w:val="24"/>
          <w:szCs w:val="24"/>
          <w:shd w:val="clear" w:color="auto" w:fill="FFFFFF"/>
        </w:rPr>
        <w:t>La zingara col bambino in braccio può rappresentare la fuga in Egitto di Maria</w:t>
      </w:r>
      <w:r w:rsidRPr="008C0E0C">
        <w:rPr>
          <w:rFonts w:cs="Times New Roman"/>
          <w:sz w:val="24"/>
          <w:szCs w:val="24"/>
          <w:shd w:val="clear" w:color="auto" w:fill="FFFFFF"/>
        </w:rPr>
        <w:t>, ma anche a un mito legato a un'antica divinità solare molto simile alla natura del Bambino della tradizione cristiana</w:t>
      </w:r>
      <w:r w:rsidRPr="008C0E0C">
        <w:rPr>
          <w:sz w:val="24"/>
          <w:szCs w:val="24"/>
        </w:rPr>
        <w:t xml:space="preserve">. </w:t>
      </w:r>
      <w:r w:rsidR="00A60AF8" w:rsidRPr="008C0E0C">
        <w:rPr>
          <w:rFonts w:cs="Times New Roman"/>
          <w:sz w:val="24"/>
          <w:szCs w:val="24"/>
          <w:shd w:val="clear" w:color="auto" w:fill="FFFFFF"/>
        </w:rPr>
        <w:t>Si racconta di una donna Vergine che nonostante il suo divieto di fare visita alla Madonna perchè non sposata riuscì ad ingannare tutti avvolgendo una pietra in un panno,</w:t>
      </w:r>
      <w:r w:rsidRPr="008C0E0C">
        <w:rPr>
          <w:rFonts w:cs="Times New Roman"/>
          <w:sz w:val="24"/>
          <w:szCs w:val="24"/>
          <w:shd w:val="clear" w:color="auto" w:fill="FFFFFF"/>
        </w:rPr>
        <w:t xml:space="preserve"> </w:t>
      </w:r>
      <w:r w:rsidR="00A60AF8" w:rsidRPr="008C0E0C">
        <w:rPr>
          <w:rFonts w:cs="Times New Roman"/>
          <w:sz w:val="24"/>
          <w:szCs w:val="24"/>
          <w:shd w:val="clear" w:color="auto" w:fill="FFFFFF"/>
        </w:rPr>
        <w:t>in modo da fingere un neonato.</w:t>
      </w:r>
      <w:r w:rsidRPr="008C0E0C">
        <w:rPr>
          <w:rFonts w:cs="Times New Roman"/>
          <w:sz w:val="24"/>
          <w:szCs w:val="24"/>
          <w:shd w:val="clear" w:color="auto" w:fill="FFFFFF"/>
        </w:rPr>
        <w:t xml:space="preserve"> </w:t>
      </w:r>
      <w:r w:rsidR="00A60AF8" w:rsidRPr="008C0E0C">
        <w:rPr>
          <w:rFonts w:cs="Times New Roman"/>
          <w:sz w:val="24"/>
          <w:szCs w:val="24"/>
          <w:shd w:val="clear" w:color="auto" w:fill="FFFFFF"/>
        </w:rPr>
        <w:t>Arrivata nella grotta miracolosamente la pietra iniz</w:t>
      </w:r>
      <w:r w:rsidRPr="008C0E0C">
        <w:rPr>
          <w:rFonts w:cs="Times New Roman"/>
          <w:sz w:val="24"/>
          <w:szCs w:val="24"/>
          <w:shd w:val="clear" w:color="auto" w:fill="FFFFFF"/>
        </w:rPr>
        <w:t>i</w:t>
      </w:r>
      <w:r w:rsidR="00A60AF8" w:rsidRPr="008C0E0C">
        <w:rPr>
          <w:rFonts w:cs="Times New Roman"/>
          <w:sz w:val="24"/>
          <w:szCs w:val="24"/>
          <w:shd w:val="clear" w:color="auto" w:fill="FFFFFF"/>
        </w:rPr>
        <w:t>ò a starnutire e diventò un bambino,</w:t>
      </w:r>
      <w:r w:rsidRPr="008C0E0C">
        <w:rPr>
          <w:rFonts w:cs="Times New Roman"/>
          <w:sz w:val="24"/>
          <w:szCs w:val="24"/>
          <w:shd w:val="clear" w:color="auto" w:fill="FFFFFF"/>
        </w:rPr>
        <w:t xml:space="preserve"> </w:t>
      </w:r>
      <w:r w:rsidR="00A60AF8" w:rsidRPr="008C0E0C">
        <w:rPr>
          <w:rFonts w:cs="Times New Roman"/>
          <w:sz w:val="24"/>
          <w:szCs w:val="24"/>
          <w:shd w:val="clear" w:color="auto" w:fill="FFFFFF"/>
        </w:rPr>
        <w:t>Santo Stefano festeggiato il 26 Dicembre.</w:t>
      </w:r>
      <w:r w:rsidRPr="008C0E0C">
        <w:rPr>
          <w:rFonts w:cs="Times New Roman"/>
          <w:sz w:val="24"/>
          <w:szCs w:val="24"/>
          <w:shd w:val="clear" w:color="auto" w:fill="FFFFFF"/>
        </w:rPr>
        <w:t xml:space="preserve"> </w:t>
      </w:r>
      <w:r w:rsidR="00A60AF8" w:rsidRPr="008C0E0C">
        <w:rPr>
          <w:rFonts w:cs="Times New Roman"/>
          <w:sz w:val="24"/>
          <w:szCs w:val="24"/>
          <w:shd w:val="clear" w:color="auto" w:fill="FFFFFF"/>
        </w:rPr>
        <w:t>La zingara senza bambino presagisce invece un evento drammatico ovvero quella della Passione di cristo.</w:t>
      </w:r>
      <w:r w:rsidRPr="008C0E0C">
        <w:rPr>
          <w:rFonts w:cs="Times New Roman"/>
          <w:sz w:val="24"/>
          <w:szCs w:val="24"/>
          <w:shd w:val="clear" w:color="auto" w:fill="FFFFFF"/>
        </w:rPr>
        <w:t xml:space="preserve"> I ferri che ella porta nelle mani vogliono simboleggiare i chiodi del futuro martirio del Signore.</w:t>
      </w:r>
    </w:p>
    <w:p w:rsidR="00A60AF8" w:rsidRPr="008C0E0C" w:rsidRDefault="00C90AED" w:rsidP="00A60AF8">
      <w:pPr>
        <w:jc w:val="center"/>
        <w:rPr>
          <w:rFonts w:cs="Times New Roman"/>
          <w:b/>
          <w:sz w:val="28"/>
          <w:szCs w:val="24"/>
          <w:shd w:val="clear" w:color="auto" w:fill="FFFFFF"/>
        </w:rPr>
      </w:pPr>
      <w:r w:rsidRPr="008C0E0C">
        <w:rPr>
          <w:rFonts w:cs="Times New Roman"/>
          <w:b/>
          <w:sz w:val="28"/>
          <w:szCs w:val="24"/>
          <w:shd w:val="clear" w:color="auto" w:fill="FFFFFF"/>
        </w:rPr>
        <w:t>I</w:t>
      </w:r>
      <w:r w:rsidR="00F74C27" w:rsidRPr="008C0E0C">
        <w:rPr>
          <w:rFonts w:cs="Times New Roman"/>
          <w:b/>
          <w:sz w:val="28"/>
          <w:szCs w:val="24"/>
          <w:shd w:val="clear" w:color="auto" w:fill="FFFFFF"/>
        </w:rPr>
        <w:t>l</w:t>
      </w:r>
      <w:r w:rsidR="00B412D6" w:rsidRPr="008C0E0C">
        <w:rPr>
          <w:rFonts w:cs="Times New Roman"/>
          <w:b/>
          <w:sz w:val="28"/>
          <w:szCs w:val="24"/>
          <w:shd w:val="clear" w:color="auto" w:fill="FFFFFF"/>
        </w:rPr>
        <w:t xml:space="preserve"> pescatore e il cacciatore</w:t>
      </w:r>
    </w:p>
    <w:p w:rsidR="00B412D6" w:rsidRPr="008C0E0C" w:rsidRDefault="00B412D6" w:rsidP="00A60AF8">
      <w:pPr>
        <w:jc w:val="center"/>
        <w:rPr>
          <w:rFonts w:cs="Times New Roman"/>
          <w:sz w:val="16"/>
          <w:szCs w:val="24"/>
          <w:shd w:val="clear" w:color="auto" w:fill="FFFFFF"/>
        </w:rPr>
      </w:pPr>
    </w:p>
    <w:p w:rsidR="00C90AED" w:rsidRPr="008C0E0C" w:rsidRDefault="00C90AED" w:rsidP="00C90AED">
      <w:pPr>
        <w:jc w:val="center"/>
        <w:rPr>
          <w:rFonts w:cs="Times New Roman"/>
          <w:sz w:val="24"/>
          <w:szCs w:val="24"/>
        </w:rPr>
      </w:pPr>
      <w:r w:rsidRPr="008C0E0C">
        <w:rPr>
          <w:rFonts w:cs="Times New Roman"/>
          <w:noProof/>
          <w:sz w:val="24"/>
          <w:szCs w:val="24"/>
          <w:lang w:eastAsia="it-IT"/>
        </w:rPr>
        <w:drawing>
          <wp:inline distT="0" distB="0" distL="0" distR="0">
            <wp:extent cx="1135161" cy="1609725"/>
            <wp:effectExtent l="0" t="0" r="8255" b="0"/>
            <wp:docPr id="5" name="Immagine 5" descr="http://www.napolitan.it/wp-content/uploads/2014/12/l-pescatore-presepe-napoletan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napolitan.it/wp-content/uploads/2014/12/l-pescatore-presepe-napoletan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47366" cy="1627033"/>
                    </a:xfrm>
                    <a:prstGeom prst="rect">
                      <a:avLst/>
                    </a:prstGeom>
                    <a:noFill/>
                    <a:ln>
                      <a:noFill/>
                    </a:ln>
                  </pic:spPr>
                </pic:pic>
              </a:graphicData>
            </a:graphic>
          </wp:inline>
        </w:drawing>
      </w:r>
      <w:r w:rsidRPr="008C0E0C">
        <w:rPr>
          <w:rFonts w:cs="Times New Roman"/>
          <w:sz w:val="24"/>
          <w:szCs w:val="24"/>
        </w:rPr>
        <w:t xml:space="preserve"> </w:t>
      </w:r>
      <w:r w:rsidRPr="008C0E0C">
        <w:rPr>
          <w:rFonts w:cs="Times New Roman"/>
          <w:noProof/>
          <w:sz w:val="24"/>
          <w:szCs w:val="24"/>
          <w:lang w:eastAsia="it-IT"/>
        </w:rPr>
        <w:drawing>
          <wp:inline distT="0" distB="0" distL="0" distR="0">
            <wp:extent cx="1280160" cy="1600200"/>
            <wp:effectExtent l="0" t="0" r="0" b="0"/>
            <wp:docPr id="6" name="Immagine 6" descr="il cacciatore presepe napoleta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l cacciatore presepe napoletan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89222" cy="1611528"/>
                    </a:xfrm>
                    <a:prstGeom prst="rect">
                      <a:avLst/>
                    </a:prstGeom>
                    <a:noFill/>
                    <a:ln>
                      <a:noFill/>
                    </a:ln>
                  </pic:spPr>
                </pic:pic>
              </a:graphicData>
            </a:graphic>
          </wp:inline>
        </w:drawing>
      </w:r>
    </w:p>
    <w:p w:rsidR="00C90AED" w:rsidRPr="008C0E0C" w:rsidRDefault="00C90AED" w:rsidP="00B412D6">
      <w:pPr>
        <w:jc w:val="both"/>
        <w:rPr>
          <w:rFonts w:cs="Times New Roman"/>
          <w:sz w:val="24"/>
          <w:szCs w:val="24"/>
          <w:shd w:val="clear" w:color="auto" w:fill="FFFFFF"/>
        </w:rPr>
      </w:pPr>
      <w:r w:rsidRPr="008C0E0C">
        <w:rPr>
          <w:rFonts w:cs="Times New Roman"/>
          <w:sz w:val="24"/>
          <w:szCs w:val="24"/>
          <w:shd w:val="clear" w:color="auto" w:fill="FFFFFF"/>
        </w:rPr>
        <w:t>La pesca e la caccia rappresentano le due attività per eccellenza di sostentamento dell</w:t>
      </w:r>
      <w:r w:rsidR="005055AA" w:rsidRPr="008C0E0C">
        <w:rPr>
          <w:rFonts w:cs="Times New Roman"/>
          <w:sz w:val="24"/>
          <w:szCs w:val="24"/>
          <w:shd w:val="clear" w:color="auto" w:fill="FFFFFF"/>
        </w:rPr>
        <w:t>’</w:t>
      </w:r>
      <w:r w:rsidRPr="008C0E0C">
        <w:rPr>
          <w:rFonts w:cs="Times New Roman"/>
          <w:sz w:val="24"/>
          <w:szCs w:val="24"/>
          <w:shd w:val="clear" w:color="auto" w:fill="FFFFFF"/>
        </w:rPr>
        <w:t>uomo.</w:t>
      </w:r>
      <w:r w:rsidR="005055AA" w:rsidRPr="008C0E0C">
        <w:rPr>
          <w:rFonts w:cs="Times New Roman"/>
          <w:sz w:val="24"/>
          <w:szCs w:val="24"/>
          <w:shd w:val="clear" w:color="auto" w:fill="FFFFFF"/>
        </w:rPr>
        <w:t xml:space="preserve"> </w:t>
      </w:r>
      <w:r w:rsidRPr="008C0E0C">
        <w:rPr>
          <w:rFonts w:cs="Times New Roman"/>
          <w:sz w:val="24"/>
          <w:szCs w:val="24"/>
          <w:shd w:val="clear" w:color="auto" w:fill="FFFFFF"/>
        </w:rPr>
        <w:t>Le rappresentazioni dei cacciatori e dei pescatori sono legate al ciclo morte-vita,</w:t>
      </w:r>
      <w:r w:rsidR="005055AA" w:rsidRPr="008C0E0C">
        <w:rPr>
          <w:rFonts w:cs="Times New Roman"/>
          <w:sz w:val="24"/>
          <w:szCs w:val="24"/>
          <w:shd w:val="clear" w:color="auto" w:fill="FFFFFF"/>
        </w:rPr>
        <w:t xml:space="preserve"> </w:t>
      </w:r>
      <w:r w:rsidRPr="008C0E0C">
        <w:rPr>
          <w:rFonts w:cs="Times New Roman"/>
          <w:sz w:val="24"/>
          <w:szCs w:val="24"/>
          <w:shd w:val="clear" w:color="auto" w:fill="FFFFFF"/>
        </w:rPr>
        <w:t>giorno-notte,</w:t>
      </w:r>
      <w:r w:rsidR="005055AA" w:rsidRPr="008C0E0C">
        <w:rPr>
          <w:rFonts w:cs="Times New Roman"/>
          <w:sz w:val="24"/>
          <w:szCs w:val="24"/>
          <w:shd w:val="clear" w:color="auto" w:fill="FFFFFF"/>
        </w:rPr>
        <w:t xml:space="preserve"> </w:t>
      </w:r>
      <w:r w:rsidRPr="008C0E0C">
        <w:rPr>
          <w:rFonts w:cs="Times New Roman"/>
          <w:sz w:val="24"/>
          <w:szCs w:val="24"/>
          <w:shd w:val="clear" w:color="auto" w:fill="FFFFFF"/>
        </w:rPr>
        <w:t>estate-inverno.</w:t>
      </w:r>
      <w:r w:rsidR="005055AA" w:rsidRPr="008C0E0C">
        <w:rPr>
          <w:rFonts w:cs="Times New Roman"/>
          <w:sz w:val="24"/>
          <w:szCs w:val="24"/>
          <w:shd w:val="clear" w:color="auto" w:fill="FFFFFF"/>
        </w:rPr>
        <w:t xml:space="preserve"> </w:t>
      </w:r>
      <w:r w:rsidRPr="008C0E0C">
        <w:rPr>
          <w:rFonts w:cs="Times New Roman"/>
          <w:sz w:val="24"/>
          <w:szCs w:val="24"/>
          <w:shd w:val="clear" w:color="auto" w:fill="FFFFFF"/>
        </w:rPr>
        <w:t>La loro collocazione all</w:t>
      </w:r>
      <w:r w:rsidR="005055AA" w:rsidRPr="008C0E0C">
        <w:rPr>
          <w:rFonts w:cs="Times New Roman"/>
          <w:sz w:val="24"/>
          <w:szCs w:val="24"/>
          <w:shd w:val="clear" w:color="auto" w:fill="FFFFFF"/>
        </w:rPr>
        <w:t>’</w:t>
      </w:r>
      <w:r w:rsidRPr="008C0E0C">
        <w:rPr>
          <w:rFonts w:cs="Times New Roman"/>
          <w:sz w:val="24"/>
          <w:szCs w:val="24"/>
          <w:shd w:val="clear" w:color="auto" w:fill="FFFFFF"/>
        </w:rPr>
        <w:t>interno del presepe c</w:t>
      </w:r>
      <w:r w:rsidR="005055AA" w:rsidRPr="008C0E0C">
        <w:rPr>
          <w:rFonts w:cs="Times New Roman"/>
          <w:sz w:val="24"/>
          <w:szCs w:val="24"/>
          <w:shd w:val="clear" w:color="auto" w:fill="FFFFFF"/>
        </w:rPr>
        <w:t>i</w:t>
      </w:r>
      <w:r w:rsidRPr="008C0E0C">
        <w:rPr>
          <w:rFonts w:cs="Times New Roman"/>
          <w:sz w:val="24"/>
          <w:szCs w:val="24"/>
          <w:shd w:val="clear" w:color="auto" w:fill="FFFFFF"/>
        </w:rPr>
        <w:t xml:space="preserve"> ricollega alla dualità del mondo celeste e di quello infernale,</w:t>
      </w:r>
      <w:r w:rsidR="005055AA" w:rsidRPr="008C0E0C">
        <w:rPr>
          <w:rFonts w:cs="Times New Roman"/>
          <w:sz w:val="24"/>
          <w:szCs w:val="24"/>
          <w:shd w:val="clear" w:color="auto" w:fill="FFFFFF"/>
        </w:rPr>
        <w:t xml:space="preserve"> </w:t>
      </w:r>
      <w:r w:rsidRPr="008C0E0C">
        <w:rPr>
          <w:rFonts w:cs="Times New Roman"/>
          <w:sz w:val="24"/>
          <w:szCs w:val="24"/>
          <w:shd w:val="clear" w:color="auto" w:fill="FFFFFF"/>
        </w:rPr>
        <w:t>il pescatore posto in basso collegato agli inferi,</w:t>
      </w:r>
      <w:r w:rsidR="005055AA" w:rsidRPr="008C0E0C">
        <w:rPr>
          <w:rFonts w:cs="Times New Roman"/>
          <w:sz w:val="24"/>
          <w:szCs w:val="24"/>
          <w:shd w:val="clear" w:color="auto" w:fill="FFFFFF"/>
        </w:rPr>
        <w:t xml:space="preserve"> il cacciatore</w:t>
      </w:r>
      <w:r w:rsidRPr="008C0E0C">
        <w:rPr>
          <w:rFonts w:cs="Times New Roman"/>
          <w:sz w:val="24"/>
          <w:szCs w:val="24"/>
          <w:shd w:val="clear" w:color="auto" w:fill="FFFFFF"/>
        </w:rPr>
        <w:t xml:space="preserve"> posto in alto a rappresentare il mondo celeste.</w:t>
      </w:r>
      <w:r w:rsidR="005055AA" w:rsidRPr="008C0E0C">
        <w:rPr>
          <w:rFonts w:cs="Times New Roman"/>
          <w:sz w:val="24"/>
          <w:szCs w:val="24"/>
          <w:shd w:val="clear" w:color="auto" w:fill="FFFFFF"/>
        </w:rPr>
        <w:t xml:space="preserve"> </w:t>
      </w:r>
      <w:r w:rsidR="005055AA" w:rsidRPr="008C0E0C">
        <w:rPr>
          <w:sz w:val="24"/>
          <w:szCs w:val="24"/>
          <w:shd w:val="clear" w:color="auto" w:fill="FFFFFF"/>
        </w:rPr>
        <w:t> </w:t>
      </w:r>
      <w:r w:rsidR="005055AA" w:rsidRPr="008C0E0C">
        <w:rPr>
          <w:rFonts w:cs="Times New Roman"/>
          <w:sz w:val="24"/>
          <w:szCs w:val="24"/>
          <w:shd w:val="clear" w:color="auto" w:fill="FFFFFF"/>
        </w:rPr>
        <w:t>Il pescatore è anche posto per rievocare simbolicamente San Pietro, come pescatore di anime. Un altro richiamo bisogna farlo alla presenza del </w:t>
      </w:r>
      <w:r w:rsidR="005055AA" w:rsidRPr="008C0E0C">
        <w:rPr>
          <w:rFonts w:cs="Times New Roman"/>
          <w:b/>
          <w:bCs/>
          <w:sz w:val="24"/>
          <w:szCs w:val="24"/>
        </w:rPr>
        <w:t>cane</w:t>
      </w:r>
      <w:r w:rsidR="005055AA" w:rsidRPr="008C0E0C">
        <w:rPr>
          <w:rFonts w:cs="Times New Roman"/>
          <w:sz w:val="24"/>
          <w:szCs w:val="24"/>
          <w:shd w:val="clear" w:color="auto" w:fill="FFFFFF"/>
        </w:rPr>
        <w:t>, spesso rappresentato ai piedi del cacciatore e che richiama, assieme alle altre cose dette,  anche le cacce infernali di cui scrissero, tra gli altri, Dante e Boccaccio.</w:t>
      </w:r>
    </w:p>
    <w:p w:rsidR="00C90AED" w:rsidRPr="008C0E0C" w:rsidRDefault="00B412D6" w:rsidP="00C90AED">
      <w:pPr>
        <w:jc w:val="center"/>
        <w:rPr>
          <w:rFonts w:cs="Times New Roman"/>
          <w:b/>
          <w:sz w:val="28"/>
          <w:szCs w:val="24"/>
          <w:shd w:val="clear" w:color="auto" w:fill="FFFFFF"/>
        </w:rPr>
      </w:pPr>
      <w:r w:rsidRPr="008C0E0C">
        <w:rPr>
          <w:rFonts w:cs="Times New Roman"/>
          <w:b/>
          <w:sz w:val="28"/>
          <w:szCs w:val="24"/>
          <w:shd w:val="clear" w:color="auto" w:fill="FFFFFF"/>
        </w:rPr>
        <w:t>Venditori ambulanti</w:t>
      </w:r>
    </w:p>
    <w:p w:rsidR="00B412D6" w:rsidRPr="008C0E0C" w:rsidRDefault="00B412D6" w:rsidP="00C90AED">
      <w:pPr>
        <w:jc w:val="center"/>
        <w:rPr>
          <w:rFonts w:cs="Times New Roman"/>
          <w:sz w:val="10"/>
          <w:szCs w:val="24"/>
          <w:shd w:val="clear" w:color="auto" w:fill="FFFFFF"/>
        </w:rPr>
      </w:pPr>
    </w:p>
    <w:p w:rsidR="00C90AED" w:rsidRPr="008C0E0C" w:rsidRDefault="00C90AED" w:rsidP="00C90AED">
      <w:pPr>
        <w:jc w:val="center"/>
        <w:rPr>
          <w:rFonts w:cs="Times New Roman"/>
          <w:sz w:val="24"/>
          <w:szCs w:val="24"/>
          <w:shd w:val="clear" w:color="auto" w:fill="FFFFFF"/>
        </w:rPr>
      </w:pPr>
      <w:r w:rsidRPr="008C0E0C">
        <w:rPr>
          <w:rFonts w:cs="Times New Roman"/>
          <w:noProof/>
          <w:sz w:val="24"/>
          <w:szCs w:val="24"/>
          <w:lang w:eastAsia="it-IT"/>
        </w:rPr>
        <w:drawing>
          <wp:inline distT="0" distB="0" distL="0" distR="0">
            <wp:extent cx="1371600" cy="1463040"/>
            <wp:effectExtent l="0" t="0" r="0" b="3810"/>
            <wp:docPr id="7" name="Immagine 7" descr="i mestieri nel prese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 mestieri nel presep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71600" cy="1463040"/>
                    </a:xfrm>
                    <a:prstGeom prst="rect">
                      <a:avLst/>
                    </a:prstGeom>
                    <a:noFill/>
                    <a:ln>
                      <a:noFill/>
                    </a:ln>
                  </pic:spPr>
                </pic:pic>
              </a:graphicData>
            </a:graphic>
          </wp:inline>
        </w:drawing>
      </w:r>
    </w:p>
    <w:p w:rsidR="00C90AED" w:rsidRPr="008C0E0C" w:rsidRDefault="00C90AED" w:rsidP="00C90AED">
      <w:pPr>
        <w:pStyle w:val="NormalWeb"/>
        <w:shd w:val="clear" w:color="auto" w:fill="FFFFFF"/>
        <w:spacing w:before="0" w:beforeAutospacing="0" w:after="0" w:afterAutospacing="0" w:line="252" w:lineRule="atLeast"/>
        <w:rPr>
          <w:rFonts w:asciiTheme="minorHAnsi" w:hAnsiTheme="minorHAnsi"/>
        </w:rPr>
      </w:pPr>
      <w:r w:rsidRPr="008C0E0C">
        <w:rPr>
          <w:rFonts w:asciiTheme="minorHAnsi" w:hAnsiTheme="minorHAnsi"/>
        </w:rPr>
        <w:t>Tali personaggi rappresentano le impersonificazioni dei mesi:</w:t>
      </w:r>
    </w:p>
    <w:p w:rsidR="00C90AED" w:rsidRPr="008C0E0C" w:rsidRDefault="00C90AED" w:rsidP="00C90AED">
      <w:pPr>
        <w:pStyle w:val="NormalWeb"/>
        <w:shd w:val="clear" w:color="auto" w:fill="FFFFFF"/>
        <w:spacing w:before="0" w:beforeAutospacing="0" w:after="0" w:afterAutospacing="0" w:line="252" w:lineRule="atLeast"/>
        <w:rPr>
          <w:rFonts w:asciiTheme="minorHAnsi" w:hAnsiTheme="minorHAnsi"/>
        </w:rPr>
      </w:pPr>
      <w:r w:rsidRPr="008C0E0C">
        <w:rPr>
          <w:rFonts w:asciiTheme="minorHAnsi" w:hAnsiTheme="minorHAnsi"/>
        </w:rPr>
        <w:t>Gennaio</w:t>
      </w:r>
      <w:r w:rsidR="00B412D6" w:rsidRPr="008C0E0C">
        <w:rPr>
          <w:rFonts w:asciiTheme="minorHAnsi" w:hAnsiTheme="minorHAnsi"/>
        </w:rPr>
        <w:t>:</w:t>
      </w:r>
      <w:r w:rsidRPr="008C0E0C">
        <w:rPr>
          <w:rFonts w:asciiTheme="minorHAnsi" w:hAnsiTheme="minorHAnsi"/>
        </w:rPr>
        <w:t xml:space="preserve"> macellaio o salumiere;</w:t>
      </w:r>
      <w:r w:rsidRPr="008C0E0C">
        <w:rPr>
          <w:rFonts w:asciiTheme="minorHAnsi" w:hAnsiTheme="minorHAnsi"/>
        </w:rPr>
        <w:br/>
        <w:t>Febbraio</w:t>
      </w:r>
      <w:r w:rsidR="00B412D6" w:rsidRPr="008C0E0C">
        <w:rPr>
          <w:rFonts w:asciiTheme="minorHAnsi" w:hAnsiTheme="minorHAnsi"/>
        </w:rPr>
        <w:t>:</w:t>
      </w:r>
      <w:r w:rsidRPr="008C0E0C">
        <w:rPr>
          <w:rFonts w:asciiTheme="minorHAnsi" w:hAnsiTheme="minorHAnsi"/>
        </w:rPr>
        <w:t xml:space="preserve"> venditore di ricotta e formaggio;</w:t>
      </w:r>
      <w:r w:rsidRPr="008C0E0C">
        <w:rPr>
          <w:rFonts w:asciiTheme="minorHAnsi" w:hAnsiTheme="minorHAnsi"/>
        </w:rPr>
        <w:br/>
      </w:r>
      <w:r w:rsidRPr="008C0E0C">
        <w:rPr>
          <w:rFonts w:asciiTheme="minorHAnsi" w:hAnsiTheme="minorHAnsi"/>
        </w:rPr>
        <w:lastRenderedPageBreak/>
        <w:t>Marzo</w:t>
      </w:r>
      <w:r w:rsidR="00B412D6" w:rsidRPr="008C0E0C">
        <w:rPr>
          <w:rFonts w:asciiTheme="minorHAnsi" w:hAnsiTheme="minorHAnsi"/>
        </w:rPr>
        <w:t>:</w:t>
      </w:r>
      <w:r w:rsidRPr="008C0E0C">
        <w:rPr>
          <w:rFonts w:asciiTheme="minorHAnsi" w:hAnsiTheme="minorHAnsi"/>
        </w:rPr>
        <w:t xml:space="preserve"> pollivendolo e venditore di uccelli;</w:t>
      </w:r>
      <w:r w:rsidRPr="008C0E0C">
        <w:rPr>
          <w:rFonts w:asciiTheme="minorHAnsi" w:hAnsiTheme="minorHAnsi"/>
        </w:rPr>
        <w:br/>
        <w:t>Aprile</w:t>
      </w:r>
      <w:r w:rsidR="00B412D6" w:rsidRPr="008C0E0C">
        <w:rPr>
          <w:rFonts w:asciiTheme="minorHAnsi" w:hAnsiTheme="minorHAnsi"/>
        </w:rPr>
        <w:t>:</w:t>
      </w:r>
      <w:r w:rsidRPr="008C0E0C">
        <w:rPr>
          <w:rFonts w:asciiTheme="minorHAnsi" w:hAnsiTheme="minorHAnsi"/>
        </w:rPr>
        <w:t xml:space="preserve"> venditore di uova;</w:t>
      </w:r>
      <w:r w:rsidRPr="008C0E0C">
        <w:rPr>
          <w:rFonts w:asciiTheme="minorHAnsi" w:hAnsiTheme="minorHAnsi"/>
        </w:rPr>
        <w:br/>
        <w:t>Maggio</w:t>
      </w:r>
      <w:r w:rsidR="00B412D6" w:rsidRPr="008C0E0C">
        <w:rPr>
          <w:rFonts w:asciiTheme="minorHAnsi" w:hAnsiTheme="minorHAnsi"/>
        </w:rPr>
        <w:t>:</w:t>
      </w:r>
      <w:r w:rsidRPr="008C0E0C">
        <w:rPr>
          <w:rFonts w:asciiTheme="minorHAnsi" w:hAnsiTheme="minorHAnsi"/>
        </w:rPr>
        <w:t xml:space="preserve"> rappresentato da una coppia di sposi recanti un cesto di ciliegie e di frutta;</w:t>
      </w:r>
      <w:r w:rsidRPr="008C0E0C">
        <w:rPr>
          <w:rFonts w:asciiTheme="minorHAnsi" w:hAnsiTheme="minorHAnsi"/>
        </w:rPr>
        <w:br/>
        <w:t>Giugno</w:t>
      </w:r>
      <w:r w:rsidR="00B412D6" w:rsidRPr="008C0E0C">
        <w:rPr>
          <w:rFonts w:asciiTheme="minorHAnsi" w:hAnsiTheme="minorHAnsi"/>
        </w:rPr>
        <w:t>:</w:t>
      </w:r>
      <w:r w:rsidRPr="008C0E0C">
        <w:rPr>
          <w:rFonts w:asciiTheme="minorHAnsi" w:hAnsiTheme="minorHAnsi"/>
        </w:rPr>
        <w:t xml:space="preserve"> panettiere o farinaro;</w:t>
      </w:r>
    </w:p>
    <w:p w:rsidR="00C90AED" w:rsidRPr="008C0E0C" w:rsidRDefault="00C90AED" w:rsidP="00C90AED">
      <w:pPr>
        <w:pStyle w:val="NormalWeb"/>
        <w:shd w:val="clear" w:color="auto" w:fill="FFFFFF"/>
        <w:spacing w:before="0" w:beforeAutospacing="0" w:after="0" w:afterAutospacing="0" w:line="252" w:lineRule="atLeast"/>
        <w:rPr>
          <w:rFonts w:asciiTheme="minorHAnsi" w:hAnsiTheme="minorHAnsi"/>
        </w:rPr>
      </w:pPr>
      <w:r w:rsidRPr="008C0E0C">
        <w:rPr>
          <w:rFonts w:asciiTheme="minorHAnsi" w:hAnsiTheme="minorHAnsi"/>
        </w:rPr>
        <w:t>Luglio</w:t>
      </w:r>
      <w:r w:rsidR="00B412D6" w:rsidRPr="008C0E0C">
        <w:rPr>
          <w:rFonts w:asciiTheme="minorHAnsi" w:hAnsiTheme="minorHAnsi"/>
        </w:rPr>
        <w:t>:</w:t>
      </w:r>
      <w:r w:rsidRPr="008C0E0C">
        <w:rPr>
          <w:rFonts w:asciiTheme="minorHAnsi" w:hAnsiTheme="minorHAnsi"/>
        </w:rPr>
        <w:t xml:space="preserve"> venditore di pomodori;</w:t>
      </w:r>
      <w:r w:rsidRPr="008C0E0C">
        <w:rPr>
          <w:rFonts w:asciiTheme="minorHAnsi" w:hAnsiTheme="minorHAnsi"/>
        </w:rPr>
        <w:br/>
        <w:t>Agosto</w:t>
      </w:r>
      <w:r w:rsidR="00B412D6" w:rsidRPr="008C0E0C">
        <w:rPr>
          <w:rFonts w:asciiTheme="minorHAnsi" w:hAnsiTheme="minorHAnsi"/>
        </w:rPr>
        <w:t>:</w:t>
      </w:r>
      <w:r w:rsidRPr="008C0E0C">
        <w:rPr>
          <w:rFonts w:asciiTheme="minorHAnsi" w:hAnsiTheme="minorHAnsi"/>
        </w:rPr>
        <w:t xml:space="preserve"> venditore di cocomeri;</w:t>
      </w:r>
      <w:r w:rsidRPr="008C0E0C">
        <w:rPr>
          <w:rFonts w:asciiTheme="minorHAnsi" w:hAnsiTheme="minorHAnsi"/>
        </w:rPr>
        <w:br/>
        <w:t>Settembre</w:t>
      </w:r>
      <w:r w:rsidR="00B412D6" w:rsidRPr="008C0E0C">
        <w:rPr>
          <w:rFonts w:asciiTheme="minorHAnsi" w:hAnsiTheme="minorHAnsi"/>
        </w:rPr>
        <w:t>:</w:t>
      </w:r>
      <w:r w:rsidRPr="008C0E0C">
        <w:rPr>
          <w:rFonts w:asciiTheme="minorHAnsi" w:hAnsiTheme="minorHAnsi"/>
        </w:rPr>
        <w:t xml:space="preserve"> venditore di fichi o seminatore;</w:t>
      </w:r>
      <w:r w:rsidRPr="008C0E0C">
        <w:rPr>
          <w:rFonts w:asciiTheme="minorHAnsi" w:hAnsiTheme="minorHAnsi"/>
        </w:rPr>
        <w:br/>
        <w:t>Ottobre</w:t>
      </w:r>
      <w:r w:rsidR="00B412D6" w:rsidRPr="008C0E0C">
        <w:rPr>
          <w:rFonts w:asciiTheme="minorHAnsi" w:hAnsiTheme="minorHAnsi"/>
        </w:rPr>
        <w:t>:</w:t>
      </w:r>
      <w:r w:rsidRPr="008C0E0C">
        <w:rPr>
          <w:rFonts w:asciiTheme="minorHAnsi" w:hAnsiTheme="minorHAnsi"/>
        </w:rPr>
        <w:t xml:space="preserve"> vinaio o cacciatore;</w:t>
      </w:r>
      <w:r w:rsidRPr="008C0E0C">
        <w:rPr>
          <w:rFonts w:asciiTheme="minorHAnsi" w:hAnsiTheme="minorHAnsi"/>
        </w:rPr>
        <w:br/>
        <w:t>Novembre</w:t>
      </w:r>
      <w:r w:rsidR="00B412D6" w:rsidRPr="008C0E0C">
        <w:rPr>
          <w:rFonts w:asciiTheme="minorHAnsi" w:hAnsiTheme="minorHAnsi"/>
        </w:rPr>
        <w:t>:</w:t>
      </w:r>
      <w:r w:rsidRPr="008C0E0C">
        <w:rPr>
          <w:rFonts w:asciiTheme="minorHAnsi" w:hAnsiTheme="minorHAnsi"/>
        </w:rPr>
        <w:t xml:space="preserve"> venditore di castagne;</w:t>
      </w:r>
      <w:r w:rsidRPr="008C0E0C">
        <w:rPr>
          <w:rFonts w:asciiTheme="minorHAnsi" w:hAnsiTheme="minorHAnsi"/>
        </w:rPr>
        <w:br/>
        <w:t>Dicembre</w:t>
      </w:r>
      <w:r w:rsidR="00B412D6" w:rsidRPr="008C0E0C">
        <w:rPr>
          <w:rFonts w:asciiTheme="minorHAnsi" w:hAnsiTheme="minorHAnsi"/>
        </w:rPr>
        <w:t>:</w:t>
      </w:r>
      <w:r w:rsidRPr="008C0E0C">
        <w:rPr>
          <w:rFonts w:asciiTheme="minorHAnsi" w:hAnsiTheme="minorHAnsi"/>
        </w:rPr>
        <w:t xml:space="preserve"> pescivendolo o pescatore.</w:t>
      </w:r>
    </w:p>
    <w:p w:rsidR="00B412D6" w:rsidRPr="008C0E0C" w:rsidRDefault="00B412D6" w:rsidP="00C90AED">
      <w:pPr>
        <w:pStyle w:val="NormalWeb"/>
        <w:shd w:val="clear" w:color="auto" w:fill="FFFFFF"/>
        <w:spacing w:before="0" w:beforeAutospacing="0" w:after="0" w:afterAutospacing="0" w:line="252" w:lineRule="atLeast"/>
        <w:rPr>
          <w:rFonts w:asciiTheme="minorHAnsi" w:hAnsiTheme="minorHAnsi"/>
        </w:rPr>
      </w:pPr>
    </w:p>
    <w:p w:rsidR="005055AA" w:rsidRPr="008C0E0C" w:rsidRDefault="005055AA" w:rsidP="00B412D6">
      <w:pPr>
        <w:pStyle w:val="NormalWeb"/>
        <w:shd w:val="clear" w:color="auto" w:fill="FFFFFF"/>
        <w:spacing w:before="0" w:beforeAutospacing="0" w:after="0" w:afterAutospacing="0" w:line="252" w:lineRule="atLeast"/>
        <w:jc w:val="both"/>
        <w:rPr>
          <w:rFonts w:asciiTheme="minorHAnsi" w:hAnsiTheme="minorHAnsi"/>
        </w:rPr>
      </w:pPr>
      <w:r w:rsidRPr="008C0E0C">
        <w:rPr>
          <w:rFonts w:asciiTheme="minorHAnsi" w:hAnsiTheme="minorHAnsi"/>
        </w:rPr>
        <w:t>La rappresentazione dei mesi come venditori ha un doppio significato: da un lato esprime il tempo trascorso (i mesi che sono passati), dall'altro, l'augurio che il nuovo ciclo annuale sia ricco di prodotti alimentari.</w:t>
      </w:r>
    </w:p>
    <w:p w:rsidR="004B2FD0" w:rsidRPr="008C0E0C" w:rsidRDefault="004B2FD0" w:rsidP="00B412D6">
      <w:pPr>
        <w:pStyle w:val="NormalWeb"/>
        <w:shd w:val="clear" w:color="auto" w:fill="FFFFFF"/>
        <w:spacing w:before="0" w:beforeAutospacing="0" w:after="0" w:afterAutospacing="0" w:line="252" w:lineRule="atLeast"/>
        <w:jc w:val="both"/>
        <w:rPr>
          <w:rFonts w:asciiTheme="minorHAnsi" w:hAnsiTheme="minorHAnsi"/>
        </w:rPr>
      </w:pPr>
      <w:r w:rsidRPr="008C0E0C">
        <w:rPr>
          <w:rFonts w:asciiTheme="minorHAnsi" w:hAnsiTheme="minorHAnsi"/>
        </w:rPr>
        <w:t>Stanno anche a significare che la nascita di Cristo deve essere presente nella nostra vita in ogni momento dell’anno e non solo a Natale.</w:t>
      </w:r>
    </w:p>
    <w:p w:rsidR="00C90AED" w:rsidRPr="008C0E0C" w:rsidRDefault="00C90AED" w:rsidP="00C90AED">
      <w:pPr>
        <w:pStyle w:val="NormalWeb"/>
        <w:shd w:val="clear" w:color="auto" w:fill="FFFFFF"/>
        <w:spacing w:before="0" w:beforeAutospacing="0" w:after="0" w:afterAutospacing="0" w:line="252" w:lineRule="atLeast"/>
        <w:jc w:val="center"/>
        <w:rPr>
          <w:rFonts w:asciiTheme="minorHAnsi" w:hAnsiTheme="minorHAnsi"/>
        </w:rPr>
      </w:pPr>
    </w:p>
    <w:p w:rsidR="00C90AED" w:rsidRPr="008C0E0C" w:rsidRDefault="00DC2BEB" w:rsidP="00C90AED">
      <w:pPr>
        <w:pStyle w:val="NormalWeb"/>
        <w:shd w:val="clear" w:color="auto" w:fill="FFFFFF"/>
        <w:spacing w:before="0" w:beforeAutospacing="0" w:after="0" w:afterAutospacing="0" w:line="252" w:lineRule="atLeast"/>
        <w:jc w:val="center"/>
        <w:rPr>
          <w:rFonts w:asciiTheme="minorHAnsi" w:hAnsiTheme="minorHAnsi"/>
          <w:b/>
          <w:sz w:val="28"/>
        </w:rPr>
      </w:pPr>
      <w:r w:rsidRPr="008C0E0C">
        <w:rPr>
          <w:rFonts w:asciiTheme="minorHAnsi" w:hAnsiTheme="minorHAnsi"/>
          <w:b/>
          <w:sz w:val="28"/>
        </w:rPr>
        <w:t>Il</w:t>
      </w:r>
      <w:r w:rsidR="00B412D6" w:rsidRPr="008C0E0C">
        <w:rPr>
          <w:rFonts w:asciiTheme="minorHAnsi" w:hAnsiTheme="minorHAnsi"/>
          <w:b/>
          <w:sz w:val="28"/>
        </w:rPr>
        <w:t xml:space="preserve"> fruttivendolo</w:t>
      </w:r>
    </w:p>
    <w:p w:rsidR="00B412D6" w:rsidRPr="008C0E0C" w:rsidRDefault="00B412D6" w:rsidP="00C90AED">
      <w:pPr>
        <w:pStyle w:val="NormalWeb"/>
        <w:shd w:val="clear" w:color="auto" w:fill="FFFFFF"/>
        <w:spacing w:before="0" w:beforeAutospacing="0" w:after="0" w:afterAutospacing="0" w:line="252" w:lineRule="atLeast"/>
        <w:jc w:val="center"/>
        <w:rPr>
          <w:rFonts w:asciiTheme="minorHAnsi" w:hAnsiTheme="minorHAnsi"/>
          <w:sz w:val="28"/>
        </w:rPr>
      </w:pPr>
    </w:p>
    <w:p w:rsidR="00C90AED" w:rsidRPr="008C0E0C" w:rsidRDefault="00C90AED" w:rsidP="00C90AED">
      <w:pPr>
        <w:pStyle w:val="NormalWeb"/>
        <w:shd w:val="clear" w:color="auto" w:fill="FFFFFF"/>
        <w:spacing w:before="0" w:beforeAutospacing="0" w:after="0" w:afterAutospacing="0" w:line="252" w:lineRule="atLeast"/>
        <w:jc w:val="center"/>
        <w:rPr>
          <w:rFonts w:asciiTheme="minorHAnsi" w:hAnsiTheme="minorHAnsi"/>
        </w:rPr>
      </w:pPr>
      <w:r w:rsidRPr="008C0E0C">
        <w:rPr>
          <w:rFonts w:asciiTheme="minorHAnsi" w:hAnsiTheme="minorHAnsi"/>
          <w:noProof/>
        </w:rPr>
        <w:drawing>
          <wp:inline distT="0" distB="0" distL="0" distR="0">
            <wp:extent cx="1428750" cy="952500"/>
            <wp:effectExtent l="0" t="0" r="0" b="0"/>
            <wp:docPr id="8" name="Immagine 8" descr="https://image.jimcdn.com/app/cms/image/transf/dimension=150x1024:format=jpg/path/s677a0a233fb675c8/image/i47e5763a2e1771b7/version/1284404231/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mage.jimcdn.com/app/cms/image/transf/dimension=150x1024:format=jpg/path/s677a0a233fb675c8/image/i47e5763a2e1771b7/version/1284404231/imag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0" cy="952500"/>
                    </a:xfrm>
                    <a:prstGeom prst="rect">
                      <a:avLst/>
                    </a:prstGeom>
                    <a:noFill/>
                    <a:ln>
                      <a:noFill/>
                    </a:ln>
                  </pic:spPr>
                </pic:pic>
              </a:graphicData>
            </a:graphic>
          </wp:inline>
        </w:drawing>
      </w:r>
    </w:p>
    <w:p w:rsidR="00DC2BEB" w:rsidRPr="008C0E0C" w:rsidRDefault="00DC2BEB" w:rsidP="00B412D6">
      <w:pPr>
        <w:pStyle w:val="NormalWeb"/>
        <w:shd w:val="clear" w:color="auto" w:fill="FFFFFF"/>
        <w:spacing w:before="0" w:beforeAutospacing="0" w:after="0" w:afterAutospacing="0" w:line="252" w:lineRule="atLeast"/>
        <w:jc w:val="both"/>
        <w:rPr>
          <w:rFonts w:asciiTheme="minorHAnsi" w:hAnsiTheme="minorHAnsi"/>
        </w:rPr>
      </w:pPr>
    </w:p>
    <w:p w:rsidR="00C90AED" w:rsidRPr="008C0E0C" w:rsidRDefault="00C90AED" w:rsidP="00B412D6">
      <w:pPr>
        <w:pStyle w:val="NormalWeb"/>
        <w:shd w:val="clear" w:color="auto" w:fill="FFFFFF"/>
        <w:spacing w:before="0" w:beforeAutospacing="0" w:after="0" w:afterAutospacing="0" w:line="252" w:lineRule="atLeast"/>
        <w:jc w:val="both"/>
        <w:rPr>
          <w:rFonts w:asciiTheme="minorHAnsi" w:hAnsiTheme="minorHAnsi"/>
          <w:shd w:val="clear" w:color="auto" w:fill="FFFFFF"/>
        </w:rPr>
      </w:pPr>
      <w:r w:rsidRPr="008C0E0C">
        <w:rPr>
          <w:rFonts w:asciiTheme="minorHAnsi" w:hAnsiTheme="minorHAnsi"/>
          <w:shd w:val="clear" w:color="auto" w:fill="FFFFFF"/>
        </w:rPr>
        <w:t>Il fruttivendolo, che, nella sua bancarella piena di variegati prodotti, ha il significato augurale di ricchezza e abbondanza.</w:t>
      </w:r>
    </w:p>
    <w:p w:rsidR="00C90AED" w:rsidRPr="008C0E0C" w:rsidRDefault="00C90AED" w:rsidP="00B412D6">
      <w:pPr>
        <w:pStyle w:val="NormalWeb"/>
        <w:shd w:val="clear" w:color="auto" w:fill="FFFFFF"/>
        <w:spacing w:before="0" w:beforeAutospacing="0" w:after="0" w:afterAutospacing="0" w:line="252" w:lineRule="atLeast"/>
        <w:jc w:val="both"/>
        <w:rPr>
          <w:rFonts w:asciiTheme="minorHAnsi" w:hAnsiTheme="minorHAnsi"/>
          <w:shd w:val="clear" w:color="auto" w:fill="FFFFFF"/>
        </w:rPr>
      </w:pPr>
    </w:p>
    <w:p w:rsidR="00C90AED" w:rsidRPr="008C0E0C" w:rsidRDefault="00DC2BEB" w:rsidP="00C90AED">
      <w:pPr>
        <w:pStyle w:val="NormalWeb"/>
        <w:shd w:val="clear" w:color="auto" w:fill="FFFFFF"/>
        <w:spacing w:before="0" w:beforeAutospacing="0" w:after="0" w:afterAutospacing="0" w:line="252" w:lineRule="atLeast"/>
        <w:jc w:val="center"/>
        <w:rPr>
          <w:rFonts w:asciiTheme="minorHAnsi" w:hAnsiTheme="minorHAnsi"/>
          <w:b/>
          <w:sz w:val="28"/>
          <w:shd w:val="clear" w:color="auto" w:fill="FFFFFF"/>
        </w:rPr>
      </w:pPr>
      <w:r w:rsidRPr="008C0E0C">
        <w:rPr>
          <w:rFonts w:asciiTheme="minorHAnsi" w:hAnsiTheme="minorHAnsi"/>
          <w:b/>
          <w:sz w:val="28"/>
          <w:shd w:val="clear" w:color="auto" w:fill="FFFFFF"/>
        </w:rPr>
        <w:t>Il</w:t>
      </w:r>
      <w:r w:rsidR="00B412D6" w:rsidRPr="008C0E0C">
        <w:rPr>
          <w:rFonts w:asciiTheme="minorHAnsi" w:hAnsiTheme="minorHAnsi"/>
          <w:b/>
          <w:sz w:val="28"/>
          <w:shd w:val="clear" w:color="auto" w:fill="FFFFFF"/>
        </w:rPr>
        <w:t xml:space="preserve"> macellaio</w:t>
      </w:r>
    </w:p>
    <w:p w:rsidR="00B412D6" w:rsidRPr="008C0E0C" w:rsidRDefault="00B412D6" w:rsidP="00C90AED">
      <w:pPr>
        <w:pStyle w:val="NormalWeb"/>
        <w:shd w:val="clear" w:color="auto" w:fill="FFFFFF"/>
        <w:spacing w:before="0" w:beforeAutospacing="0" w:after="0" w:afterAutospacing="0" w:line="252" w:lineRule="atLeast"/>
        <w:jc w:val="center"/>
        <w:rPr>
          <w:rFonts w:asciiTheme="minorHAnsi" w:hAnsiTheme="minorHAnsi"/>
          <w:sz w:val="28"/>
          <w:shd w:val="clear" w:color="auto" w:fill="FFFFFF"/>
        </w:rPr>
      </w:pPr>
    </w:p>
    <w:p w:rsidR="00C90AED" w:rsidRPr="008C0E0C" w:rsidRDefault="00C90AED" w:rsidP="00C90AED">
      <w:pPr>
        <w:pStyle w:val="NormalWeb"/>
        <w:shd w:val="clear" w:color="auto" w:fill="FFFFFF"/>
        <w:spacing w:before="0" w:beforeAutospacing="0" w:after="0" w:afterAutospacing="0" w:line="252" w:lineRule="atLeast"/>
        <w:jc w:val="center"/>
        <w:rPr>
          <w:rFonts w:asciiTheme="minorHAnsi" w:hAnsiTheme="minorHAnsi"/>
        </w:rPr>
      </w:pPr>
      <w:r w:rsidRPr="008C0E0C">
        <w:rPr>
          <w:rFonts w:asciiTheme="minorHAnsi" w:hAnsiTheme="minorHAnsi"/>
          <w:noProof/>
        </w:rPr>
        <w:drawing>
          <wp:inline distT="0" distB="0" distL="0" distR="0">
            <wp:extent cx="1504950" cy="1504950"/>
            <wp:effectExtent l="0" t="0" r="0" b="0"/>
            <wp:docPr id="9" name="Immagine 9" descr="https://image.jimcdn.com/app/cms/image/transf/dimension=158x1024:format=jpg/path/s677a0a233fb675c8/image/i302ea3db87683abb/version/1284404231/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image.jimcdn.com/app/cms/image/transf/dimension=158x1024:format=jpg/path/s677a0a233fb675c8/image/i302ea3db87683abb/version/1284404231/imag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04950" cy="1504950"/>
                    </a:xfrm>
                    <a:prstGeom prst="rect">
                      <a:avLst/>
                    </a:prstGeom>
                    <a:noFill/>
                    <a:ln>
                      <a:noFill/>
                    </a:ln>
                  </pic:spPr>
                </pic:pic>
              </a:graphicData>
            </a:graphic>
          </wp:inline>
        </w:drawing>
      </w:r>
    </w:p>
    <w:p w:rsidR="00DC2BEB" w:rsidRPr="008C0E0C" w:rsidRDefault="00DC2BEB" w:rsidP="00C90AED">
      <w:pPr>
        <w:pStyle w:val="NormalWeb"/>
        <w:shd w:val="clear" w:color="auto" w:fill="FFFFFF"/>
        <w:spacing w:before="0" w:beforeAutospacing="0" w:after="0" w:afterAutospacing="0" w:line="252" w:lineRule="atLeast"/>
        <w:jc w:val="center"/>
        <w:rPr>
          <w:rFonts w:asciiTheme="minorHAnsi" w:hAnsiTheme="minorHAnsi"/>
        </w:rPr>
      </w:pPr>
    </w:p>
    <w:p w:rsidR="00C90AED" w:rsidRPr="008C0E0C" w:rsidRDefault="00C90AED" w:rsidP="00B412D6">
      <w:pPr>
        <w:pStyle w:val="NormalWeb"/>
        <w:shd w:val="clear" w:color="auto" w:fill="FFFFFF"/>
        <w:spacing w:before="0" w:beforeAutospacing="0" w:after="0" w:afterAutospacing="0" w:line="252" w:lineRule="atLeast"/>
        <w:jc w:val="both"/>
        <w:rPr>
          <w:rFonts w:asciiTheme="minorHAnsi" w:hAnsiTheme="minorHAnsi"/>
          <w:shd w:val="clear" w:color="auto" w:fill="FFFFFF"/>
        </w:rPr>
      </w:pPr>
      <w:r w:rsidRPr="008C0E0C">
        <w:rPr>
          <w:rFonts w:asciiTheme="minorHAnsi" w:hAnsiTheme="minorHAnsi"/>
          <w:shd w:val="clear" w:color="auto" w:fill="FFFFFF"/>
        </w:rPr>
        <w:t>Il macellaio posto nella sua bottega colma di vari tipi di carne e selvaggina d’ogni tipo è rappresentato nella stragrande maggioranza dei casi intento ad affettare con il suo coltellaccio una fetta di carne.</w:t>
      </w:r>
    </w:p>
    <w:p w:rsidR="00C90AED" w:rsidRPr="008C0E0C" w:rsidRDefault="00C101C9" w:rsidP="00B412D6">
      <w:pPr>
        <w:pStyle w:val="NormalWeb"/>
        <w:shd w:val="clear" w:color="auto" w:fill="FFFFFF"/>
        <w:spacing w:before="0" w:beforeAutospacing="0" w:after="0" w:afterAutospacing="0" w:line="252" w:lineRule="atLeast"/>
        <w:jc w:val="both"/>
        <w:rPr>
          <w:rFonts w:asciiTheme="minorHAnsi" w:hAnsiTheme="minorHAnsi"/>
          <w:shd w:val="clear" w:color="auto" w:fill="FFFFFF"/>
        </w:rPr>
      </w:pPr>
      <w:r w:rsidRPr="008C0E0C">
        <w:rPr>
          <w:rFonts w:asciiTheme="minorHAnsi" w:hAnsiTheme="minorHAnsi"/>
          <w:shd w:val="clear" w:color="auto" w:fill="FFFFFF"/>
        </w:rPr>
        <w:t>I</w:t>
      </w:r>
      <w:r w:rsidR="004B2FD0" w:rsidRPr="008C0E0C">
        <w:rPr>
          <w:rFonts w:asciiTheme="minorHAnsi" w:hAnsiTheme="minorHAnsi"/>
          <w:shd w:val="clear" w:color="auto" w:fill="FFFFFF"/>
        </w:rPr>
        <w:t>l macellaio, associato al sangue e alla morte, incarna il diavolo.</w:t>
      </w:r>
    </w:p>
    <w:p w:rsidR="00DC2BEB" w:rsidRPr="008C0E0C" w:rsidRDefault="00DC2BEB" w:rsidP="00B412D6">
      <w:pPr>
        <w:pStyle w:val="NormalWeb"/>
        <w:shd w:val="clear" w:color="auto" w:fill="FFFFFF"/>
        <w:spacing w:before="0" w:beforeAutospacing="0" w:after="0" w:afterAutospacing="0" w:line="252" w:lineRule="atLeast"/>
        <w:jc w:val="both"/>
        <w:rPr>
          <w:rFonts w:asciiTheme="minorHAnsi" w:hAnsiTheme="minorHAnsi"/>
          <w:b/>
          <w:sz w:val="28"/>
          <w:shd w:val="clear" w:color="auto" w:fill="FFFFFF"/>
        </w:rPr>
      </w:pPr>
    </w:p>
    <w:p w:rsidR="00B412D6" w:rsidRPr="008C0E0C" w:rsidRDefault="00B412D6" w:rsidP="00C90AED">
      <w:pPr>
        <w:pStyle w:val="NormalWeb"/>
        <w:shd w:val="clear" w:color="auto" w:fill="FFFFFF"/>
        <w:spacing w:before="0" w:beforeAutospacing="0" w:after="0" w:afterAutospacing="0" w:line="252" w:lineRule="atLeast"/>
        <w:jc w:val="center"/>
        <w:rPr>
          <w:rFonts w:asciiTheme="minorHAnsi" w:hAnsiTheme="minorHAnsi"/>
          <w:b/>
          <w:sz w:val="28"/>
          <w:shd w:val="clear" w:color="auto" w:fill="FFFFFF"/>
        </w:rPr>
      </w:pPr>
    </w:p>
    <w:p w:rsidR="00B412D6" w:rsidRPr="008C0E0C" w:rsidRDefault="00B412D6" w:rsidP="00C90AED">
      <w:pPr>
        <w:pStyle w:val="NormalWeb"/>
        <w:shd w:val="clear" w:color="auto" w:fill="FFFFFF"/>
        <w:spacing w:before="0" w:beforeAutospacing="0" w:after="0" w:afterAutospacing="0" w:line="252" w:lineRule="atLeast"/>
        <w:jc w:val="center"/>
        <w:rPr>
          <w:rFonts w:asciiTheme="minorHAnsi" w:hAnsiTheme="minorHAnsi"/>
          <w:b/>
          <w:sz w:val="28"/>
          <w:shd w:val="clear" w:color="auto" w:fill="FFFFFF"/>
        </w:rPr>
      </w:pPr>
    </w:p>
    <w:p w:rsidR="00B412D6" w:rsidRPr="008C0E0C" w:rsidRDefault="00B412D6" w:rsidP="00C90AED">
      <w:pPr>
        <w:pStyle w:val="NormalWeb"/>
        <w:shd w:val="clear" w:color="auto" w:fill="FFFFFF"/>
        <w:spacing w:before="0" w:beforeAutospacing="0" w:after="0" w:afterAutospacing="0" w:line="252" w:lineRule="atLeast"/>
        <w:jc w:val="center"/>
        <w:rPr>
          <w:rFonts w:asciiTheme="minorHAnsi" w:hAnsiTheme="minorHAnsi"/>
          <w:b/>
          <w:sz w:val="28"/>
          <w:shd w:val="clear" w:color="auto" w:fill="FFFFFF"/>
        </w:rPr>
      </w:pPr>
    </w:p>
    <w:p w:rsidR="00C90AED" w:rsidRPr="008C0E0C" w:rsidRDefault="00B412D6" w:rsidP="00C90AED">
      <w:pPr>
        <w:pStyle w:val="NormalWeb"/>
        <w:shd w:val="clear" w:color="auto" w:fill="FFFFFF"/>
        <w:spacing w:before="0" w:beforeAutospacing="0" w:after="0" w:afterAutospacing="0" w:line="252" w:lineRule="atLeast"/>
        <w:jc w:val="center"/>
        <w:rPr>
          <w:rFonts w:asciiTheme="minorHAnsi" w:hAnsiTheme="minorHAnsi"/>
          <w:b/>
          <w:sz w:val="28"/>
          <w:shd w:val="clear" w:color="auto" w:fill="FFFFFF"/>
        </w:rPr>
      </w:pPr>
      <w:r w:rsidRPr="008C0E0C">
        <w:rPr>
          <w:rFonts w:asciiTheme="minorHAnsi" w:hAnsiTheme="minorHAnsi"/>
          <w:b/>
          <w:sz w:val="28"/>
          <w:shd w:val="clear" w:color="auto" w:fill="FFFFFF"/>
        </w:rPr>
        <w:lastRenderedPageBreak/>
        <w:t>I giocatori di carte</w:t>
      </w:r>
    </w:p>
    <w:p w:rsidR="00B412D6" w:rsidRPr="008C0E0C" w:rsidRDefault="00B412D6" w:rsidP="00C90AED">
      <w:pPr>
        <w:pStyle w:val="NormalWeb"/>
        <w:shd w:val="clear" w:color="auto" w:fill="FFFFFF"/>
        <w:spacing w:before="0" w:beforeAutospacing="0" w:after="0" w:afterAutospacing="0" w:line="252" w:lineRule="atLeast"/>
        <w:jc w:val="center"/>
        <w:rPr>
          <w:rFonts w:asciiTheme="minorHAnsi" w:hAnsiTheme="minorHAnsi"/>
          <w:b/>
          <w:sz w:val="28"/>
          <w:shd w:val="clear" w:color="auto" w:fill="FFFFFF"/>
        </w:rPr>
      </w:pPr>
    </w:p>
    <w:p w:rsidR="00C90AED" w:rsidRPr="008C0E0C" w:rsidRDefault="009D0525" w:rsidP="00C90AED">
      <w:pPr>
        <w:pStyle w:val="NormalWeb"/>
        <w:shd w:val="clear" w:color="auto" w:fill="FFFFFF"/>
        <w:spacing w:before="0" w:beforeAutospacing="0" w:after="0" w:afterAutospacing="0" w:line="252" w:lineRule="atLeast"/>
        <w:jc w:val="center"/>
        <w:rPr>
          <w:rFonts w:asciiTheme="minorHAnsi" w:hAnsiTheme="minorHAnsi"/>
          <w:shd w:val="clear" w:color="auto" w:fill="FFFFFF"/>
        </w:rPr>
      </w:pPr>
      <w:r w:rsidRPr="008C0E0C">
        <w:rPr>
          <w:rFonts w:asciiTheme="minorHAnsi" w:hAnsiTheme="minorHAnsi"/>
          <w:noProof/>
        </w:rPr>
        <w:drawing>
          <wp:inline distT="0" distB="0" distL="0" distR="0">
            <wp:extent cx="1362075" cy="1440872"/>
            <wp:effectExtent l="0" t="0" r="0" b="6985"/>
            <wp:docPr id="10" name="Immagine 10" descr="http://www.zipnews.it/wp-content/uploads/2013/12/Giocatori-di-carte_Museo-del-Divino-Infan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zipnews.it/wp-content/uploads/2013/12/Giocatori-di-carte_Museo-del-Divino-Infante.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66397" cy="1445444"/>
                    </a:xfrm>
                    <a:prstGeom prst="rect">
                      <a:avLst/>
                    </a:prstGeom>
                    <a:noFill/>
                    <a:ln>
                      <a:noFill/>
                    </a:ln>
                  </pic:spPr>
                </pic:pic>
              </a:graphicData>
            </a:graphic>
          </wp:inline>
        </w:drawing>
      </w:r>
    </w:p>
    <w:p w:rsidR="00DC2BEB" w:rsidRPr="008C0E0C" w:rsidRDefault="00DC2BEB" w:rsidP="00C90AED">
      <w:pPr>
        <w:pStyle w:val="NormalWeb"/>
        <w:shd w:val="clear" w:color="auto" w:fill="FFFFFF"/>
        <w:spacing w:before="0" w:beforeAutospacing="0" w:after="0" w:afterAutospacing="0" w:line="252" w:lineRule="atLeast"/>
        <w:jc w:val="center"/>
        <w:rPr>
          <w:rFonts w:asciiTheme="minorHAnsi" w:hAnsiTheme="minorHAnsi"/>
          <w:shd w:val="clear" w:color="auto" w:fill="FFFFFF"/>
        </w:rPr>
      </w:pPr>
    </w:p>
    <w:p w:rsidR="00C90AED" w:rsidRPr="008C0E0C" w:rsidRDefault="00C90AED" w:rsidP="00B412D6">
      <w:pPr>
        <w:pStyle w:val="NormalWeb"/>
        <w:shd w:val="clear" w:color="auto" w:fill="FFFFFF"/>
        <w:spacing w:before="0" w:beforeAutospacing="0" w:after="0" w:afterAutospacing="0" w:line="252" w:lineRule="atLeast"/>
        <w:jc w:val="both"/>
        <w:rPr>
          <w:rFonts w:asciiTheme="minorHAnsi" w:hAnsiTheme="minorHAnsi"/>
          <w:shd w:val="clear" w:color="auto" w:fill="FFFFFF"/>
        </w:rPr>
      </w:pPr>
      <w:r w:rsidRPr="008C0E0C">
        <w:rPr>
          <w:rFonts w:asciiTheme="minorHAnsi" w:hAnsiTheme="minorHAnsi"/>
          <w:shd w:val="clear" w:color="auto" w:fill="FFFFFF"/>
        </w:rPr>
        <w:t>I giocatori di carte normalmente sono due e simboleggiano “</w:t>
      </w:r>
      <w:r w:rsidRPr="008C0E0C">
        <w:rPr>
          <w:rFonts w:asciiTheme="minorHAnsi" w:hAnsiTheme="minorHAnsi"/>
          <w:i/>
          <w:shd w:val="clear" w:color="auto" w:fill="FFFFFF"/>
        </w:rPr>
        <w:t>’e duie cumpare zi’ Vicienzo e zi’ Pascale</w:t>
      </w:r>
      <w:r w:rsidRPr="008C0E0C">
        <w:rPr>
          <w:rFonts w:asciiTheme="minorHAnsi" w:hAnsiTheme="minorHAnsi"/>
          <w:shd w:val="clear" w:color="auto" w:fill="FFFFFF"/>
        </w:rPr>
        <w:t>”. Vengono anche chiamati “</w:t>
      </w:r>
      <w:r w:rsidRPr="008C0E0C">
        <w:rPr>
          <w:rFonts w:asciiTheme="minorHAnsi" w:hAnsiTheme="minorHAnsi"/>
          <w:i/>
          <w:shd w:val="clear" w:color="auto" w:fill="FFFFFF"/>
        </w:rPr>
        <w:t>i San Giovanni</w:t>
      </w:r>
      <w:r w:rsidRPr="008C0E0C">
        <w:rPr>
          <w:rFonts w:asciiTheme="minorHAnsi" w:hAnsiTheme="minorHAnsi"/>
          <w:shd w:val="clear" w:color="auto" w:fill="FFFFFF"/>
        </w:rPr>
        <w:t>” in riferimento ai due solstizi: 24 dicembre e 24 giugno. </w:t>
      </w:r>
      <w:r w:rsidR="004B2FD0" w:rsidRPr="008C0E0C">
        <w:rPr>
          <w:rFonts w:asciiTheme="minorHAnsi" w:hAnsiTheme="minorHAnsi"/>
          <w:shd w:val="clear" w:color="auto" w:fill="FFFFFF"/>
        </w:rPr>
        <w:t>Sono la personificazione del Carnevale e della Morte. Infatti al cimitero delle Fontanelle di Napoli si mostrava un cranio indicato come “</w:t>
      </w:r>
      <w:r w:rsidR="004B2FD0" w:rsidRPr="008C0E0C">
        <w:rPr>
          <w:rFonts w:asciiTheme="minorHAnsi" w:hAnsiTheme="minorHAnsi"/>
          <w:i/>
          <w:shd w:val="clear" w:color="auto" w:fill="FFFFFF"/>
        </w:rPr>
        <w:t>A Capa ‘e zi’ Pascale</w:t>
      </w:r>
      <w:r w:rsidR="004B2FD0" w:rsidRPr="008C0E0C">
        <w:rPr>
          <w:rFonts w:asciiTheme="minorHAnsi" w:hAnsiTheme="minorHAnsi"/>
          <w:shd w:val="clear" w:color="auto" w:fill="FFFFFF"/>
        </w:rPr>
        <w:t>” al quale si attribuivano poteri profetici, tanto che le persone lo interpellavano per chiedere consigli sui numeri da giocare al lotto.</w:t>
      </w:r>
    </w:p>
    <w:p w:rsidR="009D0525" w:rsidRPr="008C0E0C" w:rsidRDefault="009D0525" w:rsidP="009D0525">
      <w:pPr>
        <w:pStyle w:val="NormalWeb"/>
        <w:shd w:val="clear" w:color="auto" w:fill="FFFFFF"/>
        <w:spacing w:before="0" w:beforeAutospacing="0" w:after="0" w:afterAutospacing="0" w:line="252" w:lineRule="atLeast"/>
        <w:jc w:val="center"/>
        <w:rPr>
          <w:rFonts w:asciiTheme="minorHAnsi" w:hAnsiTheme="minorHAnsi"/>
        </w:rPr>
      </w:pPr>
    </w:p>
    <w:p w:rsidR="009D0525" w:rsidRPr="008C0E0C" w:rsidRDefault="00B412D6" w:rsidP="009D0525">
      <w:pPr>
        <w:pStyle w:val="NormalWeb"/>
        <w:shd w:val="clear" w:color="auto" w:fill="FFFFFF"/>
        <w:spacing w:before="0" w:beforeAutospacing="0" w:after="0" w:afterAutospacing="0" w:line="252" w:lineRule="atLeast"/>
        <w:jc w:val="center"/>
        <w:rPr>
          <w:rFonts w:asciiTheme="minorHAnsi" w:hAnsiTheme="minorHAnsi"/>
          <w:b/>
          <w:sz w:val="28"/>
        </w:rPr>
      </w:pPr>
      <w:r w:rsidRPr="008C0E0C">
        <w:rPr>
          <w:rFonts w:asciiTheme="minorHAnsi" w:hAnsiTheme="minorHAnsi"/>
          <w:b/>
          <w:sz w:val="28"/>
        </w:rPr>
        <w:t>Il pastore della meraviglia</w:t>
      </w:r>
    </w:p>
    <w:p w:rsidR="00B412D6" w:rsidRPr="008C0E0C" w:rsidRDefault="00B412D6" w:rsidP="009D0525">
      <w:pPr>
        <w:pStyle w:val="NormalWeb"/>
        <w:shd w:val="clear" w:color="auto" w:fill="FFFFFF"/>
        <w:spacing w:before="0" w:beforeAutospacing="0" w:after="0" w:afterAutospacing="0" w:line="252" w:lineRule="atLeast"/>
        <w:jc w:val="center"/>
        <w:rPr>
          <w:rFonts w:asciiTheme="minorHAnsi" w:hAnsiTheme="minorHAnsi"/>
          <w:b/>
          <w:sz w:val="28"/>
          <w:shd w:val="clear" w:color="auto" w:fill="FFFFFF"/>
        </w:rPr>
      </w:pPr>
    </w:p>
    <w:p w:rsidR="00A60AF8" w:rsidRPr="008C0E0C" w:rsidRDefault="009D0525" w:rsidP="00A60AF8">
      <w:pPr>
        <w:jc w:val="center"/>
        <w:rPr>
          <w:rFonts w:cs="Times New Roman"/>
          <w:b/>
          <w:sz w:val="24"/>
          <w:szCs w:val="24"/>
        </w:rPr>
      </w:pPr>
      <w:r w:rsidRPr="008C0E0C">
        <w:rPr>
          <w:rFonts w:cs="Times New Roman"/>
          <w:noProof/>
          <w:sz w:val="24"/>
          <w:szCs w:val="24"/>
          <w:lang w:eastAsia="it-IT"/>
        </w:rPr>
        <w:drawing>
          <wp:inline distT="0" distB="0" distL="0" distR="0">
            <wp:extent cx="1238250" cy="1104900"/>
            <wp:effectExtent l="0" t="0" r="0" b="0"/>
            <wp:docPr id="11" name="Immagine 11" descr="https://image.jimcdn.com/app/cms/image/transf/none/path/s677a0a233fb675c8/image/i7f34946b9f2e8c27/version/1284404231/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image.jimcdn.com/app/cms/image/transf/none/path/s677a0a233fb675c8/image/i7f34946b9f2e8c27/version/1284404231/imag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38250" cy="1104900"/>
                    </a:xfrm>
                    <a:prstGeom prst="rect">
                      <a:avLst/>
                    </a:prstGeom>
                    <a:noFill/>
                    <a:ln>
                      <a:noFill/>
                    </a:ln>
                  </pic:spPr>
                </pic:pic>
              </a:graphicData>
            </a:graphic>
          </wp:inline>
        </w:drawing>
      </w:r>
    </w:p>
    <w:p w:rsidR="009D0525" w:rsidRPr="008C0E0C" w:rsidRDefault="009D0525" w:rsidP="009D0525">
      <w:pPr>
        <w:shd w:val="clear" w:color="auto" w:fill="FFFFFF"/>
        <w:spacing w:after="0" w:line="252" w:lineRule="atLeast"/>
        <w:jc w:val="both"/>
        <w:rPr>
          <w:rFonts w:eastAsia="Times New Roman" w:cs="Times New Roman"/>
          <w:sz w:val="24"/>
          <w:szCs w:val="24"/>
          <w:shd w:val="clear" w:color="auto" w:fill="FFFFFF"/>
          <w:lang w:eastAsia="it-IT"/>
        </w:rPr>
      </w:pPr>
      <w:r w:rsidRPr="008C0E0C">
        <w:rPr>
          <w:rFonts w:eastAsia="Times New Roman" w:cs="Times New Roman"/>
          <w:sz w:val="24"/>
          <w:szCs w:val="24"/>
          <w:lang w:eastAsia="it-IT"/>
        </w:rPr>
        <w:t>Il pastore della meraviglia è ritratto in una posizione di stupore come</w:t>
      </w:r>
      <w:r w:rsidR="00E143A7" w:rsidRPr="008C0E0C">
        <w:rPr>
          <w:rFonts w:eastAsia="Times New Roman" w:cs="Times New Roman"/>
          <w:sz w:val="24"/>
          <w:szCs w:val="24"/>
          <w:lang w:eastAsia="it-IT"/>
        </w:rPr>
        <w:t xml:space="preserve"> </w:t>
      </w:r>
      <w:r w:rsidRPr="008C0E0C">
        <w:rPr>
          <w:rFonts w:eastAsia="Times New Roman" w:cs="Times New Roman"/>
          <w:sz w:val="24"/>
          <w:szCs w:val="24"/>
          <w:lang w:eastAsia="it-IT"/>
        </w:rPr>
        <w:t>incantato dalle luci e dai canti degli angeli annunciatori e simboleggia la</w:t>
      </w:r>
      <w:r w:rsidR="00572A07" w:rsidRPr="008C0E0C">
        <w:rPr>
          <w:rFonts w:eastAsia="Times New Roman" w:cs="Times New Roman"/>
          <w:sz w:val="24"/>
          <w:szCs w:val="24"/>
          <w:lang w:eastAsia="it-IT"/>
        </w:rPr>
        <w:t xml:space="preserve"> </w:t>
      </w:r>
      <w:r w:rsidRPr="008C0E0C">
        <w:rPr>
          <w:rFonts w:eastAsia="Times New Roman" w:cs="Times New Roman"/>
          <w:sz w:val="24"/>
          <w:szCs w:val="24"/>
          <w:lang w:eastAsia="it-IT"/>
        </w:rPr>
        <w:t>rivelazione di Cristo all’umanità.</w:t>
      </w:r>
      <w:r w:rsidR="00C101C9" w:rsidRPr="008C0E0C">
        <w:rPr>
          <w:rFonts w:eastAsia="Times New Roman" w:cs="Times New Roman"/>
          <w:sz w:val="24"/>
          <w:szCs w:val="24"/>
          <w:lang w:eastAsia="it-IT"/>
        </w:rPr>
        <w:t xml:space="preserve"> </w:t>
      </w:r>
      <w:r w:rsidR="00C101C9" w:rsidRPr="008C0E0C">
        <w:rPr>
          <w:rFonts w:eastAsia="Times New Roman" w:cs="Times New Roman"/>
          <w:sz w:val="24"/>
          <w:szCs w:val="24"/>
          <w:shd w:val="clear" w:color="auto" w:fill="FFFFFF"/>
          <w:lang w:eastAsia="it-IT"/>
        </w:rPr>
        <w:t>Si pensa dia origine al presepe mediante il suo sogno: Benino (anche detto pastore della meraviglia) rappresenta il cammino verso la grotta e il senso del Natale.</w:t>
      </w:r>
    </w:p>
    <w:p w:rsidR="009D0525" w:rsidRPr="008C0E0C" w:rsidRDefault="009D0525" w:rsidP="009D0525">
      <w:pPr>
        <w:shd w:val="clear" w:color="auto" w:fill="FFFFFF"/>
        <w:spacing w:after="0" w:line="252" w:lineRule="atLeast"/>
        <w:jc w:val="both"/>
        <w:rPr>
          <w:rFonts w:eastAsia="Times New Roman" w:cs="Times New Roman"/>
          <w:sz w:val="24"/>
          <w:szCs w:val="24"/>
          <w:lang w:eastAsia="it-IT"/>
        </w:rPr>
      </w:pPr>
      <w:r w:rsidRPr="008C0E0C">
        <w:rPr>
          <w:rFonts w:eastAsia="Times New Roman" w:cs="Times New Roman"/>
          <w:sz w:val="24"/>
          <w:szCs w:val="24"/>
          <w:lang w:eastAsia="it-IT"/>
        </w:rPr>
        <w:t> </w:t>
      </w:r>
    </w:p>
    <w:p w:rsidR="009D0525" w:rsidRPr="008C0E0C" w:rsidRDefault="00B412D6" w:rsidP="00A60AF8">
      <w:pPr>
        <w:jc w:val="center"/>
        <w:rPr>
          <w:rFonts w:cs="Times New Roman"/>
          <w:b/>
          <w:sz w:val="28"/>
          <w:szCs w:val="24"/>
        </w:rPr>
      </w:pPr>
      <w:r w:rsidRPr="008C0E0C">
        <w:rPr>
          <w:rFonts w:cs="Times New Roman"/>
          <w:b/>
          <w:sz w:val="28"/>
          <w:szCs w:val="24"/>
        </w:rPr>
        <w:t>La lavandaia</w:t>
      </w:r>
    </w:p>
    <w:p w:rsidR="009D0525" w:rsidRPr="008C0E0C" w:rsidRDefault="009D0525" w:rsidP="00A60AF8">
      <w:pPr>
        <w:jc w:val="center"/>
        <w:rPr>
          <w:rFonts w:cs="Times New Roman"/>
          <w:b/>
          <w:sz w:val="24"/>
          <w:szCs w:val="24"/>
        </w:rPr>
      </w:pPr>
      <w:r w:rsidRPr="008C0E0C">
        <w:rPr>
          <w:rFonts w:cs="Times New Roman"/>
          <w:sz w:val="24"/>
          <w:szCs w:val="24"/>
        </w:rPr>
        <w:t xml:space="preserve"> </w:t>
      </w:r>
      <w:r w:rsidR="000D00BD" w:rsidRPr="008C0E0C">
        <w:rPr>
          <w:noProof/>
          <w:sz w:val="24"/>
          <w:szCs w:val="24"/>
          <w:lang w:eastAsia="it-IT"/>
        </w:rPr>
        <w:drawing>
          <wp:inline distT="0" distB="0" distL="0" distR="0" wp14:anchorId="22445E41" wp14:editId="33E09943">
            <wp:extent cx="1476375" cy="1530509"/>
            <wp:effectExtent l="0" t="0" r="0" b="0"/>
            <wp:docPr id="3" name="Immagine 3" descr="http://u.jimdo.com/www101/o/s71b3f209e52347bf/img/ibaa87d9cb782794c/1354994134/std/la-lavandaia-presepe-napoletan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u.jimdo.com/www101/o/s71b3f209e52347bf/img/ibaa87d9cb782794c/1354994134/std/la-lavandaia-presepe-napoletano.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96949" cy="1551837"/>
                    </a:xfrm>
                    <a:prstGeom prst="rect">
                      <a:avLst/>
                    </a:prstGeom>
                    <a:noFill/>
                    <a:ln>
                      <a:noFill/>
                    </a:ln>
                  </pic:spPr>
                </pic:pic>
              </a:graphicData>
            </a:graphic>
          </wp:inline>
        </w:drawing>
      </w:r>
    </w:p>
    <w:p w:rsidR="009D0525" w:rsidRPr="008C0E0C" w:rsidRDefault="009D0525" w:rsidP="00B412D6">
      <w:pPr>
        <w:jc w:val="both"/>
        <w:rPr>
          <w:rFonts w:cs="Times New Roman"/>
          <w:sz w:val="24"/>
          <w:szCs w:val="24"/>
          <w:shd w:val="clear" w:color="auto" w:fill="FFFFFF"/>
        </w:rPr>
      </w:pPr>
      <w:r w:rsidRPr="008C0E0C">
        <w:rPr>
          <w:rFonts w:cs="Times New Roman"/>
          <w:sz w:val="24"/>
          <w:szCs w:val="24"/>
          <w:shd w:val="clear" w:color="auto" w:fill="FFFFFF"/>
        </w:rPr>
        <w:t>La lavandaia è un personaggio popolare simbolico.</w:t>
      </w:r>
      <w:r w:rsidRPr="008C0E0C">
        <w:rPr>
          <w:rStyle w:val="apple-converted-space"/>
          <w:rFonts w:cs="Times New Roman"/>
          <w:sz w:val="24"/>
          <w:szCs w:val="24"/>
          <w:shd w:val="clear" w:color="auto" w:fill="FFFFFF"/>
        </w:rPr>
        <w:t> </w:t>
      </w:r>
      <w:r w:rsidRPr="008C0E0C">
        <w:rPr>
          <w:rFonts w:cs="Times New Roman"/>
          <w:sz w:val="24"/>
          <w:szCs w:val="24"/>
          <w:shd w:val="clear" w:color="auto" w:fill="FFFFFF"/>
        </w:rPr>
        <w:t>Da un lato essa è testimone, come levatrice, al parto verginale della Madonna, come attestano i Vangeli apocrifi, dall'altro, essa è figura purificatrice, associata ora alla Vergine, priva del peccato originale, ora all'idea della morte, intesa come madre rigeneratrice, che purifica per far risorgere a nuova vita.</w:t>
      </w:r>
    </w:p>
    <w:p w:rsidR="004B2FD0" w:rsidRPr="008C0E0C" w:rsidRDefault="004B2FD0" w:rsidP="00B412D6">
      <w:pPr>
        <w:jc w:val="both"/>
        <w:rPr>
          <w:rFonts w:cs="Times New Roman"/>
          <w:sz w:val="24"/>
          <w:szCs w:val="24"/>
          <w:shd w:val="clear" w:color="auto" w:fill="FFFFFF"/>
        </w:rPr>
      </w:pPr>
      <w:r w:rsidRPr="008C0E0C">
        <w:rPr>
          <w:rFonts w:cs="Times New Roman"/>
          <w:sz w:val="24"/>
          <w:szCs w:val="24"/>
          <w:shd w:val="clear" w:color="auto" w:fill="FFFFFF"/>
        </w:rPr>
        <w:lastRenderedPageBreak/>
        <w:t>Secondo alcuni Vangeli molte levatrici visitarono la Vergine, ma solo una volle accertarsi della sua verginità toccandola, tale mano rimase incenerita immediatamente guarendosi solo dopo aver toccato </w:t>
      </w:r>
      <w:r w:rsidRPr="008C0E0C">
        <w:rPr>
          <w:rFonts w:cs="Times New Roman"/>
          <w:i/>
          <w:iCs/>
          <w:sz w:val="24"/>
          <w:szCs w:val="24"/>
          <w:shd w:val="clear" w:color="auto" w:fill="FFFFFF"/>
        </w:rPr>
        <w:t>Gesù bambino</w:t>
      </w:r>
      <w:r w:rsidRPr="008C0E0C">
        <w:rPr>
          <w:rFonts w:cs="Times New Roman"/>
          <w:sz w:val="24"/>
          <w:szCs w:val="24"/>
          <w:shd w:val="clear" w:color="auto" w:fill="FFFFFF"/>
        </w:rPr>
        <w:t>. </w:t>
      </w:r>
    </w:p>
    <w:p w:rsidR="00B412D6" w:rsidRPr="008C0E0C" w:rsidRDefault="00B412D6" w:rsidP="00B412D6">
      <w:pPr>
        <w:jc w:val="center"/>
        <w:rPr>
          <w:rFonts w:cs="Times New Roman"/>
          <w:b/>
          <w:sz w:val="28"/>
          <w:szCs w:val="24"/>
          <w:shd w:val="clear" w:color="auto" w:fill="FFFFFF"/>
        </w:rPr>
      </w:pPr>
      <w:r w:rsidRPr="008C0E0C">
        <w:rPr>
          <w:rFonts w:cs="Times New Roman"/>
          <w:b/>
          <w:sz w:val="28"/>
          <w:szCs w:val="24"/>
          <w:shd w:val="clear" w:color="auto" w:fill="FFFFFF"/>
        </w:rPr>
        <w:t>Lo scartellato</w:t>
      </w:r>
    </w:p>
    <w:p w:rsidR="009D0525" w:rsidRPr="008C0E0C" w:rsidRDefault="009D0525" w:rsidP="00A60AF8">
      <w:pPr>
        <w:jc w:val="center"/>
        <w:rPr>
          <w:rFonts w:cs="Times New Roman"/>
          <w:sz w:val="24"/>
          <w:szCs w:val="24"/>
          <w:shd w:val="clear" w:color="auto" w:fill="FFFFFF"/>
        </w:rPr>
      </w:pPr>
      <w:r w:rsidRPr="008C0E0C">
        <w:rPr>
          <w:rFonts w:cs="Times New Roman"/>
          <w:noProof/>
          <w:sz w:val="24"/>
          <w:szCs w:val="24"/>
          <w:lang w:eastAsia="it-IT"/>
        </w:rPr>
        <w:drawing>
          <wp:inline distT="0" distB="0" distL="0" distR="0">
            <wp:extent cx="1428750" cy="1428750"/>
            <wp:effectExtent l="0" t="0" r="0" b="0"/>
            <wp:docPr id="13" name="Immagine 13" descr="http://www.artecampana.it/82-290-thickbox/figura-n13-la-nativita-cm-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artecampana.it/82-290-thickbox/figura-n13-la-nativita-cm-38.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p w:rsidR="009D0525" w:rsidRPr="008C0E0C" w:rsidRDefault="009D0525" w:rsidP="00B412D6">
      <w:pPr>
        <w:shd w:val="clear" w:color="auto" w:fill="FFFFFF"/>
        <w:spacing w:after="24" w:line="360" w:lineRule="atLeast"/>
        <w:jc w:val="both"/>
        <w:rPr>
          <w:rFonts w:eastAsia="Times New Roman" w:cs="Times New Roman"/>
          <w:sz w:val="24"/>
          <w:szCs w:val="24"/>
          <w:lang w:eastAsia="it-IT"/>
        </w:rPr>
      </w:pPr>
      <w:r w:rsidRPr="008C0E0C">
        <w:rPr>
          <w:rFonts w:eastAsia="Times New Roman" w:cs="Times New Roman"/>
          <w:sz w:val="24"/>
          <w:szCs w:val="24"/>
          <w:lang w:eastAsia="it-IT"/>
        </w:rPr>
        <w:t>Lo "</w:t>
      </w:r>
      <w:r w:rsidRPr="008C0E0C">
        <w:rPr>
          <w:rFonts w:eastAsia="Times New Roman" w:cs="Times New Roman"/>
          <w:i/>
          <w:sz w:val="24"/>
          <w:szCs w:val="24"/>
          <w:lang w:eastAsia="it-IT"/>
        </w:rPr>
        <w:t>scartellatiello</w:t>
      </w:r>
      <w:r w:rsidRPr="008C0E0C">
        <w:rPr>
          <w:rFonts w:eastAsia="Times New Roman" w:cs="Times New Roman"/>
          <w:sz w:val="24"/>
          <w:szCs w:val="24"/>
          <w:lang w:eastAsia="it-IT"/>
        </w:rPr>
        <w:t>" (gobbo), e' un soggetto tipicamente legato alla</w:t>
      </w:r>
      <w:r w:rsidR="000D00BD" w:rsidRPr="008C0E0C">
        <w:rPr>
          <w:rFonts w:eastAsia="Times New Roman" w:cs="Times New Roman"/>
          <w:sz w:val="24"/>
          <w:szCs w:val="24"/>
          <w:lang w:eastAsia="it-IT"/>
        </w:rPr>
        <w:t xml:space="preserve"> </w:t>
      </w:r>
      <w:r w:rsidRPr="008C0E0C">
        <w:rPr>
          <w:rFonts w:eastAsia="Times New Roman" w:cs="Times New Roman"/>
          <w:sz w:val="24"/>
          <w:szCs w:val="24"/>
          <w:lang w:eastAsia="it-IT"/>
        </w:rPr>
        <w:t>supe</w:t>
      </w:r>
      <w:r w:rsidR="000D00BD" w:rsidRPr="008C0E0C">
        <w:rPr>
          <w:rFonts w:eastAsia="Times New Roman" w:cs="Times New Roman"/>
          <w:sz w:val="24"/>
          <w:szCs w:val="24"/>
          <w:lang w:eastAsia="it-IT"/>
        </w:rPr>
        <w:t xml:space="preserve">rstizione. La sua gobba, i suoi </w:t>
      </w:r>
      <w:r w:rsidRPr="008C0E0C">
        <w:rPr>
          <w:rFonts w:eastAsia="Times New Roman" w:cs="Times New Roman"/>
          <w:sz w:val="24"/>
          <w:szCs w:val="24"/>
          <w:lang w:eastAsia="it-IT"/>
        </w:rPr>
        <w:t>cornicelli e ferri di cavallo diffondono</w:t>
      </w:r>
      <w:r w:rsidR="000D00BD" w:rsidRPr="008C0E0C">
        <w:rPr>
          <w:rFonts w:eastAsia="Times New Roman" w:cs="Times New Roman"/>
          <w:sz w:val="24"/>
          <w:szCs w:val="24"/>
          <w:lang w:eastAsia="it-IT"/>
        </w:rPr>
        <w:t xml:space="preserve"> </w:t>
      </w:r>
      <w:r w:rsidRPr="008C0E0C">
        <w:rPr>
          <w:rFonts w:eastAsia="Times New Roman" w:cs="Times New Roman"/>
          <w:sz w:val="24"/>
          <w:szCs w:val="24"/>
          <w:lang w:eastAsia="it-IT"/>
        </w:rPr>
        <w:t>la fortuna e scacciano il malaugurio. </w:t>
      </w:r>
    </w:p>
    <w:p w:rsidR="00332E11" w:rsidRPr="008C0E0C" w:rsidRDefault="00B412D6" w:rsidP="00332E11">
      <w:pPr>
        <w:shd w:val="clear" w:color="auto" w:fill="FFFFFF"/>
        <w:spacing w:after="24" w:line="360" w:lineRule="atLeast"/>
        <w:jc w:val="center"/>
        <w:rPr>
          <w:rFonts w:eastAsia="Times New Roman" w:cs="Times New Roman"/>
          <w:b/>
          <w:sz w:val="28"/>
          <w:szCs w:val="24"/>
          <w:lang w:eastAsia="it-IT"/>
        </w:rPr>
      </w:pPr>
      <w:r w:rsidRPr="008C0E0C">
        <w:rPr>
          <w:rFonts w:eastAsia="Times New Roman" w:cs="Times New Roman"/>
          <w:b/>
          <w:sz w:val="28"/>
          <w:szCs w:val="24"/>
          <w:lang w:eastAsia="it-IT"/>
        </w:rPr>
        <w:t>Il Ponte</w:t>
      </w:r>
    </w:p>
    <w:p w:rsidR="00B412D6" w:rsidRPr="008C0E0C" w:rsidRDefault="00B412D6" w:rsidP="00332E11">
      <w:pPr>
        <w:shd w:val="clear" w:color="auto" w:fill="FFFFFF"/>
        <w:spacing w:after="24" w:line="360" w:lineRule="atLeast"/>
        <w:jc w:val="center"/>
        <w:rPr>
          <w:rFonts w:eastAsia="Times New Roman" w:cs="Times New Roman"/>
          <w:b/>
          <w:sz w:val="18"/>
          <w:szCs w:val="24"/>
          <w:lang w:eastAsia="it-IT"/>
        </w:rPr>
      </w:pPr>
    </w:p>
    <w:p w:rsidR="009D0525" w:rsidRPr="008C0E0C" w:rsidRDefault="00332E11" w:rsidP="002A5630">
      <w:pPr>
        <w:shd w:val="clear" w:color="auto" w:fill="FFFFFF"/>
        <w:spacing w:after="24" w:line="360" w:lineRule="atLeast"/>
        <w:jc w:val="center"/>
        <w:rPr>
          <w:rFonts w:eastAsia="Times New Roman" w:cs="Times New Roman"/>
          <w:sz w:val="24"/>
          <w:szCs w:val="24"/>
          <w:lang w:eastAsia="it-IT"/>
        </w:rPr>
      </w:pPr>
      <w:r w:rsidRPr="008C0E0C">
        <w:rPr>
          <w:rFonts w:cs="Times New Roman"/>
          <w:noProof/>
          <w:sz w:val="24"/>
          <w:szCs w:val="24"/>
          <w:lang w:eastAsia="it-IT"/>
        </w:rPr>
        <w:drawing>
          <wp:inline distT="0" distB="0" distL="0" distR="0" wp14:anchorId="79355F6D" wp14:editId="0F9AD19C">
            <wp:extent cx="2238375" cy="1679513"/>
            <wp:effectExtent l="0" t="0" r="0" b="0"/>
            <wp:docPr id="14" name="Immagine 14" descr="http://www.gianlucamarletta.it/wordpress/wp-content/uploads/2015/01/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gianlucamarletta.it/wordpress/wp-content/uploads/2015/01/77.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243709" cy="1683515"/>
                    </a:xfrm>
                    <a:prstGeom prst="rect">
                      <a:avLst/>
                    </a:prstGeom>
                    <a:noFill/>
                    <a:ln>
                      <a:noFill/>
                    </a:ln>
                  </pic:spPr>
                </pic:pic>
              </a:graphicData>
            </a:graphic>
          </wp:inline>
        </w:drawing>
      </w:r>
    </w:p>
    <w:p w:rsidR="00B412D6" w:rsidRPr="008C0E0C" w:rsidRDefault="00B412D6" w:rsidP="002A5630">
      <w:pPr>
        <w:shd w:val="clear" w:color="auto" w:fill="FFFFFF"/>
        <w:spacing w:after="24" w:line="360" w:lineRule="atLeast"/>
        <w:rPr>
          <w:rFonts w:cs="Times New Roman"/>
          <w:sz w:val="24"/>
          <w:szCs w:val="24"/>
        </w:rPr>
      </w:pPr>
    </w:p>
    <w:p w:rsidR="00B412D6" w:rsidRPr="008C0E0C" w:rsidRDefault="00332E11" w:rsidP="00B412D6">
      <w:pPr>
        <w:shd w:val="clear" w:color="auto" w:fill="FFFFFF"/>
        <w:spacing w:after="24" w:line="360" w:lineRule="atLeast"/>
        <w:jc w:val="both"/>
        <w:rPr>
          <w:rFonts w:cs="Times New Roman"/>
          <w:sz w:val="24"/>
          <w:szCs w:val="24"/>
        </w:rPr>
      </w:pPr>
      <w:r w:rsidRPr="008C0E0C">
        <w:rPr>
          <w:rFonts w:cs="Times New Roman"/>
          <w:sz w:val="24"/>
          <w:szCs w:val="24"/>
        </w:rPr>
        <w:t>La presenza del ponte sul presepe suggerisce l'idea del passaggio pericoloso presente nei rituali e nelle mitologie iniziatiche e funerarie.</w:t>
      </w:r>
    </w:p>
    <w:p w:rsidR="00B412D6" w:rsidRPr="008C0E0C" w:rsidRDefault="00332E11" w:rsidP="00B412D6">
      <w:pPr>
        <w:shd w:val="clear" w:color="auto" w:fill="FFFFFF"/>
        <w:spacing w:after="24" w:line="360" w:lineRule="atLeast"/>
        <w:jc w:val="both"/>
        <w:rPr>
          <w:rFonts w:cs="Times New Roman"/>
          <w:sz w:val="24"/>
          <w:szCs w:val="24"/>
        </w:rPr>
      </w:pPr>
      <w:r w:rsidRPr="008C0E0C">
        <w:rPr>
          <w:rFonts w:cs="Times New Roman"/>
          <w:sz w:val="24"/>
          <w:szCs w:val="24"/>
        </w:rPr>
        <w:t>L'iniziazione, la morte, la conoscenza assoluta, la fede equivalgono a un passaggio da un modo di essere a un altro.</w:t>
      </w:r>
      <w:r w:rsidR="002A5630" w:rsidRPr="008C0E0C">
        <w:rPr>
          <w:rFonts w:cs="Times New Roman"/>
          <w:sz w:val="24"/>
          <w:szCs w:val="24"/>
        </w:rPr>
        <w:t xml:space="preserve"> </w:t>
      </w:r>
      <w:r w:rsidRPr="008C0E0C">
        <w:rPr>
          <w:rFonts w:cs="Times New Roman"/>
          <w:sz w:val="24"/>
          <w:szCs w:val="24"/>
        </w:rPr>
        <w:t>Per esprimere questo passaggio paradossale le varie tradizioni religiose hanno largamente usato il simbolismo del ponte.</w:t>
      </w:r>
      <w:r w:rsidR="002A5630" w:rsidRPr="008C0E0C">
        <w:rPr>
          <w:rFonts w:cs="Times New Roman"/>
          <w:sz w:val="24"/>
          <w:szCs w:val="24"/>
        </w:rPr>
        <w:t xml:space="preserve"> </w:t>
      </w:r>
      <w:r w:rsidRPr="008C0E0C">
        <w:rPr>
          <w:rFonts w:cs="Times New Roman"/>
          <w:sz w:val="24"/>
          <w:szCs w:val="24"/>
        </w:rPr>
        <w:t>La visione di San Paolo ci mostra un ponte stretto come un capello che collega il nostro mondo al Paradiso. La stessa immagine si ritrova presso gli scrittori e i mistici a</w:t>
      </w:r>
      <w:r w:rsidR="002A5630" w:rsidRPr="008C0E0C">
        <w:rPr>
          <w:rFonts w:cs="Times New Roman"/>
          <w:sz w:val="24"/>
          <w:szCs w:val="24"/>
        </w:rPr>
        <w:t>rabi.</w:t>
      </w:r>
    </w:p>
    <w:p w:rsidR="009140F7" w:rsidRPr="008C0E0C" w:rsidRDefault="00332E11" w:rsidP="00B412D6">
      <w:pPr>
        <w:shd w:val="clear" w:color="auto" w:fill="FFFFFF"/>
        <w:spacing w:after="24" w:line="360" w:lineRule="atLeast"/>
        <w:jc w:val="both"/>
        <w:rPr>
          <w:rFonts w:cs="Times New Roman"/>
          <w:sz w:val="24"/>
          <w:szCs w:val="24"/>
        </w:rPr>
      </w:pPr>
      <w:r w:rsidRPr="008C0E0C">
        <w:rPr>
          <w:rFonts w:cs="Times New Roman"/>
          <w:sz w:val="24"/>
          <w:szCs w:val="24"/>
        </w:rPr>
        <w:t>I trapassati della mitologia iraniana si servono del ponte Civat per il loro viaggio post mortem: esso ha lo spazio di nove lance per i giusti, ma per gli empi è sottile come la lama di un rasoio.</w:t>
      </w:r>
      <w:r w:rsidRPr="008C0E0C">
        <w:rPr>
          <w:rFonts w:cs="Times New Roman"/>
          <w:sz w:val="24"/>
          <w:szCs w:val="24"/>
        </w:rPr>
        <w:br/>
        <w:t>Sotto il ponte Cinvat si apre l'abisso infernale.</w:t>
      </w:r>
      <w:r w:rsidR="002A5630" w:rsidRPr="008C0E0C">
        <w:rPr>
          <w:rFonts w:cs="Times New Roman"/>
          <w:sz w:val="24"/>
          <w:szCs w:val="24"/>
        </w:rPr>
        <w:t xml:space="preserve"> </w:t>
      </w:r>
      <w:r w:rsidRPr="008C0E0C">
        <w:rPr>
          <w:rFonts w:cs="Times New Roman"/>
          <w:sz w:val="24"/>
          <w:szCs w:val="24"/>
        </w:rPr>
        <w:t>Nelle tradizioni cristiane, i peccatori, incapaci di attraversare il ponte per il Paradiso, vengono precipitati nell'Inferno.Le leggende medievali parlano di ponti irti chiodi, su cui devono passare gli eroi, a mani e piedi nudi e il passaggio avviene con angoscia e sofferenza.</w:t>
      </w:r>
    </w:p>
    <w:p w:rsidR="00332E11" w:rsidRPr="008C0E0C" w:rsidRDefault="00332E11" w:rsidP="00B412D6">
      <w:pPr>
        <w:shd w:val="clear" w:color="auto" w:fill="FFFFFF"/>
        <w:spacing w:after="24" w:line="360" w:lineRule="atLeast"/>
        <w:jc w:val="both"/>
        <w:rPr>
          <w:rStyle w:val="apple-converted-space"/>
          <w:rFonts w:cs="Times New Roman"/>
          <w:sz w:val="24"/>
          <w:szCs w:val="24"/>
        </w:rPr>
      </w:pPr>
      <w:r w:rsidRPr="008C0E0C">
        <w:rPr>
          <w:rFonts w:cs="Times New Roman"/>
          <w:sz w:val="24"/>
          <w:szCs w:val="24"/>
        </w:rPr>
        <w:t>Il ponte è simbolo del viaggio, del cammino, del pellegrinaggio verso il mondo dei morti, verso l'aldilà.</w:t>
      </w:r>
      <w:r w:rsidRPr="008C0E0C">
        <w:rPr>
          <w:rStyle w:val="apple-converted-space"/>
          <w:rFonts w:cs="Times New Roman"/>
          <w:sz w:val="24"/>
          <w:szCs w:val="24"/>
        </w:rPr>
        <w:t> </w:t>
      </w:r>
    </w:p>
    <w:p w:rsidR="00BD49FA" w:rsidRPr="008C0E0C" w:rsidRDefault="00BD49FA" w:rsidP="009140F7">
      <w:pPr>
        <w:shd w:val="clear" w:color="auto" w:fill="FFFFFF"/>
        <w:spacing w:after="24" w:line="360" w:lineRule="atLeast"/>
        <w:jc w:val="both"/>
        <w:rPr>
          <w:rFonts w:cs="Times New Roman"/>
          <w:sz w:val="24"/>
          <w:szCs w:val="24"/>
        </w:rPr>
      </w:pPr>
    </w:p>
    <w:p w:rsidR="009140F7" w:rsidRPr="008C0E0C" w:rsidRDefault="008C0E0C" w:rsidP="009140F7">
      <w:pPr>
        <w:shd w:val="clear" w:color="auto" w:fill="FFFFFF"/>
        <w:spacing w:after="24" w:line="360" w:lineRule="atLeast"/>
        <w:jc w:val="center"/>
        <w:rPr>
          <w:rFonts w:cs="Times New Roman"/>
          <w:b/>
          <w:sz w:val="28"/>
          <w:szCs w:val="24"/>
        </w:rPr>
      </w:pPr>
      <w:r w:rsidRPr="008C0E0C">
        <w:rPr>
          <w:rFonts w:cs="Times New Roman"/>
          <w:b/>
          <w:sz w:val="28"/>
          <w:szCs w:val="24"/>
        </w:rPr>
        <w:t>Osteria</w:t>
      </w:r>
    </w:p>
    <w:p w:rsidR="009140F7" w:rsidRPr="008C0E0C" w:rsidRDefault="009140F7" w:rsidP="009140F7">
      <w:pPr>
        <w:shd w:val="clear" w:color="auto" w:fill="FFFFFF"/>
        <w:spacing w:after="24" w:line="360" w:lineRule="atLeast"/>
        <w:jc w:val="both"/>
        <w:rPr>
          <w:rFonts w:cs="Times New Roman"/>
          <w:sz w:val="24"/>
          <w:szCs w:val="24"/>
        </w:rPr>
      </w:pPr>
    </w:p>
    <w:p w:rsidR="009140F7" w:rsidRPr="008C0E0C" w:rsidRDefault="009140F7" w:rsidP="009140F7">
      <w:pPr>
        <w:shd w:val="clear" w:color="auto" w:fill="FFFFFF"/>
        <w:spacing w:after="24" w:line="360" w:lineRule="atLeast"/>
        <w:jc w:val="center"/>
        <w:rPr>
          <w:rFonts w:cs="Times New Roman"/>
          <w:sz w:val="24"/>
          <w:szCs w:val="24"/>
        </w:rPr>
      </w:pPr>
      <w:r w:rsidRPr="008C0E0C">
        <w:rPr>
          <w:rFonts w:cs="Times New Roman"/>
          <w:sz w:val="24"/>
          <w:szCs w:val="24"/>
        </w:rPr>
        <w:drawing>
          <wp:inline distT="0" distB="0" distL="0" distR="0">
            <wp:extent cx="2771775" cy="1764030"/>
            <wp:effectExtent l="0" t="0" r="9525" b="7620"/>
            <wp:docPr id="15" name="Picture 15" descr="http://nuke.santuariodimonserrato.it/Portals/0/presepe2011/presepe11%20paoloschettino%2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nuke.santuariodimonserrato.it/Portals/0/presepe2011/presepe11%20paoloschettino%204.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78822" cy="1768515"/>
                    </a:xfrm>
                    <a:prstGeom prst="rect">
                      <a:avLst/>
                    </a:prstGeom>
                    <a:noFill/>
                    <a:ln>
                      <a:noFill/>
                    </a:ln>
                  </pic:spPr>
                </pic:pic>
              </a:graphicData>
            </a:graphic>
          </wp:inline>
        </w:drawing>
      </w:r>
    </w:p>
    <w:p w:rsidR="009140F7" w:rsidRPr="008C0E0C" w:rsidRDefault="009140F7" w:rsidP="009140F7">
      <w:pPr>
        <w:shd w:val="clear" w:color="auto" w:fill="FFFFFF"/>
        <w:spacing w:after="24" w:line="360" w:lineRule="atLeast"/>
        <w:jc w:val="both"/>
        <w:rPr>
          <w:rFonts w:cs="Times New Roman"/>
          <w:sz w:val="24"/>
          <w:szCs w:val="24"/>
        </w:rPr>
      </w:pPr>
    </w:p>
    <w:p w:rsidR="00BD49FA" w:rsidRPr="008C0E0C" w:rsidRDefault="00BD49FA" w:rsidP="009140F7">
      <w:pPr>
        <w:shd w:val="clear" w:color="auto" w:fill="FFFFFF"/>
        <w:spacing w:after="24" w:line="360" w:lineRule="atLeast"/>
        <w:jc w:val="both"/>
        <w:rPr>
          <w:rFonts w:cs="Times New Roman"/>
          <w:sz w:val="24"/>
          <w:szCs w:val="24"/>
        </w:rPr>
      </w:pPr>
      <w:r w:rsidRPr="008C0E0C">
        <w:rPr>
          <w:rFonts w:cs="Times New Roman"/>
          <w:sz w:val="24"/>
          <w:szCs w:val="24"/>
        </w:rPr>
        <w:t>L'</w:t>
      </w:r>
      <w:r w:rsidRPr="008C0E0C">
        <w:rPr>
          <w:rFonts w:cs="Times New Roman"/>
          <w:b/>
          <w:bCs/>
          <w:sz w:val="24"/>
          <w:szCs w:val="24"/>
        </w:rPr>
        <w:t>osteria</w:t>
      </w:r>
      <w:r w:rsidRPr="008C0E0C">
        <w:rPr>
          <w:rFonts w:cs="Times New Roman"/>
          <w:sz w:val="24"/>
          <w:szCs w:val="24"/>
        </w:rPr>
        <w:t> ha una simbologia davvero complessa rappresenta per chi arriva una </w:t>
      </w:r>
      <w:r w:rsidRPr="008C0E0C">
        <w:rPr>
          <w:rFonts w:cs="Times New Roman"/>
          <w:b/>
          <w:bCs/>
          <w:sz w:val="24"/>
          <w:szCs w:val="24"/>
        </w:rPr>
        <w:t>sosta ristoro</w:t>
      </w:r>
      <w:r w:rsidRPr="008C0E0C">
        <w:rPr>
          <w:rFonts w:cs="Times New Roman"/>
          <w:sz w:val="24"/>
          <w:szCs w:val="24"/>
        </w:rPr>
        <w:t> e rifocillazione obbligatoria. Ma si parla di alcune credenze che narrano di malvagi albergatori che durante il sonno avvelenavano uccidevano i viaggiatori. Le osterie sono quindi, il simbolo del peccato. Una leggenda napoletana narra di tre bambini uccisi da un oste durante la notte di Natale e spacciati come filetti di t</w:t>
      </w:r>
      <w:r w:rsidR="00C101C9" w:rsidRPr="008C0E0C">
        <w:rPr>
          <w:rFonts w:cs="Times New Roman"/>
          <w:sz w:val="24"/>
          <w:szCs w:val="24"/>
        </w:rPr>
        <w:t>onno</w:t>
      </w:r>
      <w:r w:rsidRPr="008C0E0C">
        <w:rPr>
          <w:rFonts w:cs="Times New Roman"/>
          <w:sz w:val="24"/>
          <w:szCs w:val="24"/>
        </w:rPr>
        <w:t>, dopo giunto all’o</w:t>
      </w:r>
      <w:r w:rsidR="00C101C9" w:rsidRPr="008C0E0C">
        <w:rPr>
          <w:rFonts w:cs="Times New Roman"/>
          <w:sz w:val="24"/>
          <w:szCs w:val="24"/>
        </w:rPr>
        <w:t>s</w:t>
      </w:r>
      <w:r w:rsidRPr="008C0E0C">
        <w:rPr>
          <w:rFonts w:cs="Times New Roman"/>
          <w:sz w:val="24"/>
          <w:szCs w:val="24"/>
        </w:rPr>
        <w:t>teria </w:t>
      </w:r>
      <w:r w:rsidRPr="008C0E0C">
        <w:rPr>
          <w:rFonts w:cs="Times New Roman"/>
          <w:i/>
          <w:iCs/>
          <w:sz w:val="24"/>
          <w:szCs w:val="24"/>
        </w:rPr>
        <w:t>San Nicola</w:t>
      </w:r>
      <w:r w:rsidRPr="008C0E0C">
        <w:rPr>
          <w:rFonts w:cs="Times New Roman"/>
          <w:sz w:val="24"/>
          <w:szCs w:val="24"/>
        </w:rPr>
        <w:t xml:space="preserve"> dopo la </w:t>
      </w:r>
      <w:r w:rsidR="00C101C9" w:rsidRPr="008C0E0C">
        <w:rPr>
          <w:rFonts w:cs="Times New Roman"/>
          <w:sz w:val="24"/>
          <w:szCs w:val="24"/>
        </w:rPr>
        <w:t>benedizion</w:t>
      </w:r>
      <w:r w:rsidRPr="008C0E0C">
        <w:rPr>
          <w:rFonts w:cs="Times New Roman"/>
          <w:sz w:val="24"/>
          <w:szCs w:val="24"/>
        </w:rPr>
        <w:t>e dei tre corpi riuscì a farli resuscitare.</w:t>
      </w:r>
    </w:p>
    <w:p w:rsidR="009140F7" w:rsidRPr="008C0E0C" w:rsidRDefault="009140F7" w:rsidP="009140F7">
      <w:pPr>
        <w:shd w:val="clear" w:color="auto" w:fill="FFFFFF"/>
        <w:spacing w:after="24" w:line="360" w:lineRule="atLeast"/>
        <w:jc w:val="both"/>
        <w:rPr>
          <w:rFonts w:cs="Times New Roman"/>
          <w:sz w:val="24"/>
          <w:szCs w:val="24"/>
        </w:rPr>
      </w:pPr>
      <w:bookmarkStart w:id="1" w:name="_GoBack"/>
      <w:bookmarkEnd w:id="1"/>
    </w:p>
    <w:p w:rsidR="008C0E0C" w:rsidRPr="008C0E0C" w:rsidRDefault="008C0E0C" w:rsidP="008C0E0C">
      <w:pPr>
        <w:shd w:val="clear" w:color="auto" w:fill="FFFFFF"/>
        <w:spacing w:after="24" w:line="360" w:lineRule="atLeast"/>
        <w:jc w:val="center"/>
        <w:rPr>
          <w:rFonts w:cs="Times New Roman"/>
          <w:b/>
          <w:sz w:val="28"/>
          <w:szCs w:val="24"/>
        </w:rPr>
      </w:pPr>
      <w:r w:rsidRPr="008C0E0C">
        <w:rPr>
          <w:rFonts w:cs="Times New Roman"/>
          <w:b/>
          <w:sz w:val="28"/>
          <w:szCs w:val="24"/>
        </w:rPr>
        <w:t>Il Mulino</w:t>
      </w:r>
    </w:p>
    <w:p w:rsidR="008C0E0C" w:rsidRPr="008C0E0C" w:rsidRDefault="008C0E0C" w:rsidP="008C0E0C">
      <w:pPr>
        <w:shd w:val="clear" w:color="auto" w:fill="FFFFFF"/>
        <w:spacing w:after="24" w:line="360" w:lineRule="atLeast"/>
        <w:jc w:val="center"/>
        <w:rPr>
          <w:rFonts w:cs="Times New Roman"/>
          <w:b/>
          <w:sz w:val="28"/>
          <w:szCs w:val="24"/>
        </w:rPr>
      </w:pPr>
    </w:p>
    <w:p w:rsidR="008C0E0C" w:rsidRPr="008C0E0C" w:rsidRDefault="008C0E0C" w:rsidP="008C0E0C">
      <w:pPr>
        <w:shd w:val="clear" w:color="auto" w:fill="FFFFFF"/>
        <w:spacing w:after="24" w:line="360" w:lineRule="atLeast"/>
        <w:jc w:val="center"/>
        <w:rPr>
          <w:rFonts w:cs="Times New Roman"/>
          <w:sz w:val="24"/>
          <w:szCs w:val="24"/>
        </w:rPr>
      </w:pPr>
      <w:r w:rsidRPr="008C0E0C">
        <w:rPr>
          <w:rFonts w:cs="Times New Roman"/>
          <w:sz w:val="24"/>
          <w:szCs w:val="24"/>
        </w:rPr>
        <w:drawing>
          <wp:inline distT="0" distB="0" distL="0" distR="0">
            <wp:extent cx="2752725" cy="2064544"/>
            <wp:effectExtent l="0" t="0" r="0" b="0"/>
            <wp:docPr id="16" name="Picture 16" descr="Risultati immagini per il mulino nel prese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isultati immagini per il mulino nel presep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760324" cy="2070243"/>
                    </a:xfrm>
                    <a:prstGeom prst="rect">
                      <a:avLst/>
                    </a:prstGeom>
                    <a:noFill/>
                    <a:ln>
                      <a:noFill/>
                    </a:ln>
                  </pic:spPr>
                </pic:pic>
              </a:graphicData>
            </a:graphic>
          </wp:inline>
        </w:drawing>
      </w:r>
    </w:p>
    <w:p w:rsidR="008C0E0C" w:rsidRPr="008C0E0C" w:rsidRDefault="008C0E0C" w:rsidP="008C0E0C">
      <w:pPr>
        <w:shd w:val="clear" w:color="auto" w:fill="FFFFFF"/>
        <w:spacing w:after="24" w:line="360" w:lineRule="atLeast"/>
        <w:jc w:val="center"/>
        <w:rPr>
          <w:rFonts w:cs="Times New Roman"/>
          <w:sz w:val="24"/>
          <w:szCs w:val="24"/>
        </w:rPr>
      </w:pPr>
    </w:p>
    <w:p w:rsidR="008C0E0C" w:rsidRPr="008C0E0C" w:rsidRDefault="008C0E0C" w:rsidP="008C0E0C">
      <w:pPr>
        <w:shd w:val="clear" w:color="auto" w:fill="FFFFFF"/>
        <w:spacing w:after="24" w:line="360" w:lineRule="atLeast"/>
        <w:jc w:val="both"/>
        <w:rPr>
          <w:rFonts w:cs="Times New Roman"/>
          <w:sz w:val="24"/>
          <w:szCs w:val="24"/>
        </w:rPr>
      </w:pPr>
      <w:r w:rsidRPr="008C0E0C">
        <w:rPr>
          <w:rFonts w:cs="Times New Roman"/>
          <w:sz w:val="24"/>
          <w:szCs w:val="24"/>
        </w:rPr>
        <w:t>segno delle ruote o delle pale che ruotano come rappresentazione del tempo, con allusione al nuovo anno, il mulino viene visto anche come macina che schiaccia il grano per produrre la farina, quest’ultima viene associata alla morte, attribuendo così un accezione negativa; ma ce n’è anche una positiva, la farina viene anche associata al pane indispensabile alimento per il sostentamento umano. Il pane ha intrinseco il valore religioso perchè </w:t>
      </w:r>
      <w:r w:rsidRPr="008C0E0C">
        <w:rPr>
          <w:rFonts w:cs="Times New Roman"/>
          <w:i/>
          <w:iCs/>
          <w:sz w:val="24"/>
          <w:szCs w:val="24"/>
        </w:rPr>
        <w:t>Gesù</w:t>
      </w:r>
      <w:r w:rsidRPr="008C0E0C">
        <w:rPr>
          <w:rFonts w:cs="Times New Roman"/>
          <w:sz w:val="24"/>
          <w:szCs w:val="24"/>
        </w:rPr>
        <w:t> rappresenta il Pane della Vita.</w:t>
      </w:r>
    </w:p>
    <w:p w:rsidR="008C0E0C" w:rsidRPr="008C0E0C" w:rsidRDefault="008C0E0C" w:rsidP="008C0E0C">
      <w:pPr>
        <w:shd w:val="clear" w:color="auto" w:fill="FFFFFF"/>
        <w:spacing w:after="24" w:line="360" w:lineRule="atLeast"/>
        <w:jc w:val="center"/>
        <w:rPr>
          <w:rFonts w:cs="Times New Roman"/>
          <w:sz w:val="24"/>
          <w:szCs w:val="24"/>
        </w:rPr>
      </w:pPr>
    </w:p>
    <w:p w:rsidR="008C0E0C" w:rsidRPr="008C0E0C" w:rsidRDefault="008C0E0C" w:rsidP="009140F7">
      <w:pPr>
        <w:shd w:val="clear" w:color="auto" w:fill="FFFFFF"/>
        <w:spacing w:after="24" w:line="360" w:lineRule="atLeast"/>
        <w:jc w:val="both"/>
        <w:rPr>
          <w:rFonts w:cs="Times New Roman"/>
          <w:sz w:val="24"/>
          <w:szCs w:val="24"/>
        </w:rPr>
      </w:pPr>
    </w:p>
    <w:p w:rsidR="00C101C9" w:rsidRPr="008C0E0C" w:rsidRDefault="00C101C9" w:rsidP="008C0E0C">
      <w:pPr>
        <w:shd w:val="clear" w:color="auto" w:fill="FFFFFF"/>
        <w:spacing w:after="24" w:line="360" w:lineRule="atLeast"/>
        <w:jc w:val="center"/>
        <w:rPr>
          <w:rFonts w:cs="Times New Roman"/>
          <w:b/>
          <w:sz w:val="28"/>
          <w:szCs w:val="24"/>
        </w:rPr>
      </w:pPr>
      <w:r w:rsidRPr="008C0E0C">
        <w:rPr>
          <w:rFonts w:cs="Times New Roman"/>
          <w:b/>
          <w:sz w:val="28"/>
          <w:szCs w:val="24"/>
        </w:rPr>
        <w:lastRenderedPageBreak/>
        <w:t>La meretrice</w:t>
      </w:r>
    </w:p>
    <w:p w:rsidR="00C101C9" w:rsidRPr="008C0E0C" w:rsidRDefault="00C101C9" w:rsidP="009140F7">
      <w:pPr>
        <w:shd w:val="clear" w:color="auto" w:fill="FFFFFF"/>
        <w:spacing w:after="24" w:line="360" w:lineRule="atLeast"/>
        <w:jc w:val="both"/>
        <w:rPr>
          <w:rFonts w:cs="Times New Roman"/>
          <w:sz w:val="24"/>
          <w:szCs w:val="24"/>
        </w:rPr>
      </w:pPr>
    </w:p>
    <w:p w:rsidR="009D0525" w:rsidRPr="008C0E0C" w:rsidRDefault="008C0E0C" w:rsidP="008C0E0C">
      <w:pPr>
        <w:jc w:val="center"/>
        <w:rPr>
          <w:rFonts w:cs="Times New Roman"/>
          <w:sz w:val="24"/>
          <w:szCs w:val="24"/>
        </w:rPr>
      </w:pPr>
      <w:r w:rsidRPr="008C0E0C">
        <w:rPr>
          <w:rFonts w:cs="Times New Roman"/>
          <w:sz w:val="24"/>
          <w:szCs w:val="24"/>
        </w:rPr>
        <w:drawing>
          <wp:inline distT="0" distB="0" distL="0" distR="0">
            <wp:extent cx="1504950" cy="2427214"/>
            <wp:effectExtent l="0" t="0" r="0" b="0"/>
            <wp:docPr id="17" name="Picture 17" descr="Risultati immagini per la meretrice nel prese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isultati immagini per la meretrice nel presep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512737" cy="2439773"/>
                    </a:xfrm>
                    <a:prstGeom prst="rect">
                      <a:avLst/>
                    </a:prstGeom>
                    <a:noFill/>
                    <a:ln>
                      <a:noFill/>
                    </a:ln>
                  </pic:spPr>
                </pic:pic>
              </a:graphicData>
            </a:graphic>
          </wp:inline>
        </w:drawing>
      </w:r>
    </w:p>
    <w:p w:rsidR="008C0E0C" w:rsidRPr="008C0E0C" w:rsidRDefault="008C0E0C" w:rsidP="008C0E0C">
      <w:pPr>
        <w:jc w:val="center"/>
        <w:rPr>
          <w:rFonts w:cs="Times New Roman"/>
          <w:sz w:val="24"/>
          <w:szCs w:val="24"/>
        </w:rPr>
      </w:pPr>
    </w:p>
    <w:p w:rsidR="008C0E0C" w:rsidRPr="008C0E0C" w:rsidRDefault="008C0E0C" w:rsidP="008C0E0C">
      <w:pPr>
        <w:jc w:val="both"/>
        <w:rPr>
          <w:rFonts w:cs="Times New Roman"/>
          <w:sz w:val="24"/>
          <w:szCs w:val="24"/>
        </w:rPr>
      </w:pPr>
      <w:r w:rsidRPr="008C0E0C">
        <w:rPr>
          <w:rFonts w:cs="Times New Roman"/>
          <w:sz w:val="24"/>
          <w:szCs w:val="24"/>
        </w:rPr>
        <w:t>Simbolo erotico per eccellenza, contrapposto alla purezza della Vergine, si colloca nelle vicinanze dell’osteria, in contrapposizione alla Natività che è alle spalle.</w:t>
      </w:r>
    </w:p>
    <w:sectPr w:rsidR="008C0E0C" w:rsidRPr="008C0E0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27B1"/>
    <w:rsid w:val="000D00BD"/>
    <w:rsid w:val="00135BDE"/>
    <w:rsid w:val="00202311"/>
    <w:rsid w:val="002127B1"/>
    <w:rsid w:val="002A5630"/>
    <w:rsid w:val="002B77C1"/>
    <w:rsid w:val="00332E11"/>
    <w:rsid w:val="00370B57"/>
    <w:rsid w:val="00482CEB"/>
    <w:rsid w:val="004B2FD0"/>
    <w:rsid w:val="004C1495"/>
    <w:rsid w:val="005055AA"/>
    <w:rsid w:val="00572A07"/>
    <w:rsid w:val="008C0E0C"/>
    <w:rsid w:val="009140F7"/>
    <w:rsid w:val="00931D26"/>
    <w:rsid w:val="009D0525"/>
    <w:rsid w:val="00A60AF8"/>
    <w:rsid w:val="00AE67CD"/>
    <w:rsid w:val="00B412D6"/>
    <w:rsid w:val="00BD49FA"/>
    <w:rsid w:val="00C101C9"/>
    <w:rsid w:val="00C90AED"/>
    <w:rsid w:val="00CE58B8"/>
    <w:rsid w:val="00DC2BEB"/>
    <w:rsid w:val="00E143A7"/>
    <w:rsid w:val="00F060D7"/>
    <w:rsid w:val="00F74C2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31C06F6-D088-4BAE-BCB6-BD44BE932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60AF8"/>
  </w:style>
  <w:style w:type="character" w:styleId="Hyperlink">
    <w:name w:val="Hyperlink"/>
    <w:basedOn w:val="DefaultParagraphFont"/>
    <w:uiPriority w:val="99"/>
    <w:unhideWhenUsed/>
    <w:rsid w:val="00A60AF8"/>
    <w:rPr>
      <w:color w:val="0000FF"/>
      <w:u w:val="single"/>
    </w:rPr>
  </w:style>
  <w:style w:type="character" w:styleId="Strong">
    <w:name w:val="Strong"/>
    <w:basedOn w:val="DefaultParagraphFont"/>
    <w:uiPriority w:val="22"/>
    <w:qFormat/>
    <w:rsid w:val="00A60AF8"/>
    <w:rPr>
      <w:b/>
      <w:bCs/>
    </w:rPr>
  </w:style>
  <w:style w:type="paragraph" w:styleId="NormalWeb">
    <w:name w:val="Normal (Web)"/>
    <w:basedOn w:val="Normal"/>
    <w:uiPriority w:val="99"/>
    <w:unhideWhenUsed/>
    <w:rsid w:val="00C90AED"/>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BalloonText">
    <w:name w:val="Balloon Text"/>
    <w:basedOn w:val="Normal"/>
    <w:link w:val="BalloonTextChar"/>
    <w:uiPriority w:val="99"/>
    <w:semiHidden/>
    <w:unhideWhenUsed/>
    <w:rsid w:val="004C14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1495"/>
    <w:rPr>
      <w:rFonts w:ascii="Tahoma" w:hAnsi="Tahoma" w:cs="Tahoma"/>
      <w:sz w:val="16"/>
      <w:szCs w:val="16"/>
    </w:rPr>
  </w:style>
  <w:style w:type="character" w:styleId="Emphasis">
    <w:name w:val="Emphasis"/>
    <w:basedOn w:val="DefaultParagraphFont"/>
    <w:uiPriority w:val="20"/>
    <w:qFormat/>
    <w:rsid w:val="004B2FD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5540379">
      <w:bodyDiv w:val="1"/>
      <w:marLeft w:val="0"/>
      <w:marRight w:val="0"/>
      <w:marTop w:val="0"/>
      <w:marBottom w:val="0"/>
      <w:divBdr>
        <w:top w:val="none" w:sz="0" w:space="0" w:color="auto"/>
        <w:left w:val="none" w:sz="0" w:space="0" w:color="auto"/>
        <w:bottom w:val="none" w:sz="0" w:space="0" w:color="auto"/>
        <w:right w:val="none" w:sz="0" w:space="0" w:color="auto"/>
      </w:divBdr>
    </w:div>
    <w:div w:id="496264670">
      <w:bodyDiv w:val="1"/>
      <w:marLeft w:val="0"/>
      <w:marRight w:val="0"/>
      <w:marTop w:val="0"/>
      <w:marBottom w:val="0"/>
      <w:divBdr>
        <w:top w:val="none" w:sz="0" w:space="0" w:color="auto"/>
        <w:left w:val="none" w:sz="0" w:space="0" w:color="auto"/>
        <w:bottom w:val="none" w:sz="0" w:space="0" w:color="auto"/>
        <w:right w:val="none" w:sz="0" w:space="0" w:color="auto"/>
      </w:divBdr>
    </w:div>
    <w:div w:id="505483301">
      <w:bodyDiv w:val="1"/>
      <w:marLeft w:val="0"/>
      <w:marRight w:val="0"/>
      <w:marTop w:val="0"/>
      <w:marBottom w:val="0"/>
      <w:divBdr>
        <w:top w:val="none" w:sz="0" w:space="0" w:color="auto"/>
        <w:left w:val="none" w:sz="0" w:space="0" w:color="auto"/>
        <w:bottom w:val="none" w:sz="0" w:space="0" w:color="auto"/>
        <w:right w:val="none" w:sz="0" w:space="0" w:color="auto"/>
      </w:divBdr>
    </w:div>
    <w:div w:id="1692683363">
      <w:bodyDiv w:val="1"/>
      <w:marLeft w:val="0"/>
      <w:marRight w:val="0"/>
      <w:marTop w:val="0"/>
      <w:marBottom w:val="0"/>
      <w:divBdr>
        <w:top w:val="none" w:sz="0" w:space="0" w:color="auto"/>
        <w:left w:val="none" w:sz="0" w:space="0" w:color="auto"/>
        <w:bottom w:val="none" w:sz="0" w:space="0" w:color="auto"/>
        <w:right w:val="none" w:sz="0" w:space="0" w:color="auto"/>
      </w:divBdr>
    </w:div>
    <w:div w:id="1770157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18" Type="http://schemas.openxmlformats.org/officeDocument/2006/relationships/image" Target="media/image15.jpe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image" Target="media/image14.jpeg"/><Relationship Id="rId2" Type="http://schemas.openxmlformats.org/officeDocument/2006/relationships/settings" Target="settings.xml"/><Relationship Id="rId16" Type="http://schemas.openxmlformats.org/officeDocument/2006/relationships/image" Target="media/image13.jpeg"/><Relationship Id="rId20" Type="http://schemas.openxmlformats.org/officeDocument/2006/relationships/image" Target="media/image17.jpeg"/><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image" Target="media/image12.jpeg"/><Relationship Id="rId10" Type="http://schemas.openxmlformats.org/officeDocument/2006/relationships/image" Target="media/image7.jpeg"/><Relationship Id="rId19" Type="http://schemas.openxmlformats.org/officeDocument/2006/relationships/image" Target="media/image16.jpeg"/><Relationship Id="rId4" Type="http://schemas.openxmlformats.org/officeDocument/2006/relationships/image" Target="media/image1.png"/><Relationship Id="rId9" Type="http://schemas.openxmlformats.org/officeDocument/2006/relationships/image" Target="media/image6.jpeg"/><Relationship Id="rId14" Type="http://schemas.openxmlformats.org/officeDocument/2006/relationships/image" Target="media/image11.jpeg"/><Relationship Id="rId22"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8</Pages>
  <Words>1611</Words>
  <Characters>8754</Characters>
  <Application>Microsoft Office Word</Application>
  <DocSecurity>0</DocSecurity>
  <Lines>182</Lines>
  <Paragraphs>53</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Hewlett-Packard</Company>
  <LinksUpToDate>false</LinksUpToDate>
  <CharactersWithSpaces>10312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dc:creator>
  <cp:keywords/>
  <dc:description/>
  <cp:lastModifiedBy>Alberto</cp:lastModifiedBy>
  <cp:revision>15</cp:revision>
  <dcterms:created xsi:type="dcterms:W3CDTF">2015-11-15T18:12:00Z</dcterms:created>
  <dcterms:modified xsi:type="dcterms:W3CDTF">2017-12-05T17:35:00Z</dcterms:modified>
</cp:coreProperties>
</file>