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A0D" w:rsidRPr="00EC3FC9" w:rsidRDefault="00387A0D" w:rsidP="00387A0D">
      <w:pPr>
        <w:shd w:val="clear" w:color="auto" w:fill="FFFFFF"/>
        <w:spacing w:before="120" w:after="120"/>
        <w:jc w:val="center"/>
        <w:rPr>
          <w:color w:val="auto"/>
          <w:sz w:val="32"/>
          <w:szCs w:val="22"/>
        </w:rPr>
      </w:pPr>
      <w:r w:rsidRPr="00EC3FC9">
        <w:rPr>
          <w:color w:val="auto"/>
          <w:sz w:val="32"/>
          <w:szCs w:val="22"/>
        </w:rPr>
        <w:t>Il Presepe Vivente</w:t>
      </w:r>
    </w:p>
    <w:p w:rsidR="00387A0D" w:rsidRDefault="00387A0D" w:rsidP="00387A0D">
      <w:pPr>
        <w:shd w:val="clear" w:color="auto" w:fill="FFFFFF"/>
        <w:spacing w:before="120" w:after="120"/>
        <w:rPr>
          <w:sz w:val="22"/>
          <w:szCs w:val="22"/>
        </w:rPr>
      </w:pPr>
    </w:p>
    <w:p w:rsidR="00387A0D" w:rsidRPr="00215B2C" w:rsidRDefault="00387A0D" w:rsidP="00215B2C">
      <w:pPr>
        <w:shd w:val="clear" w:color="auto" w:fill="FFFFFF"/>
        <w:spacing w:before="120" w:after="120"/>
        <w:jc w:val="both"/>
        <w:rPr>
          <w:rFonts w:asciiTheme="minorHAnsi" w:hAnsiTheme="minorHAnsi"/>
          <w:color w:val="auto"/>
          <w:sz w:val="24"/>
          <w:szCs w:val="24"/>
        </w:rPr>
      </w:pPr>
      <w:r w:rsidRPr="00215B2C">
        <w:rPr>
          <w:rFonts w:asciiTheme="minorHAnsi" w:hAnsiTheme="minorHAnsi"/>
          <w:color w:val="auto"/>
          <w:sz w:val="24"/>
          <w:szCs w:val="24"/>
        </w:rPr>
        <w:t>La tradizione del </w:t>
      </w:r>
      <w:hyperlink r:id="rId4">
        <w:r w:rsidRPr="00215B2C">
          <w:rPr>
            <w:rFonts w:asciiTheme="minorHAnsi" w:hAnsiTheme="minorHAnsi"/>
            <w:color w:val="auto"/>
            <w:sz w:val="24"/>
            <w:szCs w:val="24"/>
          </w:rPr>
          <w:t>presepe vivente</w:t>
        </w:r>
      </w:hyperlink>
      <w:r w:rsidRPr="00215B2C">
        <w:rPr>
          <w:rFonts w:asciiTheme="minorHAnsi" w:hAnsiTheme="minorHAnsi"/>
          <w:color w:val="auto"/>
          <w:sz w:val="24"/>
          <w:szCs w:val="24"/>
        </w:rPr>
        <w:t>, sulla scia della prima rievocazione francescana del 1223 nel borgo di Greccio</w:t>
      </w:r>
      <w:r w:rsidR="00215B2C" w:rsidRPr="00215B2C">
        <w:rPr>
          <w:rFonts w:asciiTheme="minorHAnsi" w:hAnsiTheme="minorHAnsi"/>
          <w:color w:val="auto"/>
          <w:sz w:val="24"/>
          <w:szCs w:val="24"/>
        </w:rPr>
        <w:t xml:space="preserve"> (Ar)</w:t>
      </w:r>
      <w:r w:rsidRPr="00215B2C">
        <w:rPr>
          <w:rFonts w:asciiTheme="minorHAnsi" w:hAnsiTheme="minorHAnsi"/>
          <w:color w:val="auto"/>
          <w:sz w:val="24"/>
          <w:szCs w:val="24"/>
        </w:rPr>
        <w:t>, è diffusa in tutta la penisola. Nel presepe vivente viene proposta</w:t>
      </w:r>
      <w:r w:rsidR="00215B2C" w:rsidRPr="00215B2C">
        <w:rPr>
          <w:rFonts w:asciiTheme="minorHAnsi" w:hAnsiTheme="minorHAnsi"/>
          <w:color w:val="auto"/>
          <w:sz w:val="24"/>
          <w:szCs w:val="24"/>
        </w:rPr>
        <w:t>,</w:t>
      </w:r>
      <w:r w:rsidRPr="00215B2C">
        <w:rPr>
          <w:rFonts w:asciiTheme="minorHAnsi" w:hAnsiTheme="minorHAnsi"/>
          <w:color w:val="auto"/>
          <w:sz w:val="24"/>
          <w:szCs w:val="24"/>
        </w:rPr>
        <w:t xml:space="preserve"> in una scenografia dedicata, </w:t>
      </w:r>
      <w:r w:rsidR="00215B2C" w:rsidRPr="00215B2C">
        <w:rPr>
          <w:rFonts w:asciiTheme="minorHAnsi" w:hAnsiTheme="minorHAnsi"/>
          <w:color w:val="auto"/>
          <w:sz w:val="24"/>
          <w:szCs w:val="24"/>
        </w:rPr>
        <w:t xml:space="preserve">una breve rappresentazione </w:t>
      </w:r>
      <w:r w:rsidR="00215B2C" w:rsidRPr="00215B2C">
        <w:rPr>
          <w:rFonts w:asciiTheme="minorHAnsi" w:hAnsiTheme="minorHAnsi"/>
          <w:color w:val="auto"/>
          <w:sz w:val="24"/>
          <w:szCs w:val="24"/>
        </w:rPr>
        <w:t>del</w:t>
      </w:r>
      <w:r w:rsidRPr="00215B2C">
        <w:rPr>
          <w:rFonts w:asciiTheme="minorHAnsi" w:hAnsiTheme="minorHAnsi"/>
          <w:color w:val="auto"/>
          <w:sz w:val="24"/>
          <w:szCs w:val="24"/>
        </w:rPr>
        <w:t xml:space="preserve">la nascita di Gesù. </w:t>
      </w:r>
    </w:p>
    <w:p w:rsidR="00215B2C" w:rsidRPr="00215B2C" w:rsidRDefault="00387A0D" w:rsidP="00215B2C">
      <w:pPr>
        <w:shd w:val="clear" w:color="auto" w:fill="FFFFFF"/>
        <w:spacing w:before="120" w:after="120"/>
        <w:jc w:val="both"/>
        <w:rPr>
          <w:rFonts w:asciiTheme="minorHAnsi" w:hAnsiTheme="minorHAnsi"/>
          <w:color w:val="auto"/>
          <w:sz w:val="24"/>
          <w:szCs w:val="24"/>
        </w:rPr>
      </w:pPr>
      <w:r w:rsidRPr="00215B2C">
        <w:rPr>
          <w:rFonts w:asciiTheme="minorHAnsi" w:hAnsiTheme="minorHAnsi"/>
          <w:color w:val="auto"/>
          <w:sz w:val="24"/>
          <w:szCs w:val="24"/>
        </w:rPr>
        <w:t>Il primo Presepe vivente di San</w:t>
      </w:r>
      <w:r w:rsidR="00215B2C" w:rsidRPr="00215B2C">
        <w:rPr>
          <w:rFonts w:asciiTheme="minorHAnsi" w:hAnsiTheme="minorHAnsi"/>
          <w:color w:val="auto"/>
          <w:sz w:val="24"/>
          <w:szCs w:val="24"/>
        </w:rPr>
        <w:t xml:space="preserve"> Francesco viene descritto nel capitolo XXX della</w:t>
      </w:r>
      <w:r w:rsidRPr="00215B2C">
        <w:rPr>
          <w:rFonts w:asciiTheme="minorHAnsi" w:hAnsiTheme="minorHAnsi"/>
          <w:color w:val="auto"/>
          <w:sz w:val="24"/>
          <w:szCs w:val="24"/>
        </w:rPr>
        <w:t xml:space="preserve"> “Vita Prima” di Tommaso Da Celano che descrive il presepe di Greccio presentando al lettore una scena piena di sentimento religioso: </w:t>
      </w:r>
    </w:p>
    <w:p w:rsidR="00215B2C" w:rsidRDefault="00215B2C" w:rsidP="00215B2C">
      <w:pPr>
        <w:pBdr>
          <w:top w:val="none" w:sz="0" w:space="0" w:color="auto"/>
          <w:left w:val="none" w:sz="0" w:space="0" w:color="auto"/>
          <w:bottom w:val="none" w:sz="0" w:space="0" w:color="auto"/>
          <w:right w:val="none" w:sz="0" w:space="0" w:color="auto"/>
          <w:between w:val="none" w:sz="0" w:space="0" w:color="auto"/>
        </w:pBdr>
        <w:spacing w:after="150" w:line="290" w:lineRule="atLeast"/>
        <w:jc w:val="both"/>
        <w:rPr>
          <w:rFonts w:asciiTheme="minorHAnsi" w:hAnsiTheme="minorHAnsi"/>
          <w:color w:val="auto"/>
          <w:sz w:val="24"/>
          <w:szCs w:val="24"/>
        </w:rPr>
      </w:pPr>
    </w:p>
    <w:p w:rsidR="00694146" w:rsidRPr="00215B2C" w:rsidRDefault="00694146" w:rsidP="00215B2C">
      <w:pPr>
        <w:pBdr>
          <w:top w:val="none" w:sz="0" w:space="0" w:color="auto"/>
          <w:left w:val="none" w:sz="0" w:space="0" w:color="auto"/>
          <w:bottom w:val="none" w:sz="0" w:space="0" w:color="auto"/>
          <w:right w:val="none" w:sz="0" w:space="0" w:color="auto"/>
          <w:between w:val="none" w:sz="0" w:space="0" w:color="auto"/>
        </w:pBdr>
        <w:spacing w:after="150" w:line="290" w:lineRule="atLeast"/>
        <w:jc w:val="both"/>
        <w:rPr>
          <w:rFonts w:asciiTheme="minorHAnsi" w:hAnsiTheme="minorHAnsi"/>
          <w:color w:val="auto"/>
          <w:sz w:val="24"/>
          <w:szCs w:val="24"/>
        </w:rPr>
        <w:sectPr w:rsidR="00694146" w:rsidRPr="00215B2C">
          <w:pgSz w:w="11906" w:h="16838"/>
          <w:pgMar w:top="1417" w:right="1134" w:bottom="1134" w:left="1134" w:header="708" w:footer="708" w:gutter="0"/>
          <w:pgNumType w:start="1"/>
          <w:cols w:space="720"/>
        </w:sectPr>
      </w:pPr>
    </w:p>
    <w:tbl>
      <w:tblPr>
        <w:tblW w:w="949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5"/>
        <w:gridCol w:w="30"/>
        <w:gridCol w:w="9043"/>
      </w:tblGrid>
      <w:tr w:rsidR="00215B2C" w:rsidRPr="00215B2C" w:rsidTr="00694146">
        <w:trPr>
          <w:gridBefore w:val="1"/>
          <w:wBefore w:w="381" w:type="dxa"/>
          <w:tblCellSpacing w:w="15" w:type="dxa"/>
        </w:trPr>
        <w:tc>
          <w:tcPr>
            <w:tcW w:w="9027" w:type="dxa"/>
            <w:gridSpan w:val="2"/>
            <w:shd w:val="clear" w:color="auto" w:fill="FFFFFF"/>
            <w:hideMark/>
          </w:tcPr>
          <w:p w:rsidR="00215B2C" w:rsidRPr="00215B2C" w:rsidRDefault="00694146" w:rsidP="00215B2C">
            <w:pPr>
              <w:pBdr>
                <w:top w:val="none" w:sz="0" w:space="0" w:color="auto"/>
                <w:left w:val="none" w:sz="0" w:space="0" w:color="auto"/>
                <w:bottom w:val="none" w:sz="0" w:space="0" w:color="auto"/>
                <w:right w:val="none" w:sz="0" w:space="0" w:color="auto"/>
                <w:between w:val="none" w:sz="0" w:space="0" w:color="auto"/>
              </w:pBdr>
              <w:spacing w:after="150" w:line="290" w:lineRule="atLeast"/>
              <w:rPr>
                <w:rFonts w:asciiTheme="minorHAnsi" w:hAnsiTheme="minorHAnsi"/>
                <w:i/>
                <w:color w:val="auto"/>
                <w:sz w:val="24"/>
                <w:szCs w:val="24"/>
              </w:rPr>
            </w:pPr>
            <w:r>
              <w:rPr>
                <w:rFonts w:asciiTheme="minorHAnsi" w:hAnsiTheme="minorHAnsi"/>
                <w:i/>
                <w:color w:val="auto"/>
                <w:sz w:val="24"/>
                <w:szCs w:val="24"/>
              </w:rPr>
              <w:t>“</w:t>
            </w:r>
            <w:r w:rsidR="00215B2C" w:rsidRPr="00215B2C">
              <w:rPr>
                <w:rFonts w:asciiTheme="minorHAnsi" w:hAnsiTheme="minorHAnsi"/>
                <w:i/>
                <w:color w:val="auto"/>
                <w:sz w:val="24"/>
                <w:szCs w:val="24"/>
              </w:rPr>
              <w:t>A questo proposito è degno di perenne memoria e di devota celebrazione quello che il Santo realizzò tre anni prima della sua gloriosa morte, a Greccio, il giorno del Natale del Signore.</w:t>
            </w:r>
          </w:p>
          <w:p w:rsidR="00215B2C" w:rsidRPr="00215B2C" w:rsidRDefault="00215B2C" w:rsidP="00215B2C">
            <w:pPr>
              <w:pBdr>
                <w:top w:val="none" w:sz="0" w:space="0" w:color="auto"/>
                <w:left w:val="none" w:sz="0" w:space="0" w:color="auto"/>
                <w:bottom w:val="none" w:sz="0" w:space="0" w:color="auto"/>
                <w:right w:val="none" w:sz="0" w:space="0" w:color="auto"/>
                <w:between w:val="none" w:sz="0" w:space="0" w:color="auto"/>
              </w:pBdr>
              <w:spacing w:after="150" w:line="290" w:lineRule="atLeast"/>
              <w:rPr>
                <w:rFonts w:asciiTheme="minorHAnsi" w:hAnsiTheme="minorHAnsi"/>
                <w:i/>
                <w:color w:val="auto"/>
                <w:sz w:val="24"/>
                <w:szCs w:val="24"/>
              </w:rPr>
            </w:pPr>
            <w:r w:rsidRPr="00215B2C">
              <w:rPr>
                <w:rFonts w:asciiTheme="minorHAnsi" w:hAnsiTheme="minorHAnsi"/>
                <w:i/>
                <w:color w:val="auto"/>
                <w:sz w:val="24"/>
                <w:szCs w:val="24"/>
              </w:rPr>
              <w:t>“C'era in quella contrada un uomo di nome Giovanni, di buona fama e di vita anche migliore, ed era molto caro al beato Francesco perché, pur essendo nobile e molto onorato nella sua regione, stimava più la nobiltà dello spirito che quella della carne. Circa due settimane prima della festa della Natività, il beato Francesco, come spesso faceva, lo chiamò a sé e gli disse: "Se vuoi che celebriamo a Greccio il Natale di Gesù, precedimi e prepara quanto ti dico: vorrei rappresentare il Bambino nato a Betlemme, e in qualche modo vedere con gli occhi del corpo i disagi in cui si è trovato per la mancanza delle cose necessarie a un neonato, come fu adagiato in una greppia e come giaceva sul fieno tra il bue e l'asinello". Appena l'ebbe ascoltato, il fedele e pio amico se ne andò sollecito ad approntare nel luogo designato tutto l'occorrente, secondo il disegno esposto dal Santo.</w:t>
            </w:r>
          </w:p>
        </w:tc>
      </w:tr>
      <w:tr w:rsidR="00215B2C" w:rsidRPr="00215B2C" w:rsidTr="00694146">
        <w:trPr>
          <w:tblCellSpacing w:w="15" w:type="dxa"/>
        </w:trPr>
        <w:tc>
          <w:tcPr>
            <w:tcW w:w="390" w:type="dxa"/>
            <w:gridSpan w:val="2"/>
            <w:shd w:val="clear" w:color="auto" w:fill="FFFFFF"/>
            <w:hideMark/>
          </w:tcPr>
          <w:p w:rsidR="00215B2C" w:rsidRPr="00215B2C" w:rsidRDefault="00215B2C" w:rsidP="00215B2C">
            <w:pPr>
              <w:pBdr>
                <w:top w:val="none" w:sz="0" w:space="0" w:color="auto"/>
                <w:left w:val="none" w:sz="0" w:space="0" w:color="auto"/>
                <w:bottom w:val="none" w:sz="0" w:space="0" w:color="auto"/>
                <w:right w:val="none" w:sz="0" w:space="0" w:color="auto"/>
                <w:between w:val="none" w:sz="0" w:space="0" w:color="auto"/>
              </w:pBdr>
              <w:spacing w:after="150" w:line="290" w:lineRule="atLeast"/>
              <w:rPr>
                <w:rFonts w:asciiTheme="minorHAnsi" w:hAnsiTheme="minorHAnsi"/>
                <w:i/>
                <w:color w:val="auto"/>
                <w:sz w:val="24"/>
                <w:szCs w:val="24"/>
              </w:rPr>
            </w:pPr>
          </w:p>
        </w:tc>
        <w:tc>
          <w:tcPr>
            <w:tcW w:w="9018" w:type="dxa"/>
            <w:shd w:val="clear" w:color="auto" w:fill="FFFFFF"/>
            <w:hideMark/>
          </w:tcPr>
          <w:p w:rsidR="00215B2C" w:rsidRPr="00215B2C" w:rsidRDefault="00215B2C" w:rsidP="00215B2C">
            <w:pPr>
              <w:pBdr>
                <w:top w:val="none" w:sz="0" w:space="0" w:color="auto"/>
                <w:left w:val="none" w:sz="0" w:space="0" w:color="auto"/>
                <w:bottom w:val="none" w:sz="0" w:space="0" w:color="auto"/>
                <w:right w:val="none" w:sz="0" w:space="0" w:color="auto"/>
                <w:between w:val="none" w:sz="0" w:space="0" w:color="auto"/>
              </w:pBdr>
              <w:spacing w:after="150" w:line="290" w:lineRule="atLeast"/>
              <w:rPr>
                <w:rFonts w:asciiTheme="minorHAnsi" w:hAnsiTheme="minorHAnsi"/>
                <w:i/>
                <w:color w:val="auto"/>
                <w:sz w:val="24"/>
                <w:szCs w:val="24"/>
              </w:rPr>
            </w:pPr>
            <w:r w:rsidRPr="00215B2C">
              <w:rPr>
                <w:rFonts w:asciiTheme="minorHAnsi" w:hAnsiTheme="minorHAnsi"/>
                <w:i/>
                <w:color w:val="auto"/>
                <w:sz w:val="24"/>
                <w:szCs w:val="24"/>
              </w:rPr>
              <w:t>E giunge il giorno della letizia, il tempo dell'esultanza! Per l'occasione sono qui convocati molti frati da varie parti; uomini e donne arrivano festanti dai casolari della regione, portando ciascuno secondo le sue possibilità, ceri e fiaccole per illuminare quella notte, nella quale s'accese splendida nel cielo la Stella che illuminò tutti i giorni e i tempi. Arriva alla fine Francesco: vede che tutto è predisposto secondo il suo desiderio, ed è raggiante di letizia. Ora si accomoda la greppia, vi si pone il fieno e si introducono il bue e l'asinello. In quella scena commovente risplende la semplicità evangelica, si loda la povertà, si raccomanda l'umiltà. Greccio è divenuto come una nuova Betlemme.</w:t>
            </w:r>
          </w:p>
          <w:p w:rsidR="00215B2C" w:rsidRPr="00215B2C" w:rsidRDefault="00215B2C" w:rsidP="00215B2C">
            <w:pPr>
              <w:pBdr>
                <w:top w:val="none" w:sz="0" w:space="0" w:color="auto"/>
                <w:left w:val="none" w:sz="0" w:space="0" w:color="auto"/>
                <w:bottom w:val="none" w:sz="0" w:space="0" w:color="auto"/>
                <w:right w:val="none" w:sz="0" w:space="0" w:color="auto"/>
                <w:between w:val="none" w:sz="0" w:space="0" w:color="auto"/>
              </w:pBdr>
              <w:spacing w:after="150" w:line="290" w:lineRule="atLeast"/>
              <w:rPr>
                <w:rFonts w:asciiTheme="minorHAnsi" w:hAnsiTheme="minorHAnsi"/>
                <w:i/>
                <w:color w:val="auto"/>
                <w:sz w:val="24"/>
                <w:szCs w:val="24"/>
              </w:rPr>
            </w:pPr>
            <w:r w:rsidRPr="00215B2C">
              <w:rPr>
                <w:rFonts w:asciiTheme="minorHAnsi" w:hAnsiTheme="minorHAnsi"/>
                <w:i/>
                <w:color w:val="auto"/>
                <w:sz w:val="24"/>
                <w:szCs w:val="24"/>
              </w:rPr>
              <w:t>Questa notte è chiara come pieno giorno e dolce agli uomini e agli animali! La gente accorre e si allieta di un gaudio mai assaporato prima, davanti al nuovo mistero. La selva risuona di voci e le rupi imponenti echeggiano i cori festosi. I frati cantano scelte lodi al Signore, e la notte sembra tutta un sussulto di gioia.</w:t>
            </w:r>
          </w:p>
          <w:p w:rsidR="00215B2C" w:rsidRPr="00215B2C" w:rsidRDefault="00215B2C" w:rsidP="00215B2C">
            <w:pPr>
              <w:pBdr>
                <w:top w:val="none" w:sz="0" w:space="0" w:color="auto"/>
                <w:left w:val="none" w:sz="0" w:space="0" w:color="auto"/>
                <w:bottom w:val="none" w:sz="0" w:space="0" w:color="auto"/>
                <w:right w:val="none" w:sz="0" w:space="0" w:color="auto"/>
                <w:between w:val="none" w:sz="0" w:space="0" w:color="auto"/>
              </w:pBdr>
              <w:spacing w:after="150" w:line="290" w:lineRule="atLeast"/>
              <w:rPr>
                <w:rFonts w:asciiTheme="minorHAnsi" w:hAnsiTheme="minorHAnsi"/>
                <w:i/>
                <w:color w:val="auto"/>
                <w:sz w:val="24"/>
                <w:szCs w:val="24"/>
              </w:rPr>
            </w:pPr>
            <w:r w:rsidRPr="00215B2C">
              <w:rPr>
                <w:rFonts w:asciiTheme="minorHAnsi" w:hAnsiTheme="minorHAnsi"/>
                <w:i/>
                <w:color w:val="auto"/>
                <w:sz w:val="24"/>
                <w:szCs w:val="24"/>
              </w:rPr>
              <w:t>Il Santo è lì estatico di fronte al presepio, lo spirito vibrante di compunzione e di gaudio ineffabile. Poi il sacerdote celebra solennemente l'Eucaristia sul presepio e lui stesso assapora una consolazione mai gustata prima.</w:t>
            </w:r>
          </w:p>
        </w:tc>
      </w:tr>
      <w:tr w:rsidR="00215B2C" w:rsidRPr="00215B2C" w:rsidTr="00694146">
        <w:trPr>
          <w:tblCellSpacing w:w="15" w:type="dxa"/>
        </w:trPr>
        <w:tc>
          <w:tcPr>
            <w:tcW w:w="390" w:type="dxa"/>
            <w:gridSpan w:val="2"/>
            <w:shd w:val="clear" w:color="auto" w:fill="FFFFFF"/>
            <w:hideMark/>
          </w:tcPr>
          <w:p w:rsidR="00215B2C" w:rsidRPr="00215B2C" w:rsidRDefault="00215B2C" w:rsidP="00215B2C">
            <w:pPr>
              <w:pBdr>
                <w:top w:val="none" w:sz="0" w:space="0" w:color="auto"/>
                <w:left w:val="none" w:sz="0" w:space="0" w:color="auto"/>
                <w:bottom w:val="none" w:sz="0" w:space="0" w:color="auto"/>
                <w:right w:val="none" w:sz="0" w:space="0" w:color="auto"/>
                <w:between w:val="none" w:sz="0" w:space="0" w:color="auto"/>
              </w:pBdr>
              <w:spacing w:after="150" w:line="290" w:lineRule="atLeast"/>
              <w:rPr>
                <w:rFonts w:asciiTheme="minorHAnsi" w:hAnsiTheme="minorHAnsi"/>
                <w:i/>
                <w:color w:val="auto"/>
                <w:sz w:val="24"/>
                <w:szCs w:val="24"/>
              </w:rPr>
            </w:pPr>
          </w:p>
        </w:tc>
        <w:tc>
          <w:tcPr>
            <w:tcW w:w="9018" w:type="dxa"/>
            <w:shd w:val="clear" w:color="auto" w:fill="FFFFFF"/>
            <w:hideMark/>
          </w:tcPr>
          <w:p w:rsidR="00215B2C" w:rsidRPr="00215B2C" w:rsidRDefault="00215B2C" w:rsidP="00215B2C">
            <w:pPr>
              <w:pBdr>
                <w:top w:val="none" w:sz="0" w:space="0" w:color="auto"/>
                <w:left w:val="none" w:sz="0" w:space="0" w:color="auto"/>
                <w:bottom w:val="none" w:sz="0" w:space="0" w:color="auto"/>
                <w:right w:val="none" w:sz="0" w:space="0" w:color="auto"/>
                <w:between w:val="none" w:sz="0" w:space="0" w:color="auto"/>
              </w:pBdr>
              <w:spacing w:after="150" w:line="290" w:lineRule="atLeast"/>
              <w:rPr>
                <w:rFonts w:asciiTheme="minorHAnsi" w:hAnsiTheme="minorHAnsi"/>
                <w:i/>
                <w:color w:val="auto"/>
                <w:sz w:val="24"/>
                <w:szCs w:val="24"/>
              </w:rPr>
            </w:pPr>
            <w:r w:rsidRPr="00215B2C">
              <w:rPr>
                <w:rFonts w:asciiTheme="minorHAnsi" w:hAnsiTheme="minorHAnsi"/>
                <w:i/>
                <w:color w:val="auto"/>
                <w:sz w:val="24"/>
                <w:szCs w:val="24"/>
              </w:rPr>
              <w:t xml:space="preserve">Francesco si è rivestito dei paramenti diaconali perché era diacono, e canta con voce sonora il santo Vangelo: quella voce forte e dolce, limpida e sonora rapisce tutti in desideri di cielo. Poi parla al popolo e con parole dolcissime rievoca il neonato Re povero e la piccola città di Betlemme. Spesso, quando voleva nominare Cristo Gesù infervorato di amore celeste lo chiamava "il Bambino di Betlemme", e quel nome "Betlemme" lo pronunciava riempiendosi </w:t>
            </w:r>
            <w:r w:rsidRPr="00215B2C">
              <w:rPr>
                <w:rFonts w:asciiTheme="minorHAnsi" w:hAnsiTheme="minorHAnsi"/>
                <w:i/>
                <w:color w:val="auto"/>
                <w:sz w:val="24"/>
                <w:szCs w:val="24"/>
              </w:rPr>
              <w:lastRenderedPageBreak/>
              <w:t>la bocca di voce e ancor più di tenero affetto, producendo un suono come belato di pecora. E ogni volta che diceva "Bambino di Betlemme" o "Gesù", passava la lingua sulle labbra, quasi a gustare e trattenere tutta la dolcezza di quelle parole.</w:t>
            </w:r>
          </w:p>
          <w:p w:rsidR="00215B2C" w:rsidRPr="00215B2C" w:rsidRDefault="00215B2C" w:rsidP="00215B2C">
            <w:pPr>
              <w:pBdr>
                <w:top w:val="none" w:sz="0" w:space="0" w:color="auto"/>
                <w:left w:val="none" w:sz="0" w:space="0" w:color="auto"/>
                <w:bottom w:val="none" w:sz="0" w:space="0" w:color="auto"/>
                <w:right w:val="none" w:sz="0" w:space="0" w:color="auto"/>
                <w:between w:val="none" w:sz="0" w:space="0" w:color="auto"/>
              </w:pBdr>
              <w:spacing w:after="150" w:line="290" w:lineRule="atLeast"/>
              <w:rPr>
                <w:rFonts w:asciiTheme="minorHAnsi" w:hAnsiTheme="minorHAnsi"/>
                <w:i/>
                <w:color w:val="auto"/>
                <w:sz w:val="24"/>
                <w:szCs w:val="24"/>
              </w:rPr>
            </w:pPr>
            <w:r w:rsidRPr="00215B2C">
              <w:rPr>
                <w:rFonts w:asciiTheme="minorHAnsi" w:hAnsiTheme="minorHAnsi"/>
                <w:i/>
                <w:color w:val="auto"/>
                <w:sz w:val="24"/>
                <w:szCs w:val="24"/>
              </w:rPr>
              <w:t>Vi si manifestano con abbondanza i doni dell'Onnipotente, e uno dei presenti, uomo virtuoso, ha una mirabile visione. Gli sembra che il Bambinello giaccia privo di vita nella mangiatoia, e Francesco gli si avvicina e lo desta da quella specie di sonno profondo. Né la visione prodigiosa discordava dai fatti, perché, per i meriti del Santo, il fanciullo Gesù veniva risuscitato nei cuori di molti, che l'avevano dimenticato, e il ricordo di lui rimaneva impresso profondamente nella loro memoria. Terminata quella veglia solenne, ciascuno tornò a casa sua pieno di ineffabile gioia.</w:t>
            </w:r>
          </w:p>
        </w:tc>
      </w:tr>
      <w:tr w:rsidR="00215B2C" w:rsidRPr="00215B2C" w:rsidTr="00694146">
        <w:trPr>
          <w:tblCellSpacing w:w="15" w:type="dxa"/>
        </w:trPr>
        <w:tc>
          <w:tcPr>
            <w:tcW w:w="390" w:type="dxa"/>
            <w:gridSpan w:val="2"/>
            <w:shd w:val="clear" w:color="auto" w:fill="FFFFFF"/>
            <w:hideMark/>
          </w:tcPr>
          <w:p w:rsidR="00215B2C" w:rsidRPr="00215B2C" w:rsidRDefault="00215B2C" w:rsidP="00215B2C">
            <w:pPr>
              <w:pBdr>
                <w:top w:val="none" w:sz="0" w:space="0" w:color="auto"/>
                <w:left w:val="none" w:sz="0" w:space="0" w:color="auto"/>
                <w:bottom w:val="none" w:sz="0" w:space="0" w:color="auto"/>
                <w:right w:val="none" w:sz="0" w:space="0" w:color="auto"/>
                <w:between w:val="none" w:sz="0" w:space="0" w:color="auto"/>
              </w:pBdr>
              <w:spacing w:after="150" w:line="290" w:lineRule="atLeast"/>
              <w:rPr>
                <w:rFonts w:asciiTheme="minorHAnsi" w:hAnsiTheme="minorHAnsi"/>
                <w:i/>
                <w:color w:val="auto"/>
                <w:sz w:val="24"/>
                <w:szCs w:val="24"/>
              </w:rPr>
            </w:pPr>
          </w:p>
        </w:tc>
        <w:tc>
          <w:tcPr>
            <w:tcW w:w="9018" w:type="dxa"/>
            <w:shd w:val="clear" w:color="auto" w:fill="FFFFFF"/>
            <w:hideMark/>
          </w:tcPr>
          <w:p w:rsidR="00215B2C" w:rsidRPr="00215B2C" w:rsidRDefault="00215B2C" w:rsidP="00215B2C">
            <w:pPr>
              <w:pBdr>
                <w:top w:val="none" w:sz="0" w:space="0" w:color="auto"/>
                <w:left w:val="none" w:sz="0" w:space="0" w:color="auto"/>
                <w:bottom w:val="none" w:sz="0" w:space="0" w:color="auto"/>
                <w:right w:val="none" w:sz="0" w:space="0" w:color="auto"/>
                <w:between w:val="none" w:sz="0" w:space="0" w:color="auto"/>
              </w:pBdr>
              <w:spacing w:after="150" w:line="290" w:lineRule="atLeast"/>
              <w:rPr>
                <w:rFonts w:asciiTheme="minorHAnsi" w:hAnsiTheme="minorHAnsi"/>
                <w:i/>
                <w:color w:val="auto"/>
                <w:sz w:val="24"/>
                <w:szCs w:val="24"/>
              </w:rPr>
            </w:pPr>
            <w:r w:rsidRPr="00215B2C">
              <w:rPr>
                <w:rFonts w:asciiTheme="minorHAnsi" w:hAnsiTheme="minorHAnsi"/>
                <w:i/>
                <w:color w:val="auto"/>
                <w:sz w:val="24"/>
                <w:szCs w:val="24"/>
              </w:rPr>
              <w:t>Il fieno che era stato collocato nella mangiatoia fu conservato, perché per mezzo di esso il Signore guarisse nella sua misericordia giumenti e altri animali. E davvero è avvenuto che in quella regione, giumenti e altri animali, colpiti da diverse malattie, mangiando di quel fieno furono da esse liberati. Anzi, anche alcune donne che, durante un parto faticoso e doloroso, si posero addosso un poco di quel fieno, hanno felicemente partorito. Alla stessa maniera numerosi uomini e donne hanno ritrovato la salute.</w:t>
            </w:r>
          </w:p>
          <w:p w:rsidR="00215B2C" w:rsidRDefault="00215B2C" w:rsidP="00215B2C">
            <w:pPr>
              <w:pBdr>
                <w:top w:val="none" w:sz="0" w:space="0" w:color="auto"/>
                <w:left w:val="none" w:sz="0" w:space="0" w:color="auto"/>
                <w:bottom w:val="none" w:sz="0" w:space="0" w:color="auto"/>
                <w:right w:val="none" w:sz="0" w:space="0" w:color="auto"/>
                <w:between w:val="none" w:sz="0" w:space="0" w:color="auto"/>
              </w:pBdr>
              <w:spacing w:after="150" w:line="290" w:lineRule="atLeast"/>
              <w:rPr>
                <w:rFonts w:asciiTheme="minorHAnsi" w:hAnsiTheme="minorHAnsi"/>
                <w:i/>
                <w:color w:val="auto"/>
                <w:sz w:val="24"/>
                <w:szCs w:val="24"/>
              </w:rPr>
            </w:pPr>
            <w:r w:rsidRPr="00215B2C">
              <w:rPr>
                <w:rFonts w:asciiTheme="minorHAnsi" w:hAnsiTheme="minorHAnsi"/>
                <w:i/>
                <w:color w:val="auto"/>
                <w:sz w:val="24"/>
                <w:szCs w:val="24"/>
              </w:rPr>
              <w:t>Oggi quel luogo è stato consacrato al Signore, e sopra il presepio è stato costruito un altare e dedicata una chiesa ad onore di san Francesco, affinché là dove un tempo gli animali hanno mangiato il fieno, ora gli uomini possano mangiare, come nutrimento dell'anima e santificazione del corpo, la carne dell'Agnello immacolato e incontaminato, Gesù Cristo nostro Signore, che con amore infinito ha donato se stesso per noi. Egli con il Padre e lo Spirito Santo vive e regna eternamente glorificato nei secoli dei secoli. Amen.”</w:t>
            </w:r>
          </w:p>
          <w:p w:rsidR="00694146" w:rsidRPr="00215B2C" w:rsidRDefault="00694146" w:rsidP="00215B2C">
            <w:pPr>
              <w:pBdr>
                <w:top w:val="none" w:sz="0" w:space="0" w:color="auto"/>
                <w:left w:val="none" w:sz="0" w:space="0" w:color="auto"/>
                <w:bottom w:val="none" w:sz="0" w:space="0" w:color="auto"/>
                <w:right w:val="none" w:sz="0" w:space="0" w:color="auto"/>
                <w:between w:val="none" w:sz="0" w:space="0" w:color="auto"/>
              </w:pBdr>
              <w:spacing w:after="150" w:line="290" w:lineRule="atLeast"/>
              <w:rPr>
                <w:rFonts w:asciiTheme="minorHAnsi" w:hAnsiTheme="minorHAnsi"/>
                <w:i/>
                <w:color w:val="auto"/>
                <w:sz w:val="24"/>
                <w:szCs w:val="24"/>
              </w:rPr>
            </w:pPr>
            <w:bookmarkStart w:id="0" w:name="_GoBack"/>
            <w:bookmarkEnd w:id="0"/>
          </w:p>
        </w:tc>
      </w:tr>
    </w:tbl>
    <w:p w:rsidR="00387A0D" w:rsidRPr="00215B2C" w:rsidRDefault="00387A0D" w:rsidP="00215B2C">
      <w:pPr>
        <w:shd w:val="clear" w:color="auto" w:fill="FFFFFF"/>
        <w:spacing w:before="120" w:after="120"/>
        <w:jc w:val="both"/>
        <w:rPr>
          <w:rFonts w:asciiTheme="minorHAnsi" w:hAnsiTheme="minorHAnsi"/>
          <w:color w:val="auto"/>
          <w:sz w:val="24"/>
          <w:szCs w:val="24"/>
        </w:rPr>
      </w:pPr>
      <w:r w:rsidRPr="00215B2C">
        <w:rPr>
          <w:rFonts w:asciiTheme="minorHAnsi" w:hAnsiTheme="minorHAnsi"/>
          <w:color w:val="auto"/>
          <w:sz w:val="24"/>
          <w:szCs w:val="24"/>
        </w:rPr>
        <w:t>Da allora, la tradizione si diffuse nel resto d'</w:t>
      </w:r>
      <w:hyperlink r:id="rId5">
        <w:r w:rsidRPr="00215B2C">
          <w:rPr>
            <w:rFonts w:asciiTheme="minorHAnsi" w:hAnsiTheme="minorHAnsi"/>
            <w:color w:val="auto"/>
            <w:sz w:val="24"/>
            <w:szCs w:val="24"/>
          </w:rPr>
          <w:t>Italia</w:t>
        </w:r>
      </w:hyperlink>
      <w:r w:rsidRPr="00215B2C">
        <w:rPr>
          <w:rFonts w:asciiTheme="minorHAnsi" w:hAnsiTheme="minorHAnsi"/>
          <w:color w:val="auto"/>
          <w:sz w:val="24"/>
          <w:szCs w:val="24"/>
        </w:rPr>
        <w:t xml:space="preserve"> e negli altri Paesi cristiani. Oggi, i presepi viventi sono organizzati pressoché in tutto il mondo occidentale cristiano, non solo cattolico, ma anche da parte di fedeli di altre Chiese sempre nel periodo natalizio. </w:t>
      </w:r>
    </w:p>
    <w:p w:rsidR="00387A0D" w:rsidRPr="00215B2C" w:rsidRDefault="00387A0D" w:rsidP="00215B2C">
      <w:pPr>
        <w:shd w:val="clear" w:color="auto" w:fill="FFFFFF"/>
        <w:spacing w:before="120" w:after="120"/>
        <w:jc w:val="both"/>
        <w:rPr>
          <w:rFonts w:asciiTheme="minorHAnsi" w:hAnsiTheme="minorHAnsi"/>
          <w:color w:val="auto"/>
          <w:sz w:val="24"/>
          <w:szCs w:val="24"/>
        </w:rPr>
      </w:pPr>
      <w:r w:rsidRPr="00215B2C">
        <w:rPr>
          <w:rFonts w:asciiTheme="minorHAnsi" w:hAnsiTheme="minorHAnsi"/>
          <w:color w:val="auto"/>
          <w:sz w:val="24"/>
          <w:szCs w:val="24"/>
        </w:rPr>
        <w:t>Ad organizzare i presepi viventi sono, per lo più, intere città,</w:t>
      </w:r>
      <w:r w:rsidR="00EC3FC9" w:rsidRPr="00215B2C">
        <w:rPr>
          <w:rFonts w:asciiTheme="minorHAnsi" w:hAnsiTheme="minorHAnsi"/>
          <w:color w:val="auto"/>
          <w:sz w:val="24"/>
          <w:szCs w:val="24"/>
        </w:rPr>
        <w:t xml:space="preserve"> </w:t>
      </w:r>
      <w:r w:rsidRPr="00215B2C">
        <w:rPr>
          <w:rFonts w:asciiTheme="minorHAnsi" w:hAnsiTheme="minorHAnsi"/>
          <w:color w:val="auto"/>
          <w:sz w:val="24"/>
          <w:szCs w:val="24"/>
        </w:rPr>
        <w:t>frazioni (o loro quartieri) e i figuranti sono solitamente</w:t>
      </w:r>
      <w:r w:rsidR="00EC3FC9" w:rsidRPr="00215B2C">
        <w:rPr>
          <w:rFonts w:asciiTheme="minorHAnsi" w:hAnsiTheme="minorHAnsi"/>
          <w:color w:val="auto"/>
          <w:sz w:val="24"/>
          <w:szCs w:val="24"/>
        </w:rPr>
        <w:t xml:space="preserve"> i</w:t>
      </w:r>
      <w:r w:rsidRPr="00215B2C">
        <w:rPr>
          <w:rFonts w:asciiTheme="minorHAnsi" w:hAnsiTheme="minorHAnsi"/>
          <w:color w:val="auto"/>
          <w:sz w:val="24"/>
          <w:szCs w:val="24"/>
        </w:rPr>
        <w:t xml:space="preserve"> loro abitanti.  L'ambientazione non è necessariamente quella del</w:t>
      </w:r>
      <w:r w:rsidR="00EC3FC9" w:rsidRPr="00215B2C">
        <w:rPr>
          <w:rFonts w:asciiTheme="minorHAnsi" w:hAnsiTheme="minorHAnsi"/>
          <w:color w:val="auto"/>
          <w:sz w:val="24"/>
          <w:szCs w:val="24"/>
        </w:rPr>
        <w:t>l'epoca della nascita di Cristo:</w:t>
      </w:r>
      <w:r w:rsidRPr="00215B2C">
        <w:rPr>
          <w:rFonts w:asciiTheme="minorHAnsi" w:hAnsiTheme="minorHAnsi"/>
          <w:color w:val="auto"/>
          <w:sz w:val="24"/>
          <w:szCs w:val="24"/>
        </w:rPr>
        <w:t xml:space="preserve"> spesso, il presepe vivente costituisce l'occasione per mostrare antichi mestieri del luogo</w:t>
      </w:r>
      <w:r w:rsidR="00EC3FC9" w:rsidRPr="00215B2C">
        <w:rPr>
          <w:rFonts w:asciiTheme="minorHAnsi" w:hAnsiTheme="minorHAnsi"/>
          <w:color w:val="auto"/>
          <w:sz w:val="24"/>
          <w:szCs w:val="24"/>
        </w:rPr>
        <w:t>, ormai in via di estinzione,</w:t>
      </w:r>
      <w:r w:rsidRPr="00215B2C">
        <w:rPr>
          <w:rFonts w:asciiTheme="minorHAnsi" w:hAnsiTheme="minorHAnsi"/>
          <w:color w:val="auto"/>
          <w:sz w:val="24"/>
          <w:szCs w:val="24"/>
        </w:rPr>
        <w:t xml:space="preserve"> come possiamo ben vedere nella nostra</w:t>
      </w:r>
      <w:r w:rsidR="00EC3FC9" w:rsidRPr="00215B2C">
        <w:rPr>
          <w:rFonts w:asciiTheme="minorHAnsi" w:hAnsiTheme="minorHAnsi"/>
          <w:color w:val="auto"/>
          <w:sz w:val="24"/>
          <w:szCs w:val="24"/>
        </w:rPr>
        <w:t xml:space="preserve"> città di</w:t>
      </w:r>
      <w:r w:rsidRPr="00215B2C">
        <w:rPr>
          <w:rFonts w:asciiTheme="minorHAnsi" w:hAnsiTheme="minorHAnsi"/>
          <w:color w:val="auto"/>
          <w:sz w:val="24"/>
          <w:szCs w:val="24"/>
        </w:rPr>
        <w:t xml:space="preserve"> Matera da alcuni anni a questa parte.</w:t>
      </w:r>
    </w:p>
    <w:sectPr w:rsidR="00387A0D" w:rsidRPr="00215B2C" w:rsidSect="00215B2C">
      <w:type w:val="continuous"/>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A0D"/>
    <w:rsid w:val="00215B2C"/>
    <w:rsid w:val="00387A0D"/>
    <w:rsid w:val="00694146"/>
    <w:rsid w:val="009A466E"/>
    <w:rsid w:val="00EC3F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37FFA-7B4E-470F-914A-4778B58F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87A0D"/>
    <w:pPr>
      <w:pBdr>
        <w:top w:val="nil"/>
        <w:left w:val="nil"/>
        <w:bottom w:val="nil"/>
        <w:right w:val="nil"/>
        <w:between w:val="nil"/>
      </w:pBdr>
      <w:spacing w:after="0" w:line="240" w:lineRule="auto"/>
    </w:pPr>
    <w:rPr>
      <w:rFonts w:ascii="Times New Roman" w:eastAsia="Times New Roman" w:hAnsi="Times New Roman" w:cs="Times New Roman"/>
      <w:color w:val="000000"/>
      <w:sz w:val="20"/>
      <w:szCs w:val="20"/>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B2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285073">
      <w:bodyDiv w:val="1"/>
      <w:marLeft w:val="0"/>
      <w:marRight w:val="0"/>
      <w:marTop w:val="0"/>
      <w:marBottom w:val="0"/>
      <w:divBdr>
        <w:top w:val="none" w:sz="0" w:space="0" w:color="auto"/>
        <w:left w:val="none" w:sz="0" w:space="0" w:color="auto"/>
        <w:bottom w:val="none" w:sz="0" w:space="0" w:color="auto"/>
        <w:right w:val="none" w:sz="0" w:space="0" w:color="auto"/>
      </w:divBdr>
    </w:div>
    <w:div w:id="13849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t.wikipedia.org/wiki/Italia" TargetMode="External"/><Relationship Id="rId4" Type="http://schemas.openxmlformats.org/officeDocument/2006/relationships/hyperlink" Target="https://it.wikipedia.org/wiki/Presepe_viven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dc:creator>
  <cp:keywords/>
  <dc:description/>
  <cp:lastModifiedBy>Alberto</cp:lastModifiedBy>
  <cp:revision>3</cp:revision>
  <dcterms:created xsi:type="dcterms:W3CDTF">2017-12-04T17:03:00Z</dcterms:created>
  <dcterms:modified xsi:type="dcterms:W3CDTF">2017-12-05T16:53:00Z</dcterms:modified>
</cp:coreProperties>
</file>