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821" w:rsidRPr="00221821" w:rsidRDefault="00221821" w:rsidP="00221821">
      <w:p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Introduction</w:t>
      </w:r>
    </w:p>
    <w:p w:rsidR="00221821" w:rsidRPr="00221821" w:rsidRDefault="00221821" w:rsidP="00221821">
      <w:p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 xml:space="preserve">This document details the data flow for the Tokyo Olympics 2021 data exploration project. It outlines the steps involved in acquiring, </w:t>
      </w:r>
      <w:proofErr w:type="spellStart"/>
      <w:r w:rsidRPr="00221821">
        <w:rPr>
          <w:rFonts w:ascii="Times New Roman" w:eastAsia="Times New Roman" w:hAnsi="Times New Roman" w:cs="Times New Roman"/>
          <w:sz w:val="24"/>
          <w:szCs w:val="24"/>
          <w:lang w:eastAsia="en-IN"/>
        </w:rPr>
        <w:t>preprocessing</w:t>
      </w:r>
      <w:proofErr w:type="spellEnd"/>
      <w:r w:rsidRPr="00221821">
        <w:rPr>
          <w:rFonts w:ascii="Times New Roman" w:eastAsia="Times New Roman" w:hAnsi="Times New Roman" w:cs="Times New Roman"/>
          <w:sz w:val="24"/>
          <w:szCs w:val="24"/>
          <w:lang w:eastAsia="en-IN"/>
        </w:rPr>
        <w:t xml:space="preserve">, </w:t>
      </w:r>
      <w:proofErr w:type="spellStart"/>
      <w:r w:rsidRPr="00221821">
        <w:rPr>
          <w:rFonts w:ascii="Times New Roman" w:eastAsia="Times New Roman" w:hAnsi="Times New Roman" w:cs="Times New Roman"/>
          <w:sz w:val="24"/>
          <w:szCs w:val="24"/>
          <w:lang w:eastAsia="en-IN"/>
        </w:rPr>
        <w:t>analyzing</w:t>
      </w:r>
      <w:proofErr w:type="spellEnd"/>
      <w:r w:rsidRPr="00221821">
        <w:rPr>
          <w:rFonts w:ascii="Times New Roman" w:eastAsia="Times New Roman" w:hAnsi="Times New Roman" w:cs="Times New Roman"/>
          <w:sz w:val="24"/>
          <w:szCs w:val="24"/>
          <w:lang w:eastAsia="en-IN"/>
        </w:rPr>
        <w:t>, and visualizing the Olympic dataset, incorporating insights from the provided references:</w:t>
      </w:r>
    </w:p>
    <w:p w:rsidR="00221821" w:rsidRPr="00221821" w:rsidRDefault="00221821" w:rsidP="002218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tgtFrame="_blank" w:history="1">
        <w:r w:rsidRPr="00221821">
          <w:rPr>
            <w:rFonts w:ascii="Times New Roman" w:eastAsia="Times New Roman" w:hAnsi="Times New Roman" w:cs="Times New Roman"/>
            <w:color w:val="0000FF"/>
            <w:sz w:val="24"/>
            <w:szCs w:val="24"/>
            <w:u w:val="single"/>
            <w:lang w:eastAsia="en-IN"/>
          </w:rPr>
          <w:t>https://medium.com/@sanjaybhargavk007/understanding-the-olympics-a-data-driven-dive-into-athletes-countries-and-medals-using-chatgpt-aa3fcc2aef68</w:t>
        </w:r>
      </w:hyperlink>
      <w:r w:rsidRPr="00221821">
        <w:rPr>
          <w:rFonts w:ascii="Times New Roman" w:eastAsia="Times New Roman" w:hAnsi="Times New Roman" w:cs="Times New Roman"/>
          <w:sz w:val="24"/>
          <w:szCs w:val="24"/>
          <w:lang w:eastAsia="en-IN"/>
        </w:rPr>
        <w:t xml:space="preserve"> by </w:t>
      </w:r>
      <w:proofErr w:type="spellStart"/>
      <w:r w:rsidRPr="00221821">
        <w:rPr>
          <w:rFonts w:ascii="Times New Roman" w:eastAsia="Times New Roman" w:hAnsi="Times New Roman" w:cs="Times New Roman"/>
          <w:sz w:val="24"/>
          <w:szCs w:val="24"/>
          <w:lang w:eastAsia="en-IN"/>
        </w:rPr>
        <w:t>Brijesh</w:t>
      </w:r>
      <w:proofErr w:type="spellEnd"/>
      <w:r w:rsidRPr="00221821">
        <w:rPr>
          <w:rFonts w:ascii="Times New Roman" w:eastAsia="Times New Roman" w:hAnsi="Times New Roman" w:cs="Times New Roman"/>
          <w:sz w:val="24"/>
          <w:szCs w:val="24"/>
          <w:lang w:eastAsia="en-IN"/>
        </w:rPr>
        <w:t xml:space="preserve"> Patel</w:t>
      </w:r>
    </w:p>
    <w:p w:rsidR="00221821" w:rsidRPr="00221821" w:rsidRDefault="00221821" w:rsidP="002218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tgtFrame="_blank" w:history="1">
        <w:r w:rsidRPr="00221821">
          <w:rPr>
            <w:rFonts w:ascii="Times New Roman" w:eastAsia="Times New Roman" w:hAnsi="Times New Roman" w:cs="Times New Roman"/>
            <w:color w:val="0000FF"/>
            <w:sz w:val="24"/>
            <w:szCs w:val="24"/>
            <w:u w:val="single"/>
            <w:lang w:eastAsia="en-IN"/>
          </w:rPr>
          <w:t>https://medium.com/@sanjaybhargavk007/understanding-the-olympics-a-data-driven-dive-into-athletes-countries-and-medals-using-chatgpt-aa3fcc2aef68</w:t>
        </w:r>
      </w:hyperlink>
      <w:r w:rsidRPr="00221821">
        <w:rPr>
          <w:rFonts w:ascii="Times New Roman" w:eastAsia="Times New Roman" w:hAnsi="Times New Roman" w:cs="Times New Roman"/>
          <w:sz w:val="24"/>
          <w:szCs w:val="24"/>
          <w:lang w:eastAsia="en-IN"/>
        </w:rPr>
        <w:t xml:space="preserve"> by </w:t>
      </w:r>
      <w:proofErr w:type="spellStart"/>
      <w:r w:rsidRPr="00221821">
        <w:rPr>
          <w:rFonts w:ascii="Times New Roman" w:eastAsia="Times New Roman" w:hAnsi="Times New Roman" w:cs="Times New Roman"/>
          <w:sz w:val="24"/>
          <w:szCs w:val="24"/>
          <w:lang w:eastAsia="en-IN"/>
        </w:rPr>
        <w:t>Hamnaanwar</w:t>
      </w:r>
      <w:proofErr w:type="spellEnd"/>
    </w:p>
    <w:p w:rsidR="00221821" w:rsidRPr="00221821" w:rsidRDefault="00221821" w:rsidP="00221821">
      <w:p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Data Acquisition</w:t>
      </w:r>
    </w:p>
    <w:p w:rsidR="00221821" w:rsidRPr="00221821" w:rsidRDefault="00221821" w:rsidP="00221821">
      <w:p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Image 1: Data Acquisition Diagram</w:t>
      </w:r>
    </w:p>
    <w:p w:rsidR="00221821" w:rsidRPr="00221821" w:rsidRDefault="00221821" w:rsidP="002218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3215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rsidR="00221821" w:rsidRPr="00221821" w:rsidRDefault="00221821" w:rsidP="002218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Source:</w:t>
      </w:r>
      <w:r w:rsidRPr="00221821">
        <w:rPr>
          <w:rFonts w:ascii="Times New Roman" w:eastAsia="Times New Roman" w:hAnsi="Times New Roman" w:cs="Times New Roman"/>
          <w:sz w:val="24"/>
          <w:szCs w:val="24"/>
          <w:lang w:eastAsia="en-IN"/>
        </w:rPr>
        <w:t xml:space="preserve"> The data will be retrieved from the public repository on GitHub: </w:t>
      </w:r>
      <w:hyperlink r:id="rId9" w:tgtFrame="_blank" w:history="1">
        <w:r w:rsidRPr="00221821">
          <w:rPr>
            <w:rFonts w:ascii="Times New Roman" w:eastAsia="Times New Roman" w:hAnsi="Times New Roman" w:cs="Times New Roman"/>
            <w:color w:val="0000FF"/>
            <w:sz w:val="24"/>
            <w:szCs w:val="24"/>
            <w:u w:val="single"/>
            <w:lang w:eastAsia="en-IN"/>
          </w:rPr>
          <w:t>https://github.com/kaoutharElbakouri/2021-Olympics-in-Tokyo-Data</w:t>
        </w:r>
      </w:hyperlink>
      <w:r w:rsidRPr="00221821">
        <w:rPr>
          <w:rFonts w:ascii="Times New Roman" w:eastAsia="Times New Roman" w:hAnsi="Times New Roman" w:cs="Times New Roman"/>
          <w:sz w:val="24"/>
          <w:szCs w:val="24"/>
          <w:lang w:eastAsia="en-IN"/>
        </w:rPr>
        <w:t>. This dataset encompasses a wealth of information about athletes, events, medals, and historical contexts.</w:t>
      </w:r>
    </w:p>
    <w:p w:rsidR="00221821" w:rsidRPr="00221821" w:rsidRDefault="00221821" w:rsidP="002218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Method:</w:t>
      </w:r>
      <w:r w:rsidRPr="00221821">
        <w:rPr>
          <w:rFonts w:ascii="Times New Roman" w:eastAsia="Times New Roman" w:hAnsi="Times New Roman" w:cs="Times New Roman"/>
          <w:sz w:val="24"/>
          <w:szCs w:val="24"/>
          <w:lang w:eastAsia="en-IN"/>
        </w:rPr>
        <w:t xml:space="preserve"> Azure Data Factory (ADF) will be used to orchestrate the data acquisition process. The specific tools or scripts within ADF will depend on your chosen implementation: </w:t>
      </w:r>
    </w:p>
    <w:p w:rsidR="00221821" w:rsidRPr="00221821" w:rsidRDefault="00221821" w:rsidP="0022182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Web Activity:</w:t>
      </w:r>
      <w:r w:rsidRPr="00221821">
        <w:rPr>
          <w:rFonts w:ascii="Times New Roman" w:eastAsia="Times New Roman" w:hAnsi="Times New Roman" w:cs="Times New Roman"/>
          <w:sz w:val="24"/>
          <w:szCs w:val="24"/>
          <w:lang w:eastAsia="en-IN"/>
        </w:rPr>
        <w:t xml:space="preserve"> Downloads data directly from the GitHub repository URL.</w:t>
      </w:r>
    </w:p>
    <w:p w:rsidR="00221821" w:rsidRPr="00221821" w:rsidRDefault="00221821" w:rsidP="0022182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Data Lake Storage connector:</w:t>
      </w:r>
      <w:r w:rsidRPr="00221821">
        <w:rPr>
          <w:rFonts w:ascii="Times New Roman" w:eastAsia="Times New Roman" w:hAnsi="Times New Roman" w:cs="Times New Roman"/>
          <w:sz w:val="24"/>
          <w:szCs w:val="24"/>
          <w:lang w:eastAsia="en-IN"/>
        </w:rPr>
        <w:t xml:space="preserve"> Downloads data if it's stored in Azure Data Lake Storage.</w:t>
      </w:r>
    </w:p>
    <w:p w:rsidR="00221821" w:rsidRPr="00221821" w:rsidRDefault="00221821" w:rsidP="002218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Considerations:</w:t>
      </w:r>
      <w:r w:rsidRPr="00221821">
        <w:rPr>
          <w:rFonts w:ascii="Times New Roman" w:eastAsia="Times New Roman" w:hAnsi="Times New Roman" w:cs="Times New Roman"/>
          <w:sz w:val="24"/>
          <w:szCs w:val="24"/>
          <w:lang w:eastAsia="en-IN"/>
        </w:rPr>
        <w:t xml:space="preserve"> </w:t>
      </w:r>
    </w:p>
    <w:p w:rsidR="00221821" w:rsidRPr="00221821" w:rsidRDefault="00221821" w:rsidP="0022182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Authentication:</w:t>
      </w:r>
      <w:r w:rsidRPr="00221821">
        <w:rPr>
          <w:rFonts w:ascii="Times New Roman" w:eastAsia="Times New Roman" w:hAnsi="Times New Roman" w:cs="Times New Roman"/>
          <w:sz w:val="24"/>
          <w:szCs w:val="24"/>
          <w:lang w:eastAsia="en-IN"/>
        </w:rPr>
        <w:t xml:space="preserve"> If the repository requires access credentials, configure ADF to securely authenticate with GitHub.</w:t>
      </w:r>
    </w:p>
    <w:p w:rsidR="00221821" w:rsidRPr="00221821" w:rsidRDefault="00221821" w:rsidP="0022182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Error handling:</w:t>
      </w:r>
      <w:r w:rsidRPr="00221821">
        <w:rPr>
          <w:rFonts w:ascii="Times New Roman" w:eastAsia="Times New Roman" w:hAnsi="Times New Roman" w:cs="Times New Roman"/>
          <w:sz w:val="24"/>
          <w:szCs w:val="24"/>
          <w:lang w:eastAsia="en-IN"/>
        </w:rPr>
        <w:t xml:space="preserve"> Implement error handling mechanisms in ADF to handle potential download failures (e.g., network issues, repository unavailability). Consider retry logic and notification mechanisms for errors.</w:t>
      </w:r>
    </w:p>
    <w:p w:rsidR="00221821" w:rsidRPr="00221821" w:rsidRDefault="00221821" w:rsidP="00221821">
      <w:p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lastRenderedPageBreak/>
        <w:t xml:space="preserve">Data </w:t>
      </w:r>
      <w:proofErr w:type="spellStart"/>
      <w:r w:rsidRPr="00221821">
        <w:rPr>
          <w:rFonts w:ascii="Times New Roman" w:eastAsia="Times New Roman" w:hAnsi="Times New Roman" w:cs="Times New Roman"/>
          <w:b/>
          <w:bCs/>
          <w:sz w:val="24"/>
          <w:szCs w:val="24"/>
          <w:lang w:eastAsia="en-IN"/>
        </w:rPr>
        <w:t>Preprocessing</w:t>
      </w:r>
      <w:proofErr w:type="spellEnd"/>
    </w:p>
    <w:p w:rsidR="00221821" w:rsidRPr="00221821" w:rsidRDefault="00221821" w:rsidP="00221821">
      <w:p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 xml:space="preserve">Image 2: Data </w:t>
      </w:r>
      <w:proofErr w:type="spellStart"/>
      <w:r w:rsidRPr="00221821">
        <w:rPr>
          <w:rFonts w:ascii="Times New Roman" w:eastAsia="Times New Roman" w:hAnsi="Times New Roman" w:cs="Times New Roman"/>
          <w:b/>
          <w:bCs/>
          <w:sz w:val="24"/>
          <w:szCs w:val="24"/>
          <w:lang w:eastAsia="en-IN"/>
        </w:rPr>
        <w:t>Preprocessing</w:t>
      </w:r>
      <w:proofErr w:type="spellEnd"/>
      <w:r w:rsidRPr="00221821">
        <w:rPr>
          <w:rFonts w:ascii="Times New Roman" w:eastAsia="Times New Roman" w:hAnsi="Times New Roman" w:cs="Times New Roman"/>
          <w:b/>
          <w:bCs/>
          <w:sz w:val="24"/>
          <w:szCs w:val="24"/>
          <w:lang w:eastAsia="en-IN"/>
        </w:rPr>
        <w:t xml:space="preserve"> Diagram</w:t>
      </w:r>
    </w:p>
    <w:p w:rsidR="00221821" w:rsidRPr="00221821" w:rsidRDefault="00221821" w:rsidP="002218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Tools:</w:t>
      </w:r>
      <w:r w:rsidRPr="00221821">
        <w:rPr>
          <w:rFonts w:ascii="Times New Roman" w:eastAsia="Times New Roman" w:hAnsi="Times New Roman" w:cs="Times New Roman"/>
          <w:sz w:val="24"/>
          <w:szCs w:val="24"/>
          <w:lang w:eastAsia="en-IN"/>
        </w:rPr>
        <w:t xml:space="preserve"> The data </w:t>
      </w:r>
      <w:proofErr w:type="spellStart"/>
      <w:r w:rsidRPr="00221821">
        <w:rPr>
          <w:rFonts w:ascii="Times New Roman" w:eastAsia="Times New Roman" w:hAnsi="Times New Roman" w:cs="Times New Roman"/>
          <w:sz w:val="24"/>
          <w:szCs w:val="24"/>
          <w:lang w:eastAsia="en-IN"/>
        </w:rPr>
        <w:t>preprocessing</w:t>
      </w:r>
      <w:proofErr w:type="spellEnd"/>
      <w:r w:rsidRPr="00221821">
        <w:rPr>
          <w:rFonts w:ascii="Times New Roman" w:eastAsia="Times New Roman" w:hAnsi="Times New Roman" w:cs="Times New Roman"/>
          <w:sz w:val="24"/>
          <w:szCs w:val="24"/>
          <w:lang w:eastAsia="en-IN"/>
        </w:rPr>
        <w:t xml:space="preserve"> stage might utilize tools within ADF or a separate environment like Azure </w:t>
      </w:r>
      <w:proofErr w:type="spellStart"/>
      <w:r w:rsidRPr="00221821">
        <w:rPr>
          <w:rFonts w:ascii="Times New Roman" w:eastAsia="Times New Roman" w:hAnsi="Times New Roman" w:cs="Times New Roman"/>
          <w:sz w:val="24"/>
          <w:szCs w:val="24"/>
          <w:lang w:eastAsia="en-IN"/>
        </w:rPr>
        <w:t>Databricks</w:t>
      </w:r>
      <w:proofErr w:type="spellEnd"/>
      <w:r w:rsidRPr="00221821">
        <w:rPr>
          <w:rFonts w:ascii="Times New Roman" w:eastAsia="Times New Roman" w:hAnsi="Times New Roman" w:cs="Times New Roman"/>
          <w:sz w:val="24"/>
          <w:szCs w:val="24"/>
          <w:lang w:eastAsia="en-IN"/>
        </w:rPr>
        <w:t xml:space="preserve"> (if needed for complex transformations): </w:t>
      </w:r>
    </w:p>
    <w:p w:rsidR="00221821" w:rsidRPr="00221821" w:rsidRDefault="00221821" w:rsidP="0022182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ADF:</w:t>
      </w:r>
      <w:r w:rsidRPr="00221821">
        <w:rPr>
          <w:rFonts w:ascii="Times New Roman" w:eastAsia="Times New Roman" w:hAnsi="Times New Roman" w:cs="Times New Roman"/>
          <w:sz w:val="24"/>
          <w:szCs w:val="24"/>
          <w:lang w:eastAsia="en-IN"/>
        </w:rPr>
        <w:t xml:space="preserve"> Offers basic data cleaning and transformation capabilities (e.g., data type conversion, filtering, joining).</w:t>
      </w:r>
    </w:p>
    <w:p w:rsidR="00221821" w:rsidRPr="00221821" w:rsidRDefault="00221821" w:rsidP="0022182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1821">
        <w:rPr>
          <w:rFonts w:ascii="Times New Roman" w:eastAsia="Times New Roman" w:hAnsi="Times New Roman" w:cs="Times New Roman"/>
          <w:b/>
          <w:bCs/>
          <w:sz w:val="24"/>
          <w:szCs w:val="24"/>
          <w:lang w:eastAsia="en-IN"/>
        </w:rPr>
        <w:t>Databricks</w:t>
      </w:r>
      <w:proofErr w:type="spellEnd"/>
      <w:r w:rsidRPr="00221821">
        <w:rPr>
          <w:rFonts w:ascii="Times New Roman" w:eastAsia="Times New Roman" w:hAnsi="Times New Roman" w:cs="Times New Roman"/>
          <w:b/>
          <w:bCs/>
          <w:sz w:val="24"/>
          <w:szCs w:val="24"/>
          <w:lang w:eastAsia="en-IN"/>
        </w:rPr>
        <w:t>:</w:t>
      </w:r>
      <w:r w:rsidRPr="00221821">
        <w:rPr>
          <w:rFonts w:ascii="Times New Roman" w:eastAsia="Times New Roman" w:hAnsi="Times New Roman" w:cs="Times New Roman"/>
          <w:sz w:val="24"/>
          <w:szCs w:val="24"/>
          <w:lang w:eastAsia="en-IN"/>
        </w:rPr>
        <w:t xml:space="preserve"> Provides more advanced capabilities for complex data manipulation tasks (e.g., handling missing values with statistical methods, feature engineering).</w:t>
      </w:r>
    </w:p>
    <w:p w:rsidR="00221821" w:rsidRPr="00221821" w:rsidRDefault="00221821" w:rsidP="002218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Tasks:</w:t>
      </w:r>
      <w:r w:rsidRPr="00221821">
        <w:rPr>
          <w:rFonts w:ascii="Times New Roman" w:eastAsia="Times New Roman" w:hAnsi="Times New Roman" w:cs="Times New Roman"/>
          <w:sz w:val="24"/>
          <w:szCs w:val="24"/>
          <w:lang w:eastAsia="en-IN"/>
        </w:rPr>
        <w:t xml:space="preserve"> This stage may involve: </w:t>
      </w:r>
    </w:p>
    <w:p w:rsidR="00221821" w:rsidRPr="00221821" w:rsidRDefault="00221821" w:rsidP="0022182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Cleaning:</w:t>
      </w:r>
      <w:r w:rsidRPr="00221821">
        <w:rPr>
          <w:rFonts w:ascii="Times New Roman" w:eastAsia="Times New Roman" w:hAnsi="Times New Roman" w:cs="Times New Roman"/>
          <w:sz w:val="24"/>
          <w:szCs w:val="24"/>
          <w:lang w:eastAsia="en-IN"/>
        </w:rPr>
        <w:t xml:space="preserve"> Identifying and handling missing values, inconsistencies, or data quality issues: </w:t>
      </w:r>
    </w:p>
    <w:p w:rsidR="00221821" w:rsidRPr="00221821" w:rsidRDefault="00221821" w:rsidP="00221821">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 xml:space="preserve">Missing values: </w:t>
      </w:r>
      <w:proofErr w:type="spellStart"/>
      <w:r w:rsidRPr="00221821">
        <w:rPr>
          <w:rFonts w:ascii="Times New Roman" w:eastAsia="Times New Roman" w:hAnsi="Times New Roman" w:cs="Times New Roman"/>
          <w:sz w:val="24"/>
          <w:szCs w:val="24"/>
          <w:lang w:eastAsia="en-IN"/>
        </w:rPr>
        <w:t>Analyze</w:t>
      </w:r>
      <w:proofErr w:type="spellEnd"/>
      <w:r w:rsidRPr="00221821">
        <w:rPr>
          <w:rFonts w:ascii="Times New Roman" w:eastAsia="Times New Roman" w:hAnsi="Times New Roman" w:cs="Times New Roman"/>
          <w:sz w:val="24"/>
          <w:szCs w:val="24"/>
          <w:lang w:eastAsia="en-IN"/>
        </w:rPr>
        <w:t xml:space="preserve"> patterns in </w:t>
      </w:r>
      <w:proofErr w:type="spellStart"/>
      <w:r w:rsidRPr="00221821">
        <w:rPr>
          <w:rFonts w:ascii="Times New Roman" w:eastAsia="Times New Roman" w:hAnsi="Times New Roman" w:cs="Times New Roman"/>
          <w:sz w:val="24"/>
          <w:szCs w:val="24"/>
          <w:lang w:eastAsia="en-IN"/>
        </w:rPr>
        <w:t>missingness</w:t>
      </w:r>
      <w:proofErr w:type="spellEnd"/>
      <w:r w:rsidRPr="00221821">
        <w:rPr>
          <w:rFonts w:ascii="Times New Roman" w:eastAsia="Times New Roman" w:hAnsi="Times New Roman" w:cs="Times New Roman"/>
          <w:sz w:val="24"/>
          <w:szCs w:val="24"/>
          <w:lang w:eastAsia="en-IN"/>
        </w:rPr>
        <w:t xml:space="preserve"> and employ appropriate techniques (e.g., deletion, imputation with mean/median/mode, predictive </w:t>
      </w:r>
      <w:proofErr w:type="spellStart"/>
      <w:r w:rsidRPr="00221821">
        <w:rPr>
          <w:rFonts w:ascii="Times New Roman" w:eastAsia="Times New Roman" w:hAnsi="Times New Roman" w:cs="Times New Roman"/>
          <w:sz w:val="24"/>
          <w:szCs w:val="24"/>
          <w:lang w:eastAsia="en-IN"/>
        </w:rPr>
        <w:t>modeling</w:t>
      </w:r>
      <w:proofErr w:type="spellEnd"/>
      <w:r w:rsidRPr="00221821">
        <w:rPr>
          <w:rFonts w:ascii="Times New Roman" w:eastAsia="Times New Roman" w:hAnsi="Times New Roman" w:cs="Times New Roman"/>
          <w:sz w:val="24"/>
          <w:szCs w:val="24"/>
          <w:lang w:eastAsia="en-IN"/>
        </w:rPr>
        <w:t>).</w:t>
      </w:r>
    </w:p>
    <w:p w:rsidR="00221821" w:rsidRPr="00221821" w:rsidRDefault="00221821" w:rsidP="00221821">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Inconsistencies: Address data formatting inconsistencies (e.g., date formats, units).</w:t>
      </w:r>
    </w:p>
    <w:p w:rsidR="00221821" w:rsidRPr="00221821" w:rsidRDefault="00221821" w:rsidP="00221821">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Quality issues: Detect and correct errors (e.g., typos, outliers).</w:t>
      </w:r>
    </w:p>
    <w:p w:rsidR="00221821" w:rsidRPr="00221821" w:rsidRDefault="00221821" w:rsidP="0022182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Transformation:</w:t>
      </w:r>
      <w:r w:rsidRPr="00221821">
        <w:rPr>
          <w:rFonts w:ascii="Times New Roman" w:eastAsia="Times New Roman" w:hAnsi="Times New Roman" w:cs="Times New Roman"/>
          <w:sz w:val="24"/>
          <w:szCs w:val="24"/>
          <w:lang w:eastAsia="en-IN"/>
        </w:rPr>
        <w:t xml:space="preserve"> Converting data formats, creating new derived attributes, or performing aggregations: </w:t>
      </w:r>
    </w:p>
    <w:p w:rsidR="00221821" w:rsidRPr="00221821" w:rsidRDefault="00221821" w:rsidP="00221821">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Format conversion:</w:t>
      </w:r>
      <w:r w:rsidRPr="00221821">
        <w:rPr>
          <w:rFonts w:ascii="Times New Roman" w:eastAsia="Times New Roman" w:hAnsi="Times New Roman" w:cs="Times New Roman"/>
          <w:sz w:val="24"/>
          <w:szCs w:val="24"/>
          <w:lang w:eastAsia="en-IN"/>
        </w:rPr>
        <w:t xml:space="preserve"> Change data types (e.g., string to date, integer to numeric).</w:t>
      </w:r>
    </w:p>
    <w:p w:rsidR="00221821" w:rsidRPr="00221821" w:rsidRDefault="00221821" w:rsidP="00221821">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Derived attributes:</w:t>
      </w:r>
      <w:r w:rsidRPr="00221821">
        <w:rPr>
          <w:rFonts w:ascii="Times New Roman" w:eastAsia="Times New Roman" w:hAnsi="Times New Roman" w:cs="Times New Roman"/>
          <w:sz w:val="24"/>
          <w:szCs w:val="24"/>
          <w:lang w:eastAsia="en-IN"/>
        </w:rPr>
        <w:t xml:space="preserve"> Create new features based on existing data (e.g., calculating age from birth date, grouping sports by category).</w:t>
      </w:r>
    </w:p>
    <w:p w:rsidR="00221821" w:rsidRPr="00221821" w:rsidRDefault="00221821" w:rsidP="00221821">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Aggregations:</w:t>
      </w:r>
      <w:r w:rsidRPr="00221821">
        <w:rPr>
          <w:rFonts w:ascii="Times New Roman" w:eastAsia="Times New Roman" w:hAnsi="Times New Roman" w:cs="Times New Roman"/>
          <w:sz w:val="24"/>
          <w:szCs w:val="24"/>
          <w:lang w:eastAsia="en-IN"/>
        </w:rPr>
        <w:t xml:space="preserve"> Summarize data (e.g., total medals per country, average height of athletes in a sport).</w:t>
      </w:r>
    </w:p>
    <w:p w:rsidR="00221821" w:rsidRPr="00221821" w:rsidRDefault="00221821" w:rsidP="0022182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Validation:</w:t>
      </w:r>
      <w:r w:rsidRPr="00221821">
        <w:rPr>
          <w:rFonts w:ascii="Times New Roman" w:eastAsia="Times New Roman" w:hAnsi="Times New Roman" w:cs="Times New Roman"/>
          <w:sz w:val="24"/>
          <w:szCs w:val="24"/>
          <w:lang w:eastAsia="en-IN"/>
        </w:rPr>
        <w:t xml:space="preserve"> Ensuring data integrity and consistency after transformations: </w:t>
      </w:r>
    </w:p>
    <w:p w:rsidR="00221821" w:rsidRPr="00221821" w:rsidRDefault="00221821" w:rsidP="00221821">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Verify that transformations produced the expected results.</w:t>
      </w:r>
    </w:p>
    <w:p w:rsidR="00221821" w:rsidRPr="00221821" w:rsidRDefault="00221821" w:rsidP="00221821">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Check for any new inconsistencies or errors introduced during processing.</w:t>
      </w:r>
    </w:p>
    <w:p w:rsidR="00221821" w:rsidRPr="00221821" w:rsidRDefault="00221821" w:rsidP="002218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Considerations:</w:t>
      </w:r>
      <w:r w:rsidRPr="00221821">
        <w:rPr>
          <w:rFonts w:ascii="Times New Roman" w:eastAsia="Times New Roman" w:hAnsi="Times New Roman" w:cs="Times New Roman"/>
          <w:sz w:val="24"/>
          <w:szCs w:val="24"/>
          <w:lang w:eastAsia="en-IN"/>
        </w:rPr>
        <w:t xml:space="preserve"> </w:t>
      </w:r>
    </w:p>
    <w:p w:rsidR="00221821" w:rsidRPr="00221821" w:rsidRDefault="00221821" w:rsidP="0022182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Document the specific cleaning and transformation steps applied.</w:t>
      </w:r>
    </w:p>
    <w:p w:rsidR="00221821" w:rsidRPr="00221821" w:rsidRDefault="00221821" w:rsidP="0022182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 xml:space="preserve">Consider using version control for tracking changes to the data </w:t>
      </w:r>
      <w:proofErr w:type="spellStart"/>
      <w:r w:rsidRPr="00221821">
        <w:rPr>
          <w:rFonts w:ascii="Times New Roman" w:eastAsia="Times New Roman" w:hAnsi="Times New Roman" w:cs="Times New Roman"/>
          <w:sz w:val="24"/>
          <w:szCs w:val="24"/>
          <w:lang w:eastAsia="en-IN"/>
        </w:rPr>
        <w:t>preprocessing</w:t>
      </w:r>
      <w:proofErr w:type="spellEnd"/>
      <w:r w:rsidRPr="00221821">
        <w:rPr>
          <w:rFonts w:ascii="Times New Roman" w:eastAsia="Times New Roman" w:hAnsi="Times New Roman" w:cs="Times New Roman"/>
          <w:sz w:val="24"/>
          <w:szCs w:val="24"/>
          <w:lang w:eastAsia="en-IN"/>
        </w:rPr>
        <w:t xml:space="preserve"> logic (e.g., Git for scripts, notebooks). This enables reverting to previous versions if needed.</w:t>
      </w:r>
    </w:p>
    <w:p w:rsidR="00221821" w:rsidRPr="00221821" w:rsidRDefault="00221821" w:rsidP="00221821">
      <w:p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Data Exploration</w:t>
      </w:r>
    </w:p>
    <w:p w:rsidR="00221821" w:rsidRPr="00221821" w:rsidRDefault="00221821" w:rsidP="002218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Techniques:</w:t>
      </w:r>
      <w:r w:rsidRPr="00221821">
        <w:rPr>
          <w:rFonts w:ascii="Times New Roman" w:eastAsia="Times New Roman" w:hAnsi="Times New Roman" w:cs="Times New Roman"/>
          <w:sz w:val="24"/>
          <w:szCs w:val="24"/>
          <w:lang w:eastAsia="en-IN"/>
        </w:rPr>
        <w:t xml:space="preserve"> This stage involves exploring the </w:t>
      </w:r>
      <w:proofErr w:type="spellStart"/>
      <w:r w:rsidRPr="00221821">
        <w:rPr>
          <w:rFonts w:ascii="Times New Roman" w:eastAsia="Times New Roman" w:hAnsi="Times New Roman" w:cs="Times New Roman"/>
          <w:sz w:val="24"/>
          <w:szCs w:val="24"/>
          <w:lang w:eastAsia="en-IN"/>
        </w:rPr>
        <w:t>preprocessed</w:t>
      </w:r>
      <w:proofErr w:type="spellEnd"/>
      <w:r w:rsidRPr="00221821">
        <w:rPr>
          <w:rFonts w:ascii="Times New Roman" w:eastAsia="Times New Roman" w:hAnsi="Times New Roman" w:cs="Times New Roman"/>
          <w:sz w:val="24"/>
          <w:szCs w:val="24"/>
          <w:lang w:eastAsia="en-IN"/>
        </w:rPr>
        <w:t xml:space="preserve"> data to understand its structure, identify patterns, and formulate research questions. Techniques may include: </w:t>
      </w:r>
    </w:p>
    <w:p w:rsidR="00221821" w:rsidRPr="00221821" w:rsidRDefault="00221821" w:rsidP="0022182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Descriptive statistics:</w:t>
      </w:r>
      <w:r w:rsidRPr="00221821">
        <w:rPr>
          <w:rFonts w:ascii="Times New Roman" w:eastAsia="Times New Roman" w:hAnsi="Times New Roman" w:cs="Times New Roman"/>
          <w:sz w:val="24"/>
          <w:szCs w:val="24"/>
          <w:lang w:eastAsia="en-IN"/>
        </w:rPr>
        <w:t xml:space="preserve"> Calculate measures like central tendency (mean, median) and dispersion (standard deviation) to understand data distribution and identify potential outliers.</w:t>
      </w:r>
    </w:p>
    <w:p w:rsidR="00221821" w:rsidRPr="00221821" w:rsidRDefault="00221821" w:rsidP="0022182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Data visualization:</w:t>
      </w:r>
      <w:r w:rsidRPr="00221821">
        <w:rPr>
          <w:rFonts w:ascii="Times New Roman" w:eastAsia="Times New Roman" w:hAnsi="Times New Roman" w:cs="Times New Roman"/>
          <w:sz w:val="24"/>
          <w:szCs w:val="24"/>
          <w:lang w:eastAsia="en-IN"/>
        </w:rPr>
        <w:t xml:space="preserve"> Create compelling visualizations (histograms, box plots, scatter plots) to explore relationships between variables and visually identify trends and patterns.</w:t>
      </w:r>
    </w:p>
    <w:p w:rsidR="00221821" w:rsidRPr="00221821" w:rsidRDefault="00221821" w:rsidP="00221821">
      <w:p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lastRenderedPageBreak/>
        <w:t>Data Analysis</w:t>
      </w:r>
    </w:p>
    <w:p w:rsidR="00221821" w:rsidRPr="00221821" w:rsidRDefault="00221821" w:rsidP="002218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Research Questions:</w:t>
      </w:r>
      <w:r w:rsidRPr="00221821">
        <w:rPr>
          <w:rFonts w:ascii="Times New Roman" w:eastAsia="Times New Roman" w:hAnsi="Times New Roman" w:cs="Times New Roman"/>
          <w:sz w:val="24"/>
          <w:szCs w:val="24"/>
          <w:lang w:eastAsia="en-IN"/>
        </w:rPr>
        <w:t xml:space="preserve"> Based on the data exploration findings, formulate specific research questions to guide the analysis. Here are some examples, inspired by the references and potentially expandable based on your data: </w:t>
      </w:r>
    </w:p>
    <w:p w:rsidR="00221821" w:rsidRPr="00221821" w:rsidRDefault="00221821" w:rsidP="0022182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Athlete Performance:</w:t>
      </w:r>
      <w:r w:rsidRPr="00221821">
        <w:rPr>
          <w:rFonts w:ascii="Times New Roman" w:eastAsia="Times New Roman" w:hAnsi="Times New Roman" w:cs="Times New Roman"/>
          <w:sz w:val="24"/>
          <w:szCs w:val="24"/>
          <w:lang w:eastAsia="en-IN"/>
        </w:rPr>
        <w:t xml:space="preserve"> </w:t>
      </w:r>
    </w:p>
    <w:p w:rsidR="00221821" w:rsidRPr="00221821" w:rsidRDefault="00221821" w:rsidP="00221821">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How does athlete performance vary across different countries and sports?</w:t>
      </w:r>
    </w:p>
    <w:p w:rsidR="00221821" w:rsidRPr="00221821" w:rsidRDefault="00221821" w:rsidP="00221821">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Are there any correlations between athlete age, training methods, and performance?</w:t>
      </w:r>
    </w:p>
    <w:p w:rsidR="00221821" w:rsidRPr="00221821" w:rsidRDefault="00221821" w:rsidP="00221821">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Is there a gender disparity in participation and medal distribution across sports?</w:t>
      </w:r>
    </w:p>
    <w:p w:rsidR="00221821" w:rsidRPr="00221821" w:rsidRDefault="00221821" w:rsidP="0022182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National Trends:</w:t>
      </w:r>
      <w:r w:rsidRPr="00221821">
        <w:rPr>
          <w:rFonts w:ascii="Times New Roman" w:eastAsia="Times New Roman" w:hAnsi="Times New Roman" w:cs="Times New Roman"/>
          <w:sz w:val="24"/>
          <w:szCs w:val="24"/>
          <w:lang w:eastAsia="en-IN"/>
        </w:rPr>
        <w:t xml:space="preserve"> </w:t>
      </w:r>
    </w:p>
    <w:p w:rsidR="00221821" w:rsidRPr="00221821" w:rsidRDefault="00221821" w:rsidP="00221821">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How do medal counts vary across countries?</w:t>
      </w:r>
    </w:p>
    <w:p w:rsidR="00221821" w:rsidRPr="00221821" w:rsidRDefault="00221821" w:rsidP="00221821">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Are there any historical trends in performance across Olympic editions (if data permits)?</w:t>
      </w:r>
    </w:p>
    <w:p w:rsidR="00221821" w:rsidRPr="00221821" w:rsidRDefault="00221821" w:rsidP="00221821">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What factors potentially influence a nation's success in the Olympics (e.g., GDP, population)?</w:t>
      </w:r>
    </w:p>
    <w:p w:rsidR="00221821" w:rsidRPr="00221821" w:rsidRDefault="00221821" w:rsidP="0022182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Competition Analysis:</w:t>
      </w:r>
      <w:r w:rsidRPr="00221821">
        <w:rPr>
          <w:rFonts w:ascii="Times New Roman" w:eastAsia="Times New Roman" w:hAnsi="Times New Roman" w:cs="Times New Roman"/>
          <w:sz w:val="24"/>
          <w:szCs w:val="24"/>
          <w:lang w:eastAsia="en-IN"/>
        </w:rPr>
        <w:t xml:space="preserve"> </w:t>
      </w:r>
    </w:p>
    <w:p w:rsidR="00221821" w:rsidRPr="00221821" w:rsidRDefault="00221821" w:rsidP="00221821">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Which sports have the highest number of participants?</w:t>
      </w:r>
    </w:p>
    <w:p w:rsidR="00221821" w:rsidRPr="00221821" w:rsidRDefault="00221821" w:rsidP="00221821">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Are there any trends in sports participation over time?</w:t>
      </w:r>
    </w:p>
    <w:p w:rsidR="00221821" w:rsidRPr="00221821" w:rsidRDefault="00221821" w:rsidP="00221821">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How is the distribution of medals across sports?</w:t>
      </w:r>
    </w:p>
    <w:p w:rsidR="00221821" w:rsidRPr="00221821" w:rsidRDefault="00221821" w:rsidP="00221821">
      <w:p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Image 3: Data Analysis Diagram</w:t>
      </w:r>
    </w:p>
    <w:p w:rsidR="00221821" w:rsidRPr="00221821" w:rsidRDefault="00221821" w:rsidP="00221821">
      <w:pPr>
        <w:spacing w:after="0" w:line="240" w:lineRule="auto"/>
        <w:rPr>
          <w:rFonts w:ascii="Times New Roman" w:eastAsia="Times New Roman" w:hAnsi="Times New Roman" w:cs="Times New Roman"/>
          <w:sz w:val="24"/>
          <w:szCs w:val="24"/>
          <w:lang w:eastAsia="en-IN"/>
        </w:rPr>
      </w:pPr>
    </w:p>
    <w:p w:rsidR="00221821" w:rsidRPr="00221821" w:rsidRDefault="00221821" w:rsidP="00221821">
      <w:pPr>
        <w:spacing w:after="0" w:line="240" w:lineRule="auto"/>
        <w:rPr>
          <w:rFonts w:ascii="Times New Roman" w:eastAsia="Times New Roman" w:hAnsi="Times New Roman" w:cs="Times New Roman"/>
          <w:sz w:val="24"/>
          <w:szCs w:val="24"/>
          <w:lang w:eastAsia="en-IN"/>
        </w:rPr>
      </w:pPr>
      <w:proofErr w:type="gramStart"/>
      <w:r w:rsidRPr="00221821">
        <w:rPr>
          <w:rFonts w:ascii="Times New Roman" w:eastAsia="Times New Roman" w:hAnsi="Times New Roman" w:cs="Times New Roman"/>
          <w:sz w:val="24"/>
          <w:szCs w:val="24"/>
          <w:lang w:eastAsia="en-IN"/>
        </w:rPr>
        <w:t>download</w:t>
      </w:r>
      <w:proofErr w:type="gramEnd"/>
    </w:p>
    <w:p w:rsidR="00221821" w:rsidRPr="00221821" w:rsidRDefault="00221821" w:rsidP="00221821">
      <w:pPr>
        <w:spacing w:after="0" w:line="240" w:lineRule="auto"/>
        <w:rPr>
          <w:rFonts w:ascii="Times New Roman" w:eastAsia="Times New Roman" w:hAnsi="Times New Roman" w:cs="Times New Roman"/>
          <w:sz w:val="24"/>
          <w:szCs w:val="24"/>
          <w:lang w:eastAsia="en-IN"/>
        </w:rPr>
      </w:pPr>
      <w:proofErr w:type="spellStart"/>
      <w:r w:rsidRPr="00221821">
        <w:rPr>
          <w:rFonts w:ascii="Times New Roman" w:eastAsia="Times New Roman" w:hAnsi="Times New Roman" w:cs="Times New Roman"/>
          <w:sz w:val="24"/>
          <w:szCs w:val="24"/>
          <w:lang w:eastAsia="en-IN"/>
        </w:rPr>
        <w:t>photo_prints</w:t>
      </w:r>
      <w:proofErr w:type="spellEnd"/>
    </w:p>
    <w:p w:rsidR="00221821" w:rsidRPr="00221821" w:rsidRDefault="00221821" w:rsidP="002218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Methods:</w:t>
      </w:r>
      <w:r w:rsidRPr="00221821">
        <w:rPr>
          <w:rFonts w:ascii="Times New Roman" w:eastAsia="Times New Roman" w:hAnsi="Times New Roman" w:cs="Times New Roman"/>
          <w:sz w:val="24"/>
          <w:szCs w:val="24"/>
          <w:lang w:eastAsia="en-IN"/>
        </w:rPr>
        <w:t xml:space="preserve"> Based on the research questions, employ appropriate data analysis techniques: </w:t>
      </w:r>
    </w:p>
    <w:p w:rsidR="00221821" w:rsidRPr="00221821" w:rsidRDefault="00221821" w:rsidP="002218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Statistical Analysis:</w:t>
      </w:r>
      <w:r w:rsidRPr="00221821">
        <w:rPr>
          <w:rFonts w:ascii="Times New Roman" w:eastAsia="Times New Roman" w:hAnsi="Times New Roman" w:cs="Times New Roman"/>
          <w:sz w:val="24"/>
          <w:szCs w:val="24"/>
          <w:lang w:eastAsia="en-IN"/>
        </w:rPr>
        <w:t xml:space="preserve"> </w:t>
      </w:r>
    </w:p>
    <w:p w:rsidR="00221821" w:rsidRPr="00221821" w:rsidRDefault="00221821" w:rsidP="00221821">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Calculate relevant statistics (e.g., correlation coefficients, regression models) to understand relationships between variables.</w:t>
      </w:r>
    </w:p>
    <w:p w:rsidR="00221821" w:rsidRPr="00221821" w:rsidRDefault="00221821" w:rsidP="00221821">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1821">
        <w:rPr>
          <w:rFonts w:ascii="Times New Roman" w:eastAsia="Times New Roman" w:hAnsi="Times New Roman" w:cs="Times New Roman"/>
          <w:sz w:val="24"/>
          <w:szCs w:val="24"/>
          <w:lang w:eastAsia="en-IN"/>
        </w:rPr>
        <w:t>Analyze</w:t>
      </w:r>
      <w:proofErr w:type="spellEnd"/>
      <w:r w:rsidRPr="00221821">
        <w:rPr>
          <w:rFonts w:ascii="Times New Roman" w:eastAsia="Times New Roman" w:hAnsi="Times New Roman" w:cs="Times New Roman"/>
          <w:sz w:val="24"/>
          <w:szCs w:val="24"/>
          <w:lang w:eastAsia="en-IN"/>
        </w:rPr>
        <w:t xml:space="preserve"> variance (ANOVA) to compare performance across groups.</w:t>
      </w:r>
    </w:p>
    <w:p w:rsidR="00221821" w:rsidRPr="00221821" w:rsidRDefault="00221821" w:rsidP="002218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Machine Learning (Optional):</w:t>
      </w:r>
      <w:r w:rsidRPr="00221821">
        <w:rPr>
          <w:rFonts w:ascii="Times New Roman" w:eastAsia="Times New Roman" w:hAnsi="Times New Roman" w:cs="Times New Roman"/>
          <w:sz w:val="24"/>
          <w:szCs w:val="24"/>
          <w:lang w:eastAsia="en-IN"/>
        </w:rPr>
        <w:t xml:space="preserve"> If the project scope allows, explore using machine learning models to predict performance or identify factors influencing success (requires expertise in machine learning).</w:t>
      </w:r>
    </w:p>
    <w:p w:rsidR="00221821" w:rsidRPr="00221821" w:rsidRDefault="00221821" w:rsidP="002218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Data Visualization:</w:t>
      </w:r>
      <w:r w:rsidRPr="00221821">
        <w:rPr>
          <w:rFonts w:ascii="Times New Roman" w:eastAsia="Times New Roman" w:hAnsi="Times New Roman" w:cs="Times New Roman"/>
          <w:sz w:val="24"/>
          <w:szCs w:val="24"/>
          <w:lang w:eastAsia="en-IN"/>
        </w:rPr>
        <w:t xml:space="preserve"> Create compelling visualizations (charts, graphs, </w:t>
      </w:r>
      <w:proofErr w:type="spellStart"/>
      <w:proofErr w:type="gramStart"/>
      <w:r w:rsidRPr="00221821">
        <w:rPr>
          <w:rFonts w:ascii="Times New Roman" w:eastAsia="Times New Roman" w:hAnsi="Times New Roman" w:cs="Times New Roman"/>
          <w:sz w:val="24"/>
          <w:szCs w:val="24"/>
          <w:lang w:eastAsia="en-IN"/>
        </w:rPr>
        <w:t>heatmaps</w:t>
      </w:r>
      <w:proofErr w:type="spellEnd"/>
      <w:proofErr w:type="gramEnd"/>
      <w:r w:rsidRPr="00221821">
        <w:rPr>
          <w:rFonts w:ascii="Times New Roman" w:eastAsia="Times New Roman" w:hAnsi="Times New Roman" w:cs="Times New Roman"/>
          <w:sz w:val="24"/>
          <w:szCs w:val="24"/>
          <w:lang w:eastAsia="en-IN"/>
        </w:rPr>
        <w:t xml:space="preserve">) in Power BI or other chosen tools to effectively communicate insights and trends within the data. Consider: </w:t>
      </w:r>
    </w:p>
    <w:p w:rsidR="00221821" w:rsidRPr="00221821" w:rsidRDefault="00221821" w:rsidP="00221821">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Bar charts and line charts for trends over time or comparing countries.</w:t>
      </w:r>
    </w:p>
    <w:p w:rsidR="00221821" w:rsidRPr="00221821" w:rsidRDefault="00221821" w:rsidP="00221821">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Scatter plots to explore correlations between variables (e.g., athlete age and performance).</w:t>
      </w:r>
    </w:p>
    <w:p w:rsidR="00221821" w:rsidRPr="00221821" w:rsidRDefault="00221821" w:rsidP="00221821">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1821">
        <w:rPr>
          <w:rFonts w:ascii="Times New Roman" w:eastAsia="Times New Roman" w:hAnsi="Times New Roman" w:cs="Times New Roman"/>
          <w:sz w:val="24"/>
          <w:szCs w:val="24"/>
          <w:lang w:eastAsia="en-IN"/>
        </w:rPr>
        <w:t>Heatmaps</w:t>
      </w:r>
      <w:proofErr w:type="spellEnd"/>
      <w:r w:rsidRPr="00221821">
        <w:rPr>
          <w:rFonts w:ascii="Times New Roman" w:eastAsia="Times New Roman" w:hAnsi="Times New Roman" w:cs="Times New Roman"/>
          <w:sz w:val="24"/>
          <w:szCs w:val="24"/>
          <w:lang w:eastAsia="en-IN"/>
        </w:rPr>
        <w:t xml:space="preserve"> to visualize complex relationships across multiple dimensions (e.g., country, sport, medal count).</w:t>
      </w:r>
    </w:p>
    <w:p w:rsidR="00221821" w:rsidRPr="00221821" w:rsidRDefault="00221821" w:rsidP="00221821">
      <w:p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Data Visualization</w:t>
      </w:r>
    </w:p>
    <w:p w:rsidR="00221821" w:rsidRPr="00221821" w:rsidRDefault="00221821" w:rsidP="002218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lastRenderedPageBreak/>
        <w:t>Effective Communication:</w:t>
      </w:r>
      <w:r w:rsidRPr="00221821">
        <w:rPr>
          <w:rFonts w:ascii="Times New Roman" w:eastAsia="Times New Roman" w:hAnsi="Times New Roman" w:cs="Times New Roman"/>
          <w:sz w:val="24"/>
          <w:szCs w:val="24"/>
          <w:lang w:eastAsia="en-IN"/>
        </w:rPr>
        <w:t xml:space="preserve"> Use data visualization to effectively communicate insights and findings from the analysis to a broader audience.</w:t>
      </w:r>
    </w:p>
    <w:p w:rsidR="00221821" w:rsidRPr="00221821" w:rsidRDefault="00221821" w:rsidP="002218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Clarity and Accuracy:</w:t>
      </w:r>
      <w:r w:rsidRPr="00221821">
        <w:rPr>
          <w:rFonts w:ascii="Times New Roman" w:eastAsia="Times New Roman" w:hAnsi="Times New Roman" w:cs="Times New Roman"/>
          <w:sz w:val="24"/>
          <w:szCs w:val="24"/>
          <w:lang w:eastAsia="en-IN"/>
        </w:rPr>
        <w:t xml:space="preserve"> Ensure visualizations are clear, accurate, and well-</w:t>
      </w:r>
      <w:proofErr w:type="spellStart"/>
      <w:r w:rsidRPr="00221821">
        <w:rPr>
          <w:rFonts w:ascii="Times New Roman" w:eastAsia="Times New Roman" w:hAnsi="Times New Roman" w:cs="Times New Roman"/>
          <w:sz w:val="24"/>
          <w:szCs w:val="24"/>
          <w:lang w:eastAsia="en-IN"/>
        </w:rPr>
        <w:t>labeled</w:t>
      </w:r>
      <w:proofErr w:type="spellEnd"/>
      <w:r w:rsidRPr="00221821">
        <w:rPr>
          <w:rFonts w:ascii="Times New Roman" w:eastAsia="Times New Roman" w:hAnsi="Times New Roman" w:cs="Times New Roman"/>
          <w:sz w:val="24"/>
          <w:szCs w:val="24"/>
          <w:lang w:eastAsia="en-IN"/>
        </w:rPr>
        <w:t>.</w:t>
      </w:r>
    </w:p>
    <w:p w:rsidR="00221821" w:rsidRPr="00221821" w:rsidRDefault="00221821" w:rsidP="002218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Interactive Exploration:</w:t>
      </w:r>
      <w:r w:rsidRPr="00221821">
        <w:rPr>
          <w:rFonts w:ascii="Times New Roman" w:eastAsia="Times New Roman" w:hAnsi="Times New Roman" w:cs="Times New Roman"/>
          <w:sz w:val="24"/>
          <w:szCs w:val="24"/>
          <w:lang w:eastAsia="en-IN"/>
        </w:rPr>
        <w:t xml:space="preserve"> Consider using interactive features in Power BI to allow users to explore the data further.</w:t>
      </w:r>
    </w:p>
    <w:p w:rsidR="00221821" w:rsidRPr="00221821" w:rsidRDefault="00221821" w:rsidP="00221821">
      <w:p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Documentation and Reporting</w:t>
      </w:r>
    </w:p>
    <w:p w:rsidR="00221821" w:rsidRPr="00221821" w:rsidRDefault="00221821" w:rsidP="002218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Document:</w:t>
      </w:r>
      <w:r w:rsidRPr="00221821">
        <w:rPr>
          <w:rFonts w:ascii="Times New Roman" w:eastAsia="Times New Roman" w:hAnsi="Times New Roman" w:cs="Times New Roman"/>
          <w:sz w:val="24"/>
          <w:szCs w:val="24"/>
          <w:lang w:eastAsia="en-IN"/>
        </w:rPr>
        <w:t xml:space="preserve"> Document the entire data flow process, including data acquisition, </w:t>
      </w:r>
      <w:proofErr w:type="spellStart"/>
      <w:r w:rsidRPr="00221821">
        <w:rPr>
          <w:rFonts w:ascii="Times New Roman" w:eastAsia="Times New Roman" w:hAnsi="Times New Roman" w:cs="Times New Roman"/>
          <w:sz w:val="24"/>
          <w:szCs w:val="24"/>
          <w:lang w:eastAsia="en-IN"/>
        </w:rPr>
        <w:t>preprocessing</w:t>
      </w:r>
      <w:proofErr w:type="spellEnd"/>
      <w:r w:rsidRPr="00221821">
        <w:rPr>
          <w:rFonts w:ascii="Times New Roman" w:eastAsia="Times New Roman" w:hAnsi="Times New Roman" w:cs="Times New Roman"/>
          <w:sz w:val="24"/>
          <w:szCs w:val="24"/>
          <w:lang w:eastAsia="en-IN"/>
        </w:rPr>
        <w:t>, analysis, and visualization steps.</w:t>
      </w:r>
    </w:p>
    <w:p w:rsidR="00221821" w:rsidRPr="00221821" w:rsidRDefault="00221821" w:rsidP="002218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Findings and Insights:</w:t>
      </w:r>
      <w:r w:rsidRPr="00221821">
        <w:rPr>
          <w:rFonts w:ascii="Times New Roman" w:eastAsia="Times New Roman" w:hAnsi="Times New Roman" w:cs="Times New Roman"/>
          <w:sz w:val="24"/>
          <w:szCs w:val="24"/>
          <w:lang w:eastAsia="en-IN"/>
        </w:rPr>
        <w:t xml:space="preserve"> Clearly present the key findings and insights extracted from the analysis.</w:t>
      </w:r>
    </w:p>
    <w:p w:rsidR="00221821" w:rsidRPr="00221821" w:rsidRDefault="00221821" w:rsidP="002218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Limitations:</w:t>
      </w:r>
      <w:r w:rsidRPr="00221821">
        <w:rPr>
          <w:rFonts w:ascii="Times New Roman" w:eastAsia="Times New Roman" w:hAnsi="Times New Roman" w:cs="Times New Roman"/>
          <w:sz w:val="24"/>
          <w:szCs w:val="24"/>
          <w:lang w:eastAsia="en-IN"/>
        </w:rPr>
        <w:t xml:space="preserve"> Acknowledge any limitations of the data or analysis methodologies.</w:t>
      </w:r>
    </w:p>
    <w:p w:rsidR="00221821" w:rsidRDefault="00221821" w:rsidP="00221821">
      <w:pPr>
        <w:spacing w:before="100" w:beforeAutospacing="1" w:after="100" w:afterAutospacing="1" w:line="240" w:lineRule="auto"/>
        <w:rPr>
          <w:rFonts w:ascii="Times New Roman" w:eastAsia="Times New Roman" w:hAnsi="Times New Roman" w:cs="Times New Roman"/>
          <w:b/>
          <w:bCs/>
          <w:sz w:val="24"/>
          <w:szCs w:val="24"/>
          <w:lang w:eastAsia="en-IN"/>
        </w:rPr>
      </w:pPr>
    </w:p>
    <w:p w:rsidR="00221821" w:rsidRPr="00221821" w:rsidRDefault="00221821" w:rsidP="00221821">
      <w:p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Conclusion</w:t>
      </w:r>
    </w:p>
    <w:p w:rsidR="00221821" w:rsidRPr="00221821" w:rsidRDefault="00221821" w:rsidP="00221821">
      <w:p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sz w:val="24"/>
          <w:szCs w:val="24"/>
          <w:lang w:eastAsia="en-IN"/>
        </w:rPr>
        <w:t>This detailed data flow process outlines the steps involved in exploring the Tokyo Olympics 2021 dataset. By following these steps and leveraging the insights from the provided references, you can gain valuable insights into athlete performance, national trends, and competition analysis. The analysis can be further extended by incorporating historical Olympic data (if available) or delving deeper into specific aspects based on your research questions.</w:t>
      </w:r>
    </w:p>
    <w:p w:rsidR="00221821" w:rsidRPr="00221821" w:rsidRDefault="00221821" w:rsidP="00221821">
      <w:p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Additional Considerations</w:t>
      </w:r>
    </w:p>
    <w:p w:rsidR="00221821" w:rsidRPr="00221821" w:rsidRDefault="00221821" w:rsidP="002218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Security:</w:t>
      </w:r>
      <w:r w:rsidRPr="00221821">
        <w:rPr>
          <w:rFonts w:ascii="Times New Roman" w:eastAsia="Times New Roman" w:hAnsi="Times New Roman" w:cs="Times New Roman"/>
          <w:sz w:val="24"/>
          <w:szCs w:val="24"/>
          <w:lang w:eastAsia="en-IN"/>
        </w:rPr>
        <w:t xml:space="preserve"> If the data source requires authentication, ensure secure access through Azure Active Directory or other appropriate mechanisms.</w:t>
      </w:r>
    </w:p>
    <w:p w:rsidR="00221821" w:rsidRPr="00221821" w:rsidRDefault="00221821" w:rsidP="002218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Scalability:</w:t>
      </w:r>
      <w:r w:rsidRPr="00221821">
        <w:rPr>
          <w:rFonts w:ascii="Times New Roman" w:eastAsia="Times New Roman" w:hAnsi="Times New Roman" w:cs="Times New Roman"/>
          <w:sz w:val="24"/>
          <w:szCs w:val="24"/>
          <w:lang w:eastAsia="en-IN"/>
        </w:rPr>
        <w:t xml:space="preserve"> Consider the scalability of the data flow pipeline if you anticipate working with larger datasets in the future. Azure Data Factory offers capabilities to handle increasing data volumes.</w:t>
      </w:r>
    </w:p>
    <w:p w:rsidR="00221821" w:rsidRPr="00221821" w:rsidRDefault="00221821" w:rsidP="002218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21821">
        <w:rPr>
          <w:rFonts w:ascii="Times New Roman" w:eastAsia="Times New Roman" w:hAnsi="Times New Roman" w:cs="Times New Roman"/>
          <w:b/>
          <w:bCs/>
          <w:sz w:val="24"/>
          <w:szCs w:val="24"/>
          <w:lang w:eastAsia="en-IN"/>
        </w:rPr>
        <w:t>Version Control:</w:t>
      </w:r>
      <w:r w:rsidRPr="00221821">
        <w:rPr>
          <w:rFonts w:ascii="Times New Roman" w:eastAsia="Times New Roman" w:hAnsi="Times New Roman" w:cs="Times New Roman"/>
          <w:sz w:val="24"/>
          <w:szCs w:val="24"/>
          <w:lang w:eastAsia="en-IN"/>
        </w:rPr>
        <w:t xml:space="preserve"> Implement version control for your data </w:t>
      </w:r>
      <w:proofErr w:type="spellStart"/>
      <w:r w:rsidRPr="00221821">
        <w:rPr>
          <w:rFonts w:ascii="Times New Roman" w:eastAsia="Times New Roman" w:hAnsi="Times New Roman" w:cs="Times New Roman"/>
          <w:sz w:val="24"/>
          <w:szCs w:val="24"/>
          <w:lang w:eastAsia="en-IN"/>
        </w:rPr>
        <w:t>preprocessing</w:t>
      </w:r>
      <w:proofErr w:type="spellEnd"/>
      <w:r w:rsidRPr="00221821">
        <w:rPr>
          <w:rFonts w:ascii="Times New Roman" w:eastAsia="Times New Roman" w:hAnsi="Times New Roman" w:cs="Times New Roman"/>
          <w:sz w:val="24"/>
          <w:szCs w:val="24"/>
          <w:lang w:eastAsia="en-IN"/>
        </w:rPr>
        <w:t xml:space="preserve"> scripts and analysis notebooks to track changes and revert to previous versions if needed (e.g., Git for scripts, notebooks).</w:t>
      </w:r>
    </w:p>
    <w:p w:rsidR="00022EEB" w:rsidRDefault="00022EEB"/>
    <w:p w:rsidR="00221821" w:rsidRDefault="00221821">
      <w:r>
        <w:rPr>
          <w:noProof/>
          <w:lang w:eastAsia="en-IN"/>
        </w:rPr>
        <w:drawing>
          <wp:inline distT="0" distB="0" distL="0" distR="0">
            <wp:extent cx="5731510" cy="2043693"/>
            <wp:effectExtent l="0" t="0" r="2540" b="0"/>
            <wp:docPr id="2" name="Picture 2" descr="Architecture / Proj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 Project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43693"/>
                    </a:xfrm>
                    <a:prstGeom prst="rect">
                      <a:avLst/>
                    </a:prstGeom>
                    <a:noFill/>
                    <a:ln>
                      <a:noFill/>
                    </a:ln>
                  </pic:spPr>
                </pic:pic>
              </a:graphicData>
            </a:graphic>
          </wp:inline>
        </w:drawing>
      </w:r>
    </w:p>
    <w:p w:rsidR="00221821" w:rsidRDefault="00221821">
      <w:r>
        <w:rPr>
          <w:noProof/>
          <w:lang w:eastAsia="en-IN"/>
        </w:rPr>
        <w:lastRenderedPageBreak/>
        <w:drawing>
          <wp:inline distT="0" distB="0" distL="0" distR="0">
            <wp:extent cx="5731510" cy="1790115"/>
            <wp:effectExtent l="0" t="0" r="2540" b="635"/>
            <wp:docPr id="3" name="Picture 3" descr="datafactory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factory_pipelin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790115"/>
                    </a:xfrm>
                    <a:prstGeom prst="rect">
                      <a:avLst/>
                    </a:prstGeom>
                    <a:noFill/>
                    <a:ln>
                      <a:noFill/>
                    </a:ln>
                  </pic:spPr>
                </pic:pic>
              </a:graphicData>
            </a:graphic>
          </wp:inline>
        </w:drawing>
      </w:r>
      <w:r>
        <w:rPr>
          <w:noProof/>
          <w:lang w:eastAsia="en-IN"/>
        </w:rPr>
        <w:drawing>
          <wp:inline distT="0" distB="0" distL="0" distR="0">
            <wp:extent cx="5731510" cy="2568620"/>
            <wp:effectExtent l="0" t="0" r="2540" b="3175"/>
            <wp:docPr id="4" name="Picture 4" descr="synapse_database_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apse_database_cre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568620"/>
                    </a:xfrm>
                    <a:prstGeom prst="rect">
                      <a:avLst/>
                    </a:prstGeom>
                    <a:noFill/>
                    <a:ln>
                      <a:noFill/>
                    </a:ln>
                  </pic:spPr>
                </pic:pic>
              </a:graphicData>
            </a:graphic>
          </wp:inline>
        </w:drawing>
      </w:r>
    </w:p>
    <w:p w:rsidR="00221821" w:rsidRDefault="00221821">
      <w:r>
        <w:rPr>
          <w:noProof/>
          <w:lang w:eastAsia="en-IN"/>
        </w:rPr>
        <w:lastRenderedPageBreak/>
        <w:drawing>
          <wp:inline distT="0" distB="0" distL="0" distR="0">
            <wp:extent cx="5731510" cy="6106287"/>
            <wp:effectExtent l="0" t="0" r="2540" b="8890"/>
            <wp:docPr id="6" name="Picture 6" descr="https://media.licdn.com/dms/image/D4D12AQFBtsj-OpmPsQ/article-inline_image-shrink_1500_2232/0/1704127936830?e=1720656000&amp;v=beta&amp;t=4nhy27m73HGKChKvyVgPIpWO8dJj0reTu8_tuJIDW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licdn.com/dms/image/D4D12AQFBtsj-OpmPsQ/article-inline_image-shrink_1500_2232/0/1704127936830?e=1720656000&amp;v=beta&amp;t=4nhy27m73HGKChKvyVgPIpWO8dJj0reTu8_tuJIDW6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106287"/>
                    </a:xfrm>
                    <a:prstGeom prst="rect">
                      <a:avLst/>
                    </a:prstGeom>
                    <a:noFill/>
                    <a:ln>
                      <a:noFill/>
                    </a:ln>
                  </pic:spPr>
                </pic:pic>
              </a:graphicData>
            </a:graphic>
          </wp:inline>
        </w:drawing>
      </w:r>
    </w:p>
    <w:p w:rsidR="00221821" w:rsidRDefault="00221821">
      <w:r>
        <w:rPr>
          <w:noProof/>
          <w:lang w:eastAsia="en-IN"/>
        </w:rPr>
        <w:lastRenderedPageBreak/>
        <w:drawing>
          <wp:inline distT="0" distB="0" distL="0" distR="0">
            <wp:extent cx="5509260" cy="4251960"/>
            <wp:effectExtent l="0" t="0" r="0" b="0"/>
            <wp:docPr id="7" name="Picture 7" descr="https://miro.medium.com/v2/resize:fit:578/1*XZCK0d5ObJpN2rc4CPM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578/1*XZCK0d5ObJpN2rc4CPMZ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9260" cy="4251960"/>
                    </a:xfrm>
                    <a:prstGeom prst="rect">
                      <a:avLst/>
                    </a:prstGeom>
                    <a:noFill/>
                    <a:ln>
                      <a:noFill/>
                    </a:ln>
                  </pic:spPr>
                </pic:pic>
              </a:graphicData>
            </a:graphic>
          </wp:inline>
        </w:drawing>
      </w:r>
    </w:p>
    <w:p w:rsidR="00221821" w:rsidRDefault="00221821">
      <w:r>
        <w:rPr>
          <w:noProof/>
          <w:lang w:eastAsia="en-IN"/>
        </w:rPr>
        <w:drawing>
          <wp:inline distT="0" distB="0" distL="0" distR="0">
            <wp:extent cx="5731510" cy="2914882"/>
            <wp:effectExtent l="0" t="0" r="2540" b="0"/>
            <wp:docPr id="8" name="Picture 8" descr="https://miro.medium.com/v2/resize:fit:700/1*vhOiUhth6IEo-nj6DBkD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700/1*vhOiUhth6IEo-nj6DBkDH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14882"/>
                    </a:xfrm>
                    <a:prstGeom prst="rect">
                      <a:avLst/>
                    </a:prstGeom>
                    <a:noFill/>
                    <a:ln>
                      <a:noFill/>
                    </a:ln>
                  </pic:spPr>
                </pic:pic>
              </a:graphicData>
            </a:graphic>
          </wp:inline>
        </w:drawing>
      </w:r>
    </w:p>
    <w:p w:rsidR="00221821" w:rsidRDefault="00221821">
      <w:r>
        <w:rPr>
          <w:noProof/>
          <w:lang w:eastAsia="en-IN"/>
        </w:rPr>
        <w:lastRenderedPageBreak/>
        <w:drawing>
          <wp:inline distT="0" distB="0" distL="0" distR="0">
            <wp:extent cx="4229100" cy="3025140"/>
            <wp:effectExtent l="0" t="0" r="0" b="3810"/>
            <wp:docPr id="9" name="Picture 9" descr="https://miro.medium.com/v2/resize:fit:444/1*lWRSsLU7N25HeUZ8c9Ql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444/1*lWRSsLU7N25HeUZ8c9QlV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3025140"/>
                    </a:xfrm>
                    <a:prstGeom prst="rect">
                      <a:avLst/>
                    </a:prstGeom>
                    <a:noFill/>
                    <a:ln>
                      <a:noFill/>
                    </a:ln>
                  </pic:spPr>
                </pic:pic>
              </a:graphicData>
            </a:graphic>
          </wp:inline>
        </w:drawing>
      </w:r>
    </w:p>
    <w:p w:rsidR="00221821" w:rsidRDefault="00221821">
      <w:r>
        <w:rPr>
          <w:noProof/>
          <w:lang w:eastAsia="en-IN"/>
        </w:rPr>
        <w:drawing>
          <wp:inline distT="0" distB="0" distL="0" distR="0">
            <wp:extent cx="5731510" cy="3242397"/>
            <wp:effectExtent l="0" t="0" r="2540" b="0"/>
            <wp:docPr id="10" name="Picture 10" descr="https://miro.medium.com/v2/resize:fit:700/1*IwtVr2BoQKqBk_QDNVJL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700/1*IwtVr2BoQKqBk_QDNVJLK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42397"/>
                    </a:xfrm>
                    <a:prstGeom prst="rect">
                      <a:avLst/>
                    </a:prstGeom>
                    <a:noFill/>
                    <a:ln>
                      <a:noFill/>
                    </a:ln>
                  </pic:spPr>
                </pic:pic>
              </a:graphicData>
            </a:graphic>
          </wp:inline>
        </w:drawing>
      </w:r>
    </w:p>
    <w:p w:rsidR="00221821" w:rsidRDefault="00221821">
      <w:bookmarkStart w:id="0" w:name="_GoBack"/>
      <w:bookmarkEnd w:id="0"/>
    </w:p>
    <w:sectPr w:rsidR="00221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C19AD"/>
    <w:multiLevelType w:val="multilevel"/>
    <w:tmpl w:val="752A296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50328A"/>
    <w:multiLevelType w:val="multilevel"/>
    <w:tmpl w:val="3F64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E27EA"/>
    <w:multiLevelType w:val="multilevel"/>
    <w:tmpl w:val="C7E2B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F1260F"/>
    <w:multiLevelType w:val="multilevel"/>
    <w:tmpl w:val="8624B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326B59"/>
    <w:multiLevelType w:val="multilevel"/>
    <w:tmpl w:val="1B96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A1610A"/>
    <w:multiLevelType w:val="multilevel"/>
    <w:tmpl w:val="0AF0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DD4489"/>
    <w:multiLevelType w:val="multilevel"/>
    <w:tmpl w:val="EC76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7E3D59"/>
    <w:multiLevelType w:val="multilevel"/>
    <w:tmpl w:val="9774A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4C63B1"/>
    <w:multiLevelType w:val="multilevel"/>
    <w:tmpl w:val="7B201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2"/>
  </w:num>
  <w:num w:numId="5">
    <w:abstractNumId w:val="8"/>
  </w:num>
  <w:num w:numId="6">
    <w:abstractNumId w:val="0"/>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229"/>
    <w:rsid w:val="00022EEB"/>
    <w:rsid w:val="00221821"/>
    <w:rsid w:val="00C04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8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1821"/>
    <w:rPr>
      <w:b/>
      <w:bCs/>
    </w:rPr>
  </w:style>
  <w:style w:type="character" w:styleId="Hyperlink">
    <w:name w:val="Hyperlink"/>
    <w:basedOn w:val="DefaultParagraphFont"/>
    <w:uiPriority w:val="99"/>
    <w:semiHidden/>
    <w:unhideWhenUsed/>
    <w:rsid w:val="00221821"/>
    <w:rPr>
      <w:color w:val="0000FF"/>
      <w:u w:val="single"/>
    </w:rPr>
  </w:style>
  <w:style w:type="paragraph" w:styleId="BalloonText">
    <w:name w:val="Balloon Text"/>
    <w:basedOn w:val="Normal"/>
    <w:link w:val="BalloonTextChar"/>
    <w:uiPriority w:val="99"/>
    <w:semiHidden/>
    <w:unhideWhenUsed/>
    <w:rsid w:val="00221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8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8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1821"/>
    <w:rPr>
      <w:b/>
      <w:bCs/>
    </w:rPr>
  </w:style>
  <w:style w:type="character" w:styleId="Hyperlink">
    <w:name w:val="Hyperlink"/>
    <w:basedOn w:val="DefaultParagraphFont"/>
    <w:uiPriority w:val="99"/>
    <w:semiHidden/>
    <w:unhideWhenUsed/>
    <w:rsid w:val="00221821"/>
    <w:rPr>
      <w:color w:val="0000FF"/>
      <w:u w:val="single"/>
    </w:rPr>
  </w:style>
  <w:style w:type="paragraph" w:styleId="BalloonText">
    <w:name w:val="Balloon Text"/>
    <w:basedOn w:val="Normal"/>
    <w:link w:val="BalloonTextChar"/>
    <w:uiPriority w:val="99"/>
    <w:semiHidden/>
    <w:unhideWhenUsed/>
    <w:rsid w:val="00221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8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5101">
      <w:bodyDiv w:val="1"/>
      <w:marLeft w:val="0"/>
      <w:marRight w:val="0"/>
      <w:marTop w:val="0"/>
      <w:marBottom w:val="0"/>
      <w:divBdr>
        <w:top w:val="none" w:sz="0" w:space="0" w:color="auto"/>
        <w:left w:val="none" w:sz="0" w:space="0" w:color="auto"/>
        <w:bottom w:val="none" w:sz="0" w:space="0" w:color="auto"/>
        <w:right w:val="none" w:sz="0" w:space="0" w:color="auto"/>
      </w:divBdr>
      <w:divsChild>
        <w:div w:id="1566140681">
          <w:marLeft w:val="0"/>
          <w:marRight w:val="0"/>
          <w:marTop w:val="0"/>
          <w:marBottom w:val="0"/>
          <w:divBdr>
            <w:top w:val="none" w:sz="0" w:space="0" w:color="auto"/>
            <w:left w:val="none" w:sz="0" w:space="0" w:color="auto"/>
            <w:bottom w:val="none" w:sz="0" w:space="0" w:color="auto"/>
            <w:right w:val="none" w:sz="0" w:space="0" w:color="auto"/>
          </w:divBdr>
          <w:divsChild>
            <w:div w:id="346372586">
              <w:marLeft w:val="0"/>
              <w:marRight w:val="0"/>
              <w:marTop w:val="0"/>
              <w:marBottom w:val="0"/>
              <w:divBdr>
                <w:top w:val="none" w:sz="0" w:space="0" w:color="auto"/>
                <w:left w:val="none" w:sz="0" w:space="0" w:color="auto"/>
                <w:bottom w:val="none" w:sz="0" w:space="0" w:color="auto"/>
                <w:right w:val="none" w:sz="0" w:space="0" w:color="auto"/>
              </w:divBdr>
              <w:divsChild>
                <w:div w:id="1631670602">
                  <w:marLeft w:val="0"/>
                  <w:marRight w:val="0"/>
                  <w:marTop w:val="0"/>
                  <w:marBottom w:val="0"/>
                  <w:divBdr>
                    <w:top w:val="none" w:sz="0" w:space="0" w:color="auto"/>
                    <w:left w:val="none" w:sz="0" w:space="0" w:color="auto"/>
                    <w:bottom w:val="none" w:sz="0" w:space="0" w:color="auto"/>
                    <w:right w:val="none" w:sz="0" w:space="0" w:color="auto"/>
                  </w:divBdr>
                  <w:divsChild>
                    <w:div w:id="509222710">
                      <w:marLeft w:val="0"/>
                      <w:marRight w:val="0"/>
                      <w:marTop w:val="0"/>
                      <w:marBottom w:val="0"/>
                      <w:divBdr>
                        <w:top w:val="none" w:sz="0" w:space="0" w:color="auto"/>
                        <w:left w:val="none" w:sz="0" w:space="0" w:color="auto"/>
                        <w:bottom w:val="none" w:sz="0" w:space="0" w:color="auto"/>
                        <w:right w:val="none" w:sz="0" w:space="0" w:color="auto"/>
                      </w:divBdr>
                      <w:divsChild>
                        <w:div w:id="19952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95287">
      <w:bodyDiv w:val="1"/>
      <w:marLeft w:val="0"/>
      <w:marRight w:val="0"/>
      <w:marTop w:val="0"/>
      <w:marBottom w:val="0"/>
      <w:divBdr>
        <w:top w:val="none" w:sz="0" w:space="0" w:color="auto"/>
        <w:left w:val="none" w:sz="0" w:space="0" w:color="auto"/>
        <w:bottom w:val="none" w:sz="0" w:space="0" w:color="auto"/>
        <w:right w:val="none" w:sz="0" w:space="0" w:color="auto"/>
      </w:divBdr>
      <w:divsChild>
        <w:div w:id="2065059169">
          <w:marLeft w:val="0"/>
          <w:marRight w:val="0"/>
          <w:marTop w:val="0"/>
          <w:marBottom w:val="0"/>
          <w:divBdr>
            <w:top w:val="none" w:sz="0" w:space="0" w:color="auto"/>
            <w:left w:val="none" w:sz="0" w:space="0" w:color="auto"/>
            <w:bottom w:val="none" w:sz="0" w:space="0" w:color="auto"/>
            <w:right w:val="none" w:sz="0" w:space="0" w:color="auto"/>
          </w:divBdr>
          <w:divsChild>
            <w:div w:id="1377388048">
              <w:marLeft w:val="0"/>
              <w:marRight w:val="0"/>
              <w:marTop w:val="0"/>
              <w:marBottom w:val="0"/>
              <w:divBdr>
                <w:top w:val="none" w:sz="0" w:space="0" w:color="auto"/>
                <w:left w:val="none" w:sz="0" w:space="0" w:color="auto"/>
                <w:bottom w:val="none" w:sz="0" w:space="0" w:color="auto"/>
                <w:right w:val="none" w:sz="0" w:space="0" w:color="auto"/>
              </w:divBdr>
              <w:divsChild>
                <w:div w:id="1987317616">
                  <w:marLeft w:val="0"/>
                  <w:marRight w:val="0"/>
                  <w:marTop w:val="0"/>
                  <w:marBottom w:val="0"/>
                  <w:divBdr>
                    <w:top w:val="none" w:sz="0" w:space="0" w:color="auto"/>
                    <w:left w:val="none" w:sz="0" w:space="0" w:color="auto"/>
                    <w:bottom w:val="none" w:sz="0" w:space="0" w:color="auto"/>
                    <w:right w:val="none" w:sz="0" w:space="0" w:color="auto"/>
                  </w:divBdr>
                  <w:divsChild>
                    <w:div w:id="493034671">
                      <w:marLeft w:val="0"/>
                      <w:marRight w:val="0"/>
                      <w:marTop w:val="0"/>
                      <w:marBottom w:val="0"/>
                      <w:divBdr>
                        <w:top w:val="none" w:sz="0" w:space="0" w:color="auto"/>
                        <w:left w:val="none" w:sz="0" w:space="0" w:color="auto"/>
                        <w:bottom w:val="none" w:sz="0" w:space="0" w:color="auto"/>
                        <w:right w:val="none" w:sz="0" w:space="0" w:color="auto"/>
                      </w:divBdr>
                      <w:divsChild>
                        <w:div w:id="815806041">
                          <w:marLeft w:val="0"/>
                          <w:marRight w:val="0"/>
                          <w:marTop w:val="0"/>
                          <w:marBottom w:val="0"/>
                          <w:divBdr>
                            <w:top w:val="none" w:sz="0" w:space="0" w:color="auto"/>
                            <w:left w:val="none" w:sz="0" w:space="0" w:color="auto"/>
                            <w:bottom w:val="none" w:sz="0" w:space="0" w:color="auto"/>
                            <w:right w:val="none" w:sz="0" w:space="0" w:color="auto"/>
                          </w:divBdr>
                          <w:divsChild>
                            <w:div w:id="2044750867">
                              <w:marLeft w:val="0"/>
                              <w:marRight w:val="0"/>
                              <w:marTop w:val="0"/>
                              <w:marBottom w:val="0"/>
                              <w:divBdr>
                                <w:top w:val="none" w:sz="0" w:space="0" w:color="auto"/>
                                <w:left w:val="none" w:sz="0" w:space="0" w:color="auto"/>
                                <w:bottom w:val="none" w:sz="0" w:space="0" w:color="auto"/>
                                <w:right w:val="none" w:sz="0" w:space="0" w:color="auto"/>
                              </w:divBdr>
                            </w:div>
                            <w:div w:id="12680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64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edium.com/@sanjaybhargavk007/understanding-the-olympics-a-data-driven-dive-into-athletes-countries-and-medals-using-chatgpt-aa3fcc2aef68"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medium.com/@sanjaybhargavk007/understanding-the-olympics-a-data-driven-dive-into-athletes-countries-and-medals-using-chatgpt-aa3fcc2aef68"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aoutharElbakouri/2021-Olympics-in-Tokyo-Dat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1199</Words>
  <Characters>6835</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 Patel</dc:creator>
  <cp:keywords/>
  <dc:description/>
  <cp:lastModifiedBy>Savan Patel</cp:lastModifiedBy>
  <cp:revision>2</cp:revision>
  <dcterms:created xsi:type="dcterms:W3CDTF">2024-05-06T23:48:00Z</dcterms:created>
  <dcterms:modified xsi:type="dcterms:W3CDTF">2024-05-06T23:55:00Z</dcterms:modified>
</cp:coreProperties>
</file>