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63BD0" w:rsidRDefault="00847055">
      <w:r>
        <w:tab/>
        <w:t xml:space="preserve">Fennel Seeds, Renowned </w:t>
      </w:r>
      <w:proofErr w:type="gramStart"/>
      <w:r>
        <w:t>For</w:t>
      </w:r>
      <w:proofErr w:type="gramEnd"/>
      <w:r>
        <w:t xml:space="preserve"> Their Unique Sweet And </w:t>
      </w:r>
      <w:proofErr w:type="spellStart"/>
      <w:r>
        <w:t>Licorice</w:t>
      </w:r>
      <w:proofErr w:type="spellEnd"/>
      <w:r>
        <w:t xml:space="preserve">-Like Taste, Exude A Captivating Aroma That Elevates Both Culinary And Herbal Experiences. Extracted </w:t>
      </w:r>
      <w:proofErr w:type="gramStart"/>
      <w:r>
        <w:t>From</w:t>
      </w:r>
      <w:proofErr w:type="gramEnd"/>
      <w:r>
        <w:t xml:space="preserve"> The Fennel Plant, These Seeds Serve As A Versatile Spice, Bringing A Dash Of Enchantment To Dishes Across The Globe. In Culinary Realms, They Effortlessly Enhance </w:t>
      </w:r>
      <w:proofErr w:type="gramStart"/>
      <w:r w:rsidR="008A118F">
        <w:t>The</w:t>
      </w:r>
      <w:proofErr w:type="gramEnd"/>
      <w:r w:rsidR="008A118F">
        <w:t xml:space="preserve"> Flavours Of Bread, Sausages, Seafood And Vegetables, While Also Lending A Comforting Warmth To Soups. Beyond Their Culinary Prowess, Fennel Seeds Hold Promise For Various Health Benefits, Making Them Not Only A Kitchen Staple But Also A Holistic Ingredient With Potential Wellness Advantage. </w:t>
      </w:r>
      <w:bookmarkStart w:id="0" w:name="_GoBack"/>
      <w:bookmarkEnd w:id="0"/>
      <w:r w:rsidR="008A118F">
        <w:t xml:space="preserve"> </w:t>
      </w:r>
      <w:r>
        <w:t xml:space="preserve">  </w:t>
      </w:r>
    </w:p>
    <w:sectPr w:rsidR="00363B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055"/>
    <w:rsid w:val="00363BD0"/>
    <w:rsid w:val="00847055"/>
    <w:rsid w:val="008A11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74F293"/>
  <w15:chartTrackingRefBased/>
  <w15:docId w15:val="{3680F44C-62E5-4E90-8ED0-4F77B91C1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93</Words>
  <Characters>535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2024-12-09T17:56:00Z</dcterms:created>
  <dcterms:modified xsi:type="dcterms:W3CDTF">2024-12-09T18:11:00Z</dcterms:modified>
</cp:coreProperties>
</file>