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028"/>
        <w:tblLayout w:type="fixed"/>
        <w:tblLook w:firstRow="1" w:lastRow="0" w:firstColumn="0" w:lastColumn="0" w:noHBand="0" w:noVBand="0" w:val="0020"/>
      </w:tblPr>
      <w:tblGrid>
        <w:gridCol w:w="3080"/>
        <w:gridCol w:w="1650"/>
        <w:gridCol w:w="1650"/>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Sucrose</w:t>
            </w:r>
          </w:p>
        </w:tc>
      </w:tr>
      <w:tr>
        <w:tc>
          <w:tcPr/>
          <w:p>
            <w:pPr>
              <w:pStyle w:val="Compact"/>
              <w:jc w:val="center"/>
            </w:pPr>
            <w:r>
              <w:rPr>
                <w:b/>
                <w:bCs/>
              </w:rPr>
              <w:t xml:space="preserve">0</w:t>
            </w:r>
          </w:p>
        </w:tc>
        <w:tc>
          <w:tcPr/>
          <w:p>
            <w:pPr>
              <w:pStyle w:val="Compact"/>
              <w:jc w:val="left"/>
            </w:pPr>
            <w:r>
              <w:t xml:space="preserve">2.5</w:t>
            </w:r>
          </w:p>
        </w:tc>
        <w:tc>
          <w:tcPr/>
          <w:p>
            <w:pPr>
              <w:pStyle w:val="Compact"/>
              <w:jc w:val="left"/>
            </w:pPr>
            <w:r>
              <w:t xml:space="preserve">2.5</w:t>
            </w:r>
          </w:p>
        </w:tc>
      </w:tr>
      <w:tr>
        <w:tc>
          <w:tcPr/>
          <w:p>
            <w:pPr>
              <w:pStyle w:val="Compact"/>
              <w:jc w:val="center"/>
            </w:pPr>
            <w:r>
              <w:rPr>
                <w:b/>
                <w:bCs/>
              </w:rPr>
              <w:t xml:space="preserve">5</w:t>
            </w:r>
          </w:p>
        </w:tc>
        <w:tc>
          <w:tcPr/>
          <w:p>
            <w:pPr>
              <w:pStyle w:val="Compact"/>
              <w:jc w:val="left"/>
            </w:pPr>
            <w:r>
              <w:t xml:space="preserve">2.5</w:t>
            </w:r>
          </w:p>
        </w:tc>
        <w:tc>
          <w:tcPr/>
          <w:p>
            <w:pPr>
              <w:pStyle w:val="Compact"/>
              <w:jc w:val="left"/>
            </w:pPr>
            <w:r>
              <w:t xml:space="preserve">3</w:t>
            </w:r>
          </w:p>
        </w:tc>
      </w:tr>
      <w:tr>
        <w:tc>
          <w:tcPr/>
          <w:p>
            <w:pPr>
              <w:pStyle w:val="Compact"/>
              <w:jc w:val="center"/>
            </w:pPr>
            <w:r>
              <w:rPr>
                <w:b/>
                <w:bCs/>
              </w:rPr>
              <w:t xml:space="preserve">10</w:t>
            </w:r>
          </w:p>
        </w:tc>
        <w:tc>
          <w:tcPr/>
          <w:p>
            <w:pPr>
              <w:pStyle w:val="Compact"/>
              <w:jc w:val="left"/>
            </w:pPr>
            <w:r>
              <w:t xml:space="preserve">2.5</w:t>
            </w:r>
          </w:p>
        </w:tc>
        <w:tc>
          <w:tcPr/>
          <w:p>
            <w:pPr>
              <w:pStyle w:val="Compact"/>
              <w:jc w:val="left"/>
            </w:pPr>
            <w:r>
              <w:t xml:space="preserve">4</w:t>
            </w:r>
          </w:p>
        </w:tc>
      </w:tr>
      <w:tr>
        <w:tc>
          <w:tcPr/>
          <w:p>
            <w:pPr>
              <w:pStyle w:val="Compact"/>
              <w:jc w:val="center"/>
            </w:pPr>
            <w:r>
              <w:rPr>
                <w:b/>
                <w:bCs/>
              </w:rPr>
              <w:t xml:space="preserve">15</w:t>
            </w:r>
          </w:p>
        </w:tc>
        <w:tc>
          <w:tcPr/>
          <w:p>
            <w:pPr>
              <w:pStyle w:val="Compact"/>
              <w:jc w:val="left"/>
            </w:pPr>
            <w:r>
              <w:t xml:space="preserve">2.5</w:t>
            </w:r>
          </w:p>
        </w:tc>
        <w:tc>
          <w:tcPr/>
          <w:p>
            <w:pPr>
              <w:pStyle w:val="Compact"/>
              <w:jc w:val="left"/>
            </w:pPr>
            <w:r>
              <w:t xml:space="preserve">5</w:t>
            </w:r>
          </w:p>
        </w:tc>
      </w:tr>
      <w:tr>
        <w:tc>
          <w:tcPr/>
          <w:p>
            <w:pPr>
              <w:pStyle w:val="Compact"/>
              <w:jc w:val="center"/>
            </w:pPr>
            <w:r>
              <w:rPr>
                <w:b/>
                <w:bCs/>
              </w:rPr>
              <w:t xml:space="preserve">20</w:t>
            </w:r>
          </w:p>
        </w:tc>
        <w:tc>
          <w:tcPr/>
          <w:p>
            <w:pPr>
              <w:pStyle w:val="Compact"/>
              <w:jc w:val="left"/>
            </w:pPr>
            <w:r>
              <w:t xml:space="preserve">2.5</w:t>
            </w:r>
          </w:p>
        </w:tc>
        <w:tc>
          <w:tcPr/>
          <w:p>
            <w:pPr>
              <w:pStyle w:val="Compact"/>
              <w:jc w:val="left"/>
            </w:pPr>
            <w:r>
              <w:t xml:space="preserve">6</w:t>
            </w:r>
          </w:p>
        </w:tc>
      </w:tr>
      <w:tr>
        <w:tc>
          <w:tcPr/>
          <w:p>
            <w:pPr>
              <w:pStyle w:val="Compact"/>
              <w:jc w:val="center"/>
            </w:pPr>
            <w:r>
              <w:rPr>
                <w:b/>
                <w:bCs/>
              </w:rPr>
              <w:t xml:space="preserve">25</w:t>
            </w:r>
          </w:p>
        </w:tc>
        <w:tc>
          <w:tcPr/>
          <w:p>
            <w:pPr>
              <w:pStyle w:val="Compact"/>
              <w:jc w:val="left"/>
            </w:pPr>
            <w:r>
              <w:t xml:space="preserve">2.5</w:t>
            </w:r>
          </w:p>
        </w:tc>
        <w:tc>
          <w:tcPr/>
          <w:p>
            <w:pPr>
              <w:pStyle w:val="Compact"/>
              <w:jc w:val="left"/>
            </w:pPr>
            <w:r>
              <w:t xml:space="preserve">7.5</w:t>
            </w:r>
          </w:p>
        </w:tc>
      </w:tr>
      <w:tr>
        <w:tc>
          <w:tcPr/>
          <w:p>
            <w:pPr>
              <w:pStyle w:val="Compact"/>
              <w:jc w:val="center"/>
            </w:pPr>
            <w:r>
              <w:rPr>
                <w:b/>
                <w:bCs/>
              </w:rPr>
              <w:t xml:space="preserve">30</w:t>
            </w:r>
          </w:p>
        </w:tc>
        <w:tc>
          <w:tcPr/>
          <w:p>
            <w:pPr>
              <w:pStyle w:val="Compact"/>
              <w:jc w:val="left"/>
            </w:pPr>
            <w:r>
              <w:t xml:space="preserve">2.5</w:t>
            </w:r>
          </w:p>
        </w:tc>
        <w:tc>
          <w:tcPr/>
          <w:p>
            <w:pPr>
              <w:pStyle w:val="Compact"/>
              <w:jc w:val="left"/>
            </w:pPr>
            <w:r>
              <w:t xml:space="preserve">9</w:t>
            </w:r>
          </w:p>
        </w:tc>
      </w:tr>
      <w:tr>
        <w:tc>
          <w:tcPr/>
          <w:p>
            <w:pPr>
              <w:pStyle w:val="Compact"/>
              <w:jc w:val="center"/>
            </w:pPr>
            <w:r>
              <w:rPr>
                <w:b/>
                <w:bCs/>
              </w:rPr>
              <w:t xml:space="preserve">35</w:t>
            </w:r>
          </w:p>
        </w:tc>
        <w:tc>
          <w:tcPr/>
          <w:p>
            <w:pPr>
              <w:pStyle w:val="Compact"/>
              <w:jc w:val="left"/>
            </w:pPr>
            <w:r>
              <w:t xml:space="preserve">2.5</w:t>
            </w:r>
          </w:p>
        </w:tc>
        <w:tc>
          <w:tcPr/>
          <w:p>
            <w:pPr>
              <w:pStyle w:val="Compact"/>
              <w:jc w:val="left"/>
            </w:pPr>
            <w:r>
              <w:t xml:space="preserve">10.5</w:t>
            </w:r>
          </w:p>
        </w:tc>
      </w:tr>
      <w:tr>
        <w:tc>
          <w:tcPr/>
          <w:p>
            <w:pPr>
              <w:pStyle w:val="Compact"/>
              <w:jc w:val="center"/>
            </w:pPr>
            <w:r>
              <w:rPr>
                <w:b/>
                <w:bCs/>
              </w:rPr>
              <w:t xml:space="preserve">40</w:t>
            </w:r>
          </w:p>
        </w:tc>
        <w:tc>
          <w:tcPr/>
          <w:p>
            <w:pPr>
              <w:pStyle w:val="Compact"/>
              <w:jc w:val="left"/>
            </w:pPr>
            <w:r>
              <w:t xml:space="preserve">2.5</w:t>
            </w:r>
          </w:p>
        </w:tc>
        <w:tc>
          <w:tcPr/>
          <w:p>
            <w:pPr>
              <w:pStyle w:val="Compact"/>
              <w:jc w:val="left"/>
            </w:pPr>
            <w:r>
              <w:t xml:space="preserve">12</w:t>
            </w:r>
          </w:p>
        </w:tc>
      </w:tr>
      <w:tr>
        <w:tc>
          <w:tcPr/>
          <w:p>
            <w:pPr>
              <w:pStyle w:val="Compact"/>
              <w:jc w:val="center"/>
            </w:pPr>
            <w:r>
              <w:rPr>
                <w:b/>
                <w:bCs/>
              </w:rPr>
              <w:t xml:space="preserve">45</w:t>
            </w:r>
          </w:p>
        </w:tc>
        <w:tc>
          <w:tcPr/>
          <w:p>
            <w:pPr>
              <w:pStyle w:val="Compact"/>
              <w:jc w:val="left"/>
            </w:pPr>
            <w:r>
              <w:t xml:space="preserve">2.5</w:t>
            </w:r>
          </w:p>
        </w:tc>
        <w:tc>
          <w:tcPr/>
          <w:p>
            <w:pPr>
              <w:pStyle w:val="Compact"/>
              <w:jc w:val="left"/>
            </w:pPr>
            <w:r>
              <w:t xml:space="preserve">13.5</w:t>
            </w: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5000"/>
        <w:tblLayout w:type="fixed"/>
        <w:tblLook w:firstRow="1" w:lastRow="0" w:firstColumn="0" w:lastColumn="0" w:noHBand="0" w:noVBand="0" w:val="0020"/>
      </w:tblPr>
      <w:tblGrid>
        <w:gridCol w:w="1752"/>
        <w:gridCol w:w="61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2026-10-23T15:33:05Z</dcterms:created>
  <dcterms:modified xsi:type="dcterms:W3CDTF">2026-10-23T15:33:05Z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