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Assignment -1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Visualizations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📊1.Bar Chart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1.Click Sheet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2.Drag Category (or Name) → Columns.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3.Drag Value/Count → Rows.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4.A bar chart will be created.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5.Rename sheet as Bar Chart.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Pie Chart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1.Click New Sheet.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2.From Mark's dropdown → select Pie.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3.Drag Category → Color.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4.Drag Value → Angle.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5.Drag Value → Label.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6.Rename as Pie Chart.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Stacked Bar Chart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1.Click New Sheet.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2.Drag Category → Columns.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3.Drag Value → Rows.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4.Drag Sub-category/Type → Color.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5.If not stacked: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6.Go to Analysis → Stack Marks → 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7.Renamed as Stacked Bar Chart.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📈4. Line Chart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1.Click New Sheet.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2.Drag Date/Year → Columns.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3.Drag Value → Rows.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4.From Marks → select Line.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5.Rename as Line Chart.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🔵5.Bubble Chart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1.Click New Sheet.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2.From Show Me → select Packed Bubbles.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3.Drag Category → Color.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4.Drag Value → Size.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5.Rename as Bubble Chart.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