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D5CD" w14:textId="71CC0D6E" w:rsidR="00A3673D" w:rsidRDefault="00504220">
      <w:pPr>
        <w:rPr>
          <w:color w:val="4472C4" w:themeColor="accent1"/>
          <w:sz w:val="36"/>
          <w:szCs w:val="36"/>
        </w:rPr>
      </w:pPr>
      <w:r w:rsidRPr="00504220">
        <w:rPr>
          <w:color w:val="4472C4" w:themeColor="accent1"/>
          <w:sz w:val="36"/>
          <w:szCs w:val="36"/>
        </w:rPr>
        <w:t>K-nearest Neighbo</w:t>
      </w:r>
      <w:r>
        <w:rPr>
          <w:color w:val="4472C4" w:themeColor="accent1"/>
          <w:sz w:val="36"/>
          <w:szCs w:val="36"/>
        </w:rPr>
        <w:t>u</w:t>
      </w:r>
      <w:r w:rsidRPr="00504220">
        <w:rPr>
          <w:color w:val="4472C4" w:themeColor="accent1"/>
          <w:sz w:val="36"/>
          <w:szCs w:val="36"/>
        </w:rPr>
        <w:t>rs Classification (knn)</w:t>
      </w:r>
    </w:p>
    <w:p w14:paraId="3C2C3756" w14:textId="0753BA2F" w:rsidR="00504220" w:rsidRDefault="00504220">
      <w:pPr>
        <w:rPr>
          <w:color w:val="4472C4" w:themeColor="accent1"/>
          <w:sz w:val="36"/>
          <w:szCs w:val="36"/>
        </w:rPr>
      </w:pPr>
    </w:p>
    <w:p w14:paraId="3DBD63D9" w14:textId="0CB1D121" w:rsidR="00D36798" w:rsidRDefault="00D36798" w:rsidP="00504220">
      <w:pPr>
        <w:rPr>
          <w:rFonts w:ascii="Open Sans" w:eastAsia="Times New Roman" w:hAnsi="Open Sans" w:cs="Open Sans"/>
          <w:color w:val="111111"/>
          <w:shd w:val="clear" w:color="auto" w:fill="FFFFFF"/>
          <w:lang w:eastAsia="en-GB"/>
        </w:rPr>
      </w:pPr>
      <w:r>
        <w:rPr>
          <w:rFonts w:ascii="Open Sans" w:eastAsia="Times New Roman" w:hAnsi="Open Sans" w:cs="Open Sans"/>
          <w:color w:val="111111"/>
          <w:shd w:val="clear" w:color="auto" w:fill="FFFFFF"/>
          <w:lang w:eastAsia="en-GB"/>
        </w:rPr>
        <w:t xml:space="preserve"> </w:t>
      </w:r>
      <w:r w:rsidR="00504220">
        <w:rPr>
          <w:rFonts w:ascii="Open Sans" w:eastAsia="Times New Roman" w:hAnsi="Open Sans" w:cs="Open Sans"/>
          <w:color w:val="111111"/>
          <w:shd w:val="clear" w:color="auto" w:fill="FFFFFF"/>
          <w:lang w:eastAsia="en-GB"/>
        </w:rPr>
        <w:t xml:space="preserve">KNN </w:t>
      </w:r>
      <w:r w:rsidR="00504220" w:rsidRPr="00504220">
        <w:rPr>
          <w:rFonts w:ascii="Open Sans" w:eastAsia="Times New Roman" w:hAnsi="Open Sans" w:cs="Open Sans"/>
          <w:color w:val="111111"/>
          <w:shd w:val="clear" w:color="auto" w:fill="FFFFFF"/>
          <w:lang w:eastAsia="en-GB"/>
        </w:rPr>
        <w:t>also known as K-nearest neighbour is a </w:t>
      </w:r>
      <w:hyperlink r:id="rId5" w:anchor="supervised-learning-and-classification-problems" w:tgtFrame="_blank" w:history="1">
        <w:r w:rsidR="00504220" w:rsidRPr="00504220">
          <w:rPr>
            <w:rFonts w:ascii="Open Sans" w:eastAsia="Times New Roman" w:hAnsi="Open Sans" w:cs="Open Sans"/>
            <w:color w:val="7575E1"/>
            <w:u w:val="single"/>
            <w:bdr w:val="none" w:sz="0" w:space="0" w:color="auto" w:frame="1"/>
            <w:lang w:eastAsia="en-GB"/>
          </w:rPr>
          <w:t>supervised and pattern classification learning algorithm</w:t>
        </w:r>
      </w:hyperlink>
      <w:r w:rsidR="00504220" w:rsidRPr="00504220">
        <w:rPr>
          <w:rFonts w:ascii="Open Sans" w:eastAsia="Times New Roman" w:hAnsi="Open Sans" w:cs="Open Sans"/>
          <w:color w:val="111111"/>
          <w:shd w:val="clear" w:color="auto" w:fill="FFFFFF"/>
          <w:lang w:eastAsia="en-GB"/>
        </w:rPr>
        <w:t> which helps us find which class the new input(test value) belongs to when </w:t>
      </w:r>
      <w:r w:rsidR="00504220" w:rsidRPr="00504220">
        <w:rPr>
          <w:rFonts w:ascii="Courier New" w:eastAsia="Times New Roman" w:hAnsi="Courier New" w:cs="Courier New"/>
          <w:color w:val="111111"/>
          <w:sz w:val="20"/>
          <w:szCs w:val="20"/>
          <w:lang w:eastAsia="en-GB"/>
        </w:rPr>
        <w:t>k</w:t>
      </w:r>
      <w:r w:rsidR="00504220" w:rsidRPr="00504220">
        <w:rPr>
          <w:rFonts w:ascii="Open Sans" w:eastAsia="Times New Roman" w:hAnsi="Open Sans" w:cs="Open Sans"/>
          <w:color w:val="111111"/>
          <w:shd w:val="clear" w:color="auto" w:fill="FFFFFF"/>
          <w:lang w:eastAsia="en-GB"/>
        </w:rPr>
        <w:t> nearest neighbours are chosen and distance is calculated between them.</w:t>
      </w:r>
      <w:r w:rsidR="00504220" w:rsidRPr="00504220">
        <w:t xml:space="preserve"> </w:t>
      </w:r>
      <w:r w:rsidR="00504220" w:rsidRPr="00504220">
        <w:rPr>
          <w:rFonts w:ascii="Open Sans" w:eastAsia="Times New Roman" w:hAnsi="Open Sans" w:cs="Open Sans"/>
          <w:color w:val="111111"/>
          <w:shd w:val="clear" w:color="auto" w:fill="FFFFFF"/>
          <w:lang w:eastAsia="en-GB"/>
        </w:rPr>
        <w:t xml:space="preserve">It attempts to estimate the conditional distribution of Y given X, and classify a given </w:t>
      </w:r>
      <w:proofErr w:type="gramStart"/>
      <w:r w:rsidR="00504220" w:rsidRPr="00504220">
        <w:rPr>
          <w:rFonts w:ascii="Open Sans" w:eastAsia="Times New Roman" w:hAnsi="Open Sans" w:cs="Open Sans"/>
          <w:color w:val="111111"/>
          <w:shd w:val="clear" w:color="auto" w:fill="FFFFFF"/>
          <w:lang w:eastAsia="en-GB"/>
        </w:rPr>
        <w:t>observation(</w:t>
      </w:r>
      <w:proofErr w:type="gramEnd"/>
      <w:r w:rsidR="00504220" w:rsidRPr="00504220">
        <w:rPr>
          <w:rFonts w:ascii="Open Sans" w:eastAsia="Times New Roman" w:hAnsi="Open Sans" w:cs="Open Sans"/>
          <w:color w:val="111111"/>
          <w:shd w:val="clear" w:color="auto" w:fill="FFFFFF"/>
          <w:lang w:eastAsia="en-GB"/>
        </w:rPr>
        <w:t>test value) to the class with highest estimated probability.</w:t>
      </w:r>
    </w:p>
    <w:p w14:paraId="0D4E1A71" w14:textId="77777777" w:rsidR="00D36798" w:rsidRDefault="00D36798" w:rsidP="00D36798">
      <w:pPr>
        <w:rPr>
          <w:rFonts w:ascii="Open Sans" w:eastAsia="Times New Roman" w:hAnsi="Open Sans" w:cs="Open Sans"/>
          <w:color w:val="111111"/>
          <w:shd w:val="clear" w:color="auto" w:fill="FFFFFF"/>
          <w:lang w:eastAsia="en-GB"/>
        </w:rPr>
      </w:pPr>
      <w:r w:rsidRPr="00D36798">
        <w:rPr>
          <w:rFonts w:ascii="Open Sans" w:eastAsia="Times New Roman" w:hAnsi="Open Sans" w:cs="Open Sans"/>
          <w:color w:val="111111"/>
          <w:shd w:val="clear" w:color="auto" w:fill="FFFFFF"/>
          <w:lang w:eastAsia="en-GB"/>
        </w:rPr>
        <w:t>It first identifies the k points in the training data that are closest to the test value and calculates the distance between all those categories. The test value will belong to the category whose distance is the least.</w:t>
      </w:r>
    </w:p>
    <w:p w14:paraId="5ADC5E58" w14:textId="41469D27" w:rsidR="00D36798" w:rsidRDefault="00D36798" w:rsidP="00D36798">
      <w:pPr>
        <w:rPr>
          <w:rFonts w:ascii="Open Sans" w:eastAsia="Times New Roman" w:hAnsi="Open Sans" w:cs="Open Sans"/>
          <w:color w:val="111111"/>
          <w:shd w:val="clear" w:color="auto" w:fill="FFFFFF"/>
          <w:lang w:eastAsia="en-GB"/>
        </w:rPr>
      </w:pPr>
      <w:r w:rsidRPr="00D36798">
        <w:t xml:space="preserve"> </w:t>
      </w:r>
      <w:r w:rsidRPr="00D36798">
        <w:rPr>
          <w:rFonts w:ascii="Open Sans" w:eastAsia="Times New Roman" w:hAnsi="Open Sans" w:cs="Open Sans"/>
          <w:color w:val="111111"/>
          <w:shd w:val="clear" w:color="auto" w:fill="FFFFFF"/>
          <w:lang w:eastAsia="en-GB"/>
        </w:rPr>
        <w:t>Supervised machine learning algorithms are used to solve classification or regression problems.</w:t>
      </w:r>
    </w:p>
    <w:p w14:paraId="4D07BE9A" w14:textId="77777777" w:rsidR="0035716F" w:rsidRDefault="0035716F" w:rsidP="00D36798">
      <w:pPr>
        <w:rPr>
          <w:rFonts w:ascii="Open Sans" w:eastAsia="Times New Roman" w:hAnsi="Open Sans" w:cs="Open Sans"/>
          <w:color w:val="111111"/>
          <w:shd w:val="clear" w:color="auto" w:fill="FFFFFF"/>
          <w:lang w:eastAsia="en-GB"/>
        </w:rPr>
      </w:pPr>
    </w:p>
    <w:p w14:paraId="6242934F" w14:textId="6D3C0130" w:rsidR="0035716F" w:rsidRPr="0035716F" w:rsidRDefault="0035716F" w:rsidP="0035716F">
      <w:pPr>
        <w:rPr>
          <w:rFonts w:ascii="Open Sans" w:eastAsia="Times New Roman" w:hAnsi="Open Sans" w:cs="Open Sans"/>
          <w:color w:val="111111"/>
          <w:shd w:val="clear" w:color="auto" w:fill="FFFFFF"/>
          <w:lang w:eastAsia="en-GB"/>
        </w:rPr>
      </w:pPr>
      <w:r w:rsidRPr="0035716F">
        <w:rPr>
          <w:rFonts w:ascii="Open Sans" w:eastAsia="Times New Roman" w:hAnsi="Open Sans" w:cs="Open Sans"/>
          <w:color w:val="111111"/>
          <w:shd w:val="clear" w:color="auto" w:fill="FFFFFF"/>
          <w:lang w:eastAsia="en-GB"/>
        </w:rPr>
        <w:t>The KNN Algorithm</w:t>
      </w:r>
      <w:r>
        <w:rPr>
          <w:rFonts w:ascii="Open Sans" w:eastAsia="Times New Roman" w:hAnsi="Open Sans" w:cs="Open Sans"/>
          <w:color w:val="111111"/>
          <w:shd w:val="clear" w:color="auto" w:fill="FFFFFF"/>
          <w:lang w:eastAsia="en-GB"/>
        </w:rPr>
        <w:t xml:space="preserve"> simply do:</w:t>
      </w:r>
    </w:p>
    <w:p w14:paraId="5890A67F" w14:textId="5F503B70"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Step-1:</w:t>
      </w:r>
      <w:r w:rsidRPr="00BB0137">
        <w:rPr>
          <w:rFonts w:ascii="Open Sans" w:eastAsia="Times New Roman" w:hAnsi="Open Sans" w:cs="Open Sans"/>
          <w:color w:val="111111"/>
          <w:shd w:val="clear" w:color="auto" w:fill="FFFFFF"/>
          <w:lang w:eastAsia="en-GB"/>
        </w:rPr>
        <w:t xml:space="preserve"> Select the number K of the </w:t>
      </w:r>
      <w:r w:rsidRPr="00BB0137">
        <w:rPr>
          <w:rFonts w:ascii="Open Sans" w:eastAsia="Times New Roman" w:hAnsi="Open Sans" w:cs="Open Sans"/>
          <w:color w:val="111111"/>
          <w:shd w:val="clear" w:color="auto" w:fill="FFFFFF"/>
          <w:lang w:eastAsia="en-GB"/>
        </w:rPr>
        <w:t>neighbours</w:t>
      </w:r>
    </w:p>
    <w:p w14:paraId="40502E7A" w14:textId="10C6EB94"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Step-2:</w:t>
      </w:r>
      <w:r w:rsidRPr="00BB0137">
        <w:rPr>
          <w:rFonts w:ascii="Open Sans" w:eastAsia="Times New Roman" w:hAnsi="Open Sans" w:cs="Open Sans"/>
          <w:color w:val="111111"/>
          <w:shd w:val="clear" w:color="auto" w:fill="FFFFFF"/>
          <w:lang w:eastAsia="en-GB"/>
        </w:rPr>
        <w:t> Calculate the Euclidean distance of </w:t>
      </w:r>
      <w:r w:rsidRPr="00BB0137">
        <w:rPr>
          <w:rFonts w:ascii="Open Sans" w:eastAsia="Times New Roman" w:hAnsi="Open Sans" w:cs="Open Sans"/>
          <w:b/>
          <w:bCs/>
          <w:color w:val="111111"/>
          <w:shd w:val="clear" w:color="auto" w:fill="FFFFFF"/>
          <w:lang w:eastAsia="en-GB"/>
        </w:rPr>
        <w:t xml:space="preserve">K number of </w:t>
      </w:r>
      <w:r w:rsidRPr="00BB0137">
        <w:rPr>
          <w:rFonts w:ascii="Open Sans" w:eastAsia="Times New Roman" w:hAnsi="Open Sans" w:cs="Open Sans"/>
          <w:b/>
          <w:bCs/>
          <w:color w:val="111111"/>
          <w:shd w:val="clear" w:color="auto" w:fill="FFFFFF"/>
          <w:lang w:eastAsia="en-GB"/>
        </w:rPr>
        <w:t>neighbours</w:t>
      </w:r>
    </w:p>
    <w:p w14:paraId="5F13DE14" w14:textId="3B629911"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Step-3:</w:t>
      </w:r>
      <w:r w:rsidRPr="00BB0137">
        <w:rPr>
          <w:rFonts w:ascii="Open Sans" w:eastAsia="Times New Roman" w:hAnsi="Open Sans" w:cs="Open Sans"/>
          <w:color w:val="111111"/>
          <w:shd w:val="clear" w:color="auto" w:fill="FFFFFF"/>
          <w:lang w:eastAsia="en-GB"/>
        </w:rPr>
        <w:t xml:space="preserve"> Take the K nearest </w:t>
      </w:r>
      <w:r w:rsidRPr="00BB0137">
        <w:rPr>
          <w:rFonts w:ascii="Open Sans" w:eastAsia="Times New Roman" w:hAnsi="Open Sans" w:cs="Open Sans"/>
          <w:color w:val="111111"/>
          <w:shd w:val="clear" w:color="auto" w:fill="FFFFFF"/>
          <w:lang w:eastAsia="en-GB"/>
        </w:rPr>
        <w:t>neighbours</w:t>
      </w:r>
      <w:r w:rsidRPr="00BB0137">
        <w:rPr>
          <w:rFonts w:ascii="Open Sans" w:eastAsia="Times New Roman" w:hAnsi="Open Sans" w:cs="Open Sans"/>
          <w:color w:val="111111"/>
          <w:shd w:val="clear" w:color="auto" w:fill="FFFFFF"/>
          <w:lang w:eastAsia="en-GB"/>
        </w:rPr>
        <w:t xml:space="preserve"> as per the calculated Euclidean distance.</w:t>
      </w:r>
    </w:p>
    <w:p w14:paraId="183B845A" w14:textId="4C3A6ACC"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Step-4:</w:t>
      </w:r>
      <w:r w:rsidRPr="00BB0137">
        <w:rPr>
          <w:rFonts w:ascii="Open Sans" w:eastAsia="Times New Roman" w:hAnsi="Open Sans" w:cs="Open Sans"/>
          <w:color w:val="111111"/>
          <w:shd w:val="clear" w:color="auto" w:fill="FFFFFF"/>
          <w:lang w:eastAsia="en-GB"/>
        </w:rPr>
        <w:t xml:space="preserve"> Among these k </w:t>
      </w:r>
      <w:r w:rsidRPr="00BB0137">
        <w:rPr>
          <w:rFonts w:ascii="Open Sans" w:eastAsia="Times New Roman" w:hAnsi="Open Sans" w:cs="Open Sans"/>
          <w:color w:val="111111"/>
          <w:shd w:val="clear" w:color="auto" w:fill="FFFFFF"/>
          <w:lang w:eastAsia="en-GB"/>
        </w:rPr>
        <w:t>neighbours</w:t>
      </w:r>
      <w:r w:rsidRPr="00BB0137">
        <w:rPr>
          <w:rFonts w:ascii="Open Sans" w:eastAsia="Times New Roman" w:hAnsi="Open Sans" w:cs="Open Sans"/>
          <w:color w:val="111111"/>
          <w:shd w:val="clear" w:color="auto" w:fill="FFFFFF"/>
          <w:lang w:eastAsia="en-GB"/>
        </w:rPr>
        <w:t>, count the number of the data points in each category.</w:t>
      </w:r>
    </w:p>
    <w:p w14:paraId="3E51376E" w14:textId="0AFDCD99"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Step-5:</w:t>
      </w:r>
      <w:r w:rsidRPr="00BB0137">
        <w:rPr>
          <w:rFonts w:ascii="Open Sans" w:eastAsia="Times New Roman" w:hAnsi="Open Sans" w:cs="Open Sans"/>
          <w:color w:val="111111"/>
          <w:shd w:val="clear" w:color="auto" w:fill="FFFFFF"/>
          <w:lang w:eastAsia="en-GB"/>
        </w:rPr>
        <w:t xml:space="preserve"> Assign the new data points to that category for which the number of the </w:t>
      </w:r>
      <w:r w:rsidRPr="00BB0137">
        <w:rPr>
          <w:rFonts w:ascii="Open Sans" w:eastAsia="Times New Roman" w:hAnsi="Open Sans" w:cs="Open Sans"/>
          <w:color w:val="111111"/>
          <w:shd w:val="clear" w:color="auto" w:fill="FFFFFF"/>
          <w:lang w:eastAsia="en-GB"/>
        </w:rPr>
        <w:t>neighbour</w:t>
      </w:r>
      <w:r w:rsidRPr="00BB0137">
        <w:rPr>
          <w:rFonts w:ascii="Open Sans" w:eastAsia="Times New Roman" w:hAnsi="Open Sans" w:cs="Open Sans"/>
          <w:color w:val="111111"/>
          <w:shd w:val="clear" w:color="auto" w:fill="FFFFFF"/>
          <w:lang w:eastAsia="en-GB"/>
        </w:rPr>
        <w:t xml:space="preserve"> is maximum.</w:t>
      </w:r>
    </w:p>
    <w:p w14:paraId="4CC83C6B" w14:textId="77777777" w:rsidR="00BB0137" w:rsidRPr="00BB0137" w:rsidRDefault="00BB0137" w:rsidP="00BB0137">
      <w:pPr>
        <w:numPr>
          <w:ilvl w:val="0"/>
          <w:numId w:val="2"/>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b/>
          <w:bCs/>
          <w:color w:val="111111"/>
          <w:shd w:val="clear" w:color="auto" w:fill="FFFFFF"/>
          <w:lang w:eastAsia="en-GB"/>
        </w:rPr>
        <w:t>Step-6:</w:t>
      </w:r>
      <w:r w:rsidRPr="00BB0137">
        <w:rPr>
          <w:rFonts w:ascii="Open Sans" w:eastAsia="Times New Roman" w:hAnsi="Open Sans" w:cs="Open Sans"/>
          <w:color w:val="111111"/>
          <w:shd w:val="clear" w:color="auto" w:fill="FFFFFF"/>
          <w:lang w:eastAsia="en-GB"/>
        </w:rPr>
        <w:t> Our model is ready.</w:t>
      </w:r>
    </w:p>
    <w:p w14:paraId="551A1604" w14:textId="315244EC" w:rsidR="00504220" w:rsidRDefault="00504220" w:rsidP="00504220">
      <w:pPr>
        <w:rPr>
          <w:rFonts w:ascii="Open Sans" w:eastAsia="Times New Roman" w:hAnsi="Open Sans" w:cs="Open Sans"/>
          <w:color w:val="111111"/>
          <w:shd w:val="clear" w:color="auto" w:fill="FFFFFF"/>
          <w:lang w:eastAsia="en-GB"/>
        </w:rPr>
      </w:pPr>
    </w:p>
    <w:p w14:paraId="3C2ACF07" w14:textId="537E7625" w:rsidR="00BB0137" w:rsidRDefault="00BB0137" w:rsidP="00504220">
      <w:pPr>
        <w:rPr>
          <w:rFonts w:ascii="Open Sans" w:eastAsia="Times New Roman" w:hAnsi="Open Sans" w:cs="Open Sans"/>
          <w:color w:val="111111"/>
          <w:shd w:val="clear" w:color="auto" w:fill="FFFFFF"/>
          <w:lang w:eastAsia="en-GB"/>
        </w:rPr>
      </w:pPr>
      <w:r>
        <w:rPr>
          <w:rFonts w:ascii="Open Sans" w:eastAsia="Times New Roman" w:hAnsi="Open Sans" w:cs="Open Sans"/>
          <w:color w:val="111111"/>
          <w:shd w:val="clear" w:color="auto" w:fill="FFFFFF"/>
          <w:lang w:eastAsia="en-GB"/>
        </w:rPr>
        <w:t xml:space="preserve">What is the Advantage of KNN </w:t>
      </w:r>
      <w:proofErr w:type="gramStart"/>
      <w:r>
        <w:rPr>
          <w:rFonts w:ascii="Open Sans" w:eastAsia="Times New Roman" w:hAnsi="Open Sans" w:cs="Open Sans"/>
          <w:color w:val="111111"/>
          <w:shd w:val="clear" w:color="auto" w:fill="FFFFFF"/>
          <w:lang w:eastAsia="en-GB"/>
        </w:rPr>
        <w:t>Algorithm:</w:t>
      </w:r>
      <w:proofErr w:type="gramEnd"/>
    </w:p>
    <w:p w14:paraId="1C731A03" w14:textId="77777777" w:rsidR="00BB0137" w:rsidRPr="00BB0137" w:rsidRDefault="00BB0137" w:rsidP="00BB0137">
      <w:pPr>
        <w:numPr>
          <w:ilvl w:val="0"/>
          <w:numId w:val="3"/>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color w:val="111111"/>
          <w:shd w:val="clear" w:color="auto" w:fill="FFFFFF"/>
          <w:lang w:eastAsia="en-GB"/>
        </w:rPr>
        <w:t>It is simple to implement.</w:t>
      </w:r>
    </w:p>
    <w:p w14:paraId="06B9AB7C" w14:textId="77777777" w:rsidR="00BB0137" w:rsidRPr="00BB0137" w:rsidRDefault="00BB0137" w:rsidP="00BB0137">
      <w:pPr>
        <w:numPr>
          <w:ilvl w:val="0"/>
          <w:numId w:val="3"/>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color w:val="111111"/>
          <w:shd w:val="clear" w:color="auto" w:fill="FFFFFF"/>
          <w:lang w:eastAsia="en-GB"/>
        </w:rPr>
        <w:t>It is robust to the noisy training data</w:t>
      </w:r>
    </w:p>
    <w:p w14:paraId="1BF465B0" w14:textId="69DF208E" w:rsidR="00BB0137" w:rsidRDefault="00BB0137" w:rsidP="00BB0137">
      <w:pPr>
        <w:numPr>
          <w:ilvl w:val="0"/>
          <w:numId w:val="3"/>
        </w:numPr>
        <w:rPr>
          <w:rFonts w:ascii="Open Sans" w:eastAsia="Times New Roman" w:hAnsi="Open Sans" w:cs="Open Sans"/>
          <w:color w:val="111111"/>
          <w:shd w:val="clear" w:color="auto" w:fill="FFFFFF"/>
          <w:lang w:eastAsia="en-GB"/>
        </w:rPr>
      </w:pPr>
      <w:r w:rsidRPr="00BB0137">
        <w:rPr>
          <w:rFonts w:ascii="Open Sans" w:eastAsia="Times New Roman" w:hAnsi="Open Sans" w:cs="Open Sans"/>
          <w:color w:val="111111"/>
          <w:shd w:val="clear" w:color="auto" w:fill="FFFFFF"/>
          <w:lang w:eastAsia="en-GB"/>
        </w:rPr>
        <w:t>It can be more effective if the training data is large.</w:t>
      </w:r>
    </w:p>
    <w:p w14:paraId="2FF0CCE4" w14:textId="43F1107C" w:rsidR="00BB0137" w:rsidRDefault="00BB0137" w:rsidP="00BB0137">
      <w:pPr>
        <w:rPr>
          <w:rFonts w:ascii="Open Sans" w:eastAsia="Times New Roman" w:hAnsi="Open Sans" w:cs="Open Sans"/>
          <w:color w:val="111111"/>
          <w:shd w:val="clear" w:color="auto" w:fill="FFFFFF"/>
          <w:lang w:eastAsia="en-GB"/>
        </w:rPr>
      </w:pPr>
    </w:p>
    <w:p w14:paraId="12122DBB" w14:textId="0DB9D807" w:rsidR="00BB0137" w:rsidRDefault="00BB0137" w:rsidP="00BB0137">
      <w:pPr>
        <w:rPr>
          <w:rFonts w:ascii="Open Sans" w:eastAsia="Times New Roman" w:hAnsi="Open Sans" w:cs="Open Sans"/>
          <w:color w:val="111111"/>
          <w:shd w:val="clear" w:color="auto" w:fill="FFFFFF"/>
          <w:lang w:eastAsia="en-GB"/>
        </w:rPr>
      </w:pPr>
      <w:r>
        <w:rPr>
          <w:rFonts w:ascii="Open Sans" w:eastAsia="Times New Roman" w:hAnsi="Open Sans" w:cs="Open Sans"/>
          <w:color w:val="111111"/>
          <w:shd w:val="clear" w:color="auto" w:fill="FFFFFF"/>
          <w:lang w:eastAsia="en-GB"/>
        </w:rPr>
        <w:t>KNN can be helpful with disease predictions. For instance</w:t>
      </w:r>
      <w:r w:rsidR="00ED7603">
        <w:rPr>
          <w:rFonts w:ascii="Open Sans" w:eastAsia="Times New Roman" w:hAnsi="Open Sans" w:cs="Open Sans"/>
          <w:color w:val="111111"/>
          <w:shd w:val="clear" w:color="auto" w:fill="FFFFFF"/>
          <w:lang w:eastAsia="en-GB"/>
        </w:rPr>
        <w:t>,</w:t>
      </w:r>
      <w:r>
        <w:rPr>
          <w:rFonts w:ascii="Open Sans" w:eastAsia="Times New Roman" w:hAnsi="Open Sans" w:cs="Open Sans"/>
          <w:color w:val="111111"/>
          <w:shd w:val="clear" w:color="auto" w:fill="FFFFFF"/>
          <w:lang w:eastAsia="en-GB"/>
        </w:rPr>
        <w:t xml:space="preserve"> </w:t>
      </w:r>
      <w:r w:rsidR="00ED7603">
        <w:rPr>
          <w:rFonts w:ascii="Open Sans" w:eastAsia="Times New Roman" w:hAnsi="Open Sans" w:cs="Open Sans"/>
          <w:color w:val="111111"/>
          <w:shd w:val="clear" w:color="auto" w:fill="FFFFFF"/>
          <w:lang w:eastAsia="en-GB"/>
        </w:rPr>
        <w:t>with KNN can predicting someone is having diabetes or not, final label can be 1person have diabetes or 0 person hasn’t got diabetes.</w:t>
      </w:r>
    </w:p>
    <w:p w14:paraId="2DA14EE0" w14:textId="725CE2FB" w:rsidR="00ED7603" w:rsidRDefault="00ED7603" w:rsidP="00BB0137">
      <w:pPr>
        <w:rPr>
          <w:rFonts w:ascii="Open Sans" w:eastAsia="Times New Roman" w:hAnsi="Open Sans" w:cs="Open Sans"/>
          <w:color w:val="111111"/>
          <w:shd w:val="clear" w:color="auto" w:fill="FFFFFF"/>
          <w:lang w:eastAsia="en-GB"/>
        </w:rPr>
      </w:pPr>
      <w:r>
        <w:rPr>
          <w:rFonts w:ascii="Open Sans" w:eastAsia="Times New Roman" w:hAnsi="Open Sans" w:cs="Open Sans"/>
          <w:color w:val="111111"/>
          <w:shd w:val="clear" w:color="auto" w:fill="FFFFFF"/>
          <w:lang w:eastAsia="en-GB"/>
        </w:rPr>
        <w:t xml:space="preserve">Or it can be useful with prediction of pictures. For </w:t>
      </w:r>
      <w:proofErr w:type="gramStart"/>
      <w:r>
        <w:rPr>
          <w:rFonts w:ascii="Open Sans" w:eastAsia="Times New Roman" w:hAnsi="Open Sans" w:cs="Open Sans"/>
          <w:color w:val="111111"/>
          <w:shd w:val="clear" w:color="auto" w:fill="FFFFFF"/>
          <w:lang w:eastAsia="en-GB"/>
        </w:rPr>
        <w:t>instance</w:t>
      </w:r>
      <w:proofErr w:type="gramEnd"/>
      <w:r>
        <w:rPr>
          <w:rFonts w:ascii="Open Sans" w:eastAsia="Times New Roman" w:hAnsi="Open Sans" w:cs="Open Sans"/>
          <w:color w:val="111111"/>
          <w:shd w:val="clear" w:color="auto" w:fill="FFFFFF"/>
          <w:lang w:eastAsia="en-GB"/>
        </w:rPr>
        <w:t xml:space="preserve"> with enough data test KNN can predict picture if its cat or not.</w:t>
      </w:r>
    </w:p>
    <w:p w14:paraId="342810ED" w14:textId="42861B57" w:rsidR="00ED7603" w:rsidRPr="00BB0137" w:rsidRDefault="00ED7603" w:rsidP="00BB0137">
      <w:pPr>
        <w:rPr>
          <w:rFonts w:ascii="Open Sans" w:eastAsia="Times New Roman" w:hAnsi="Open Sans" w:cs="Open Sans"/>
          <w:color w:val="111111"/>
          <w:shd w:val="clear" w:color="auto" w:fill="FFFFFF"/>
          <w:lang w:eastAsia="en-GB"/>
        </w:rPr>
      </w:pPr>
    </w:p>
    <w:p w14:paraId="35874A8D" w14:textId="77777777" w:rsidR="00BB0137" w:rsidRDefault="00BB0137" w:rsidP="00504220">
      <w:pPr>
        <w:rPr>
          <w:rFonts w:ascii="Open Sans" w:eastAsia="Times New Roman" w:hAnsi="Open Sans" w:cs="Open Sans"/>
          <w:color w:val="111111"/>
          <w:shd w:val="clear" w:color="auto" w:fill="FFFFFF"/>
          <w:lang w:eastAsia="en-GB"/>
        </w:rPr>
      </w:pPr>
    </w:p>
    <w:p w14:paraId="321A4BAE" w14:textId="3EC07CA5" w:rsidR="00504220" w:rsidRPr="00504220" w:rsidRDefault="00504220">
      <w:pPr>
        <w:rPr>
          <w:color w:val="FFFFFF" w:themeColor="background1"/>
        </w:rPr>
      </w:pPr>
    </w:p>
    <w:sectPr w:rsidR="00504220" w:rsidRPr="00504220" w:rsidSect="009F4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797B"/>
    <w:multiLevelType w:val="multilevel"/>
    <w:tmpl w:val="4A5E8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7771B00"/>
    <w:multiLevelType w:val="multilevel"/>
    <w:tmpl w:val="E11C96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65C2440"/>
    <w:multiLevelType w:val="multilevel"/>
    <w:tmpl w:val="CBD89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20"/>
    <w:rsid w:val="0035716F"/>
    <w:rsid w:val="00504220"/>
    <w:rsid w:val="009F4D70"/>
    <w:rsid w:val="00A3673D"/>
    <w:rsid w:val="00BB0137"/>
    <w:rsid w:val="00D36798"/>
    <w:rsid w:val="00ED7603"/>
    <w:rsid w:val="00FA1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31E2FB"/>
  <w15:chartTrackingRefBased/>
  <w15:docId w15:val="{D140FEE8-86A3-CD4E-8F65-F831020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42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4220"/>
    <w:rPr>
      <w:color w:val="0000FF"/>
      <w:u w:val="single"/>
    </w:rPr>
  </w:style>
  <w:style w:type="paragraph" w:styleId="ListParagraph">
    <w:name w:val="List Paragraph"/>
    <w:basedOn w:val="Normal"/>
    <w:uiPriority w:val="34"/>
    <w:qFormat/>
    <w:rsid w:val="0035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5298">
      <w:bodyDiv w:val="1"/>
      <w:marLeft w:val="0"/>
      <w:marRight w:val="0"/>
      <w:marTop w:val="0"/>
      <w:marBottom w:val="0"/>
      <w:divBdr>
        <w:top w:val="none" w:sz="0" w:space="0" w:color="auto"/>
        <w:left w:val="none" w:sz="0" w:space="0" w:color="auto"/>
        <w:bottom w:val="none" w:sz="0" w:space="0" w:color="auto"/>
        <w:right w:val="none" w:sz="0" w:space="0" w:color="auto"/>
      </w:divBdr>
    </w:div>
    <w:div w:id="414978076">
      <w:bodyDiv w:val="1"/>
      <w:marLeft w:val="0"/>
      <w:marRight w:val="0"/>
      <w:marTop w:val="0"/>
      <w:marBottom w:val="0"/>
      <w:divBdr>
        <w:top w:val="none" w:sz="0" w:space="0" w:color="auto"/>
        <w:left w:val="none" w:sz="0" w:space="0" w:color="auto"/>
        <w:bottom w:val="none" w:sz="0" w:space="0" w:color="auto"/>
        <w:right w:val="none" w:sz="0" w:space="0" w:color="auto"/>
      </w:divBdr>
    </w:div>
    <w:div w:id="848449959">
      <w:bodyDiv w:val="1"/>
      <w:marLeft w:val="0"/>
      <w:marRight w:val="0"/>
      <w:marTop w:val="0"/>
      <w:marBottom w:val="0"/>
      <w:divBdr>
        <w:top w:val="none" w:sz="0" w:space="0" w:color="auto"/>
        <w:left w:val="none" w:sz="0" w:space="0" w:color="auto"/>
        <w:bottom w:val="none" w:sz="0" w:space="0" w:color="auto"/>
        <w:right w:val="none" w:sz="0" w:space="0" w:color="auto"/>
      </w:divBdr>
    </w:div>
    <w:div w:id="930046956">
      <w:bodyDiv w:val="1"/>
      <w:marLeft w:val="0"/>
      <w:marRight w:val="0"/>
      <w:marTop w:val="0"/>
      <w:marBottom w:val="0"/>
      <w:divBdr>
        <w:top w:val="none" w:sz="0" w:space="0" w:color="auto"/>
        <w:left w:val="none" w:sz="0" w:space="0" w:color="auto"/>
        <w:bottom w:val="none" w:sz="0" w:space="0" w:color="auto"/>
        <w:right w:val="none" w:sz="0" w:space="0" w:color="auto"/>
      </w:divBdr>
    </w:div>
    <w:div w:id="954362200">
      <w:bodyDiv w:val="1"/>
      <w:marLeft w:val="0"/>
      <w:marRight w:val="0"/>
      <w:marTop w:val="0"/>
      <w:marBottom w:val="0"/>
      <w:divBdr>
        <w:top w:val="none" w:sz="0" w:space="0" w:color="auto"/>
        <w:left w:val="none" w:sz="0" w:space="0" w:color="auto"/>
        <w:bottom w:val="none" w:sz="0" w:space="0" w:color="auto"/>
        <w:right w:val="none" w:sz="0" w:space="0" w:color="auto"/>
      </w:divBdr>
    </w:div>
    <w:div w:id="1032615098">
      <w:bodyDiv w:val="1"/>
      <w:marLeft w:val="0"/>
      <w:marRight w:val="0"/>
      <w:marTop w:val="0"/>
      <w:marBottom w:val="0"/>
      <w:divBdr>
        <w:top w:val="none" w:sz="0" w:space="0" w:color="auto"/>
        <w:left w:val="none" w:sz="0" w:space="0" w:color="auto"/>
        <w:bottom w:val="none" w:sz="0" w:space="0" w:color="auto"/>
        <w:right w:val="none" w:sz="0" w:space="0" w:color="auto"/>
      </w:divBdr>
      <w:divsChild>
        <w:div w:id="1245411134">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1203441590">
      <w:bodyDiv w:val="1"/>
      <w:marLeft w:val="0"/>
      <w:marRight w:val="0"/>
      <w:marTop w:val="0"/>
      <w:marBottom w:val="0"/>
      <w:divBdr>
        <w:top w:val="none" w:sz="0" w:space="0" w:color="auto"/>
        <w:left w:val="none" w:sz="0" w:space="0" w:color="auto"/>
        <w:bottom w:val="none" w:sz="0" w:space="0" w:color="auto"/>
        <w:right w:val="none" w:sz="0" w:space="0" w:color="auto"/>
      </w:divBdr>
    </w:div>
    <w:div w:id="1587615512">
      <w:bodyDiv w:val="1"/>
      <w:marLeft w:val="0"/>
      <w:marRight w:val="0"/>
      <w:marTop w:val="0"/>
      <w:marBottom w:val="0"/>
      <w:divBdr>
        <w:top w:val="none" w:sz="0" w:space="0" w:color="auto"/>
        <w:left w:val="none" w:sz="0" w:space="0" w:color="auto"/>
        <w:bottom w:val="none" w:sz="0" w:space="0" w:color="auto"/>
        <w:right w:val="none" w:sz="0" w:space="0" w:color="auto"/>
      </w:divBdr>
    </w:div>
    <w:div w:id="1838612903">
      <w:bodyDiv w:val="1"/>
      <w:marLeft w:val="0"/>
      <w:marRight w:val="0"/>
      <w:marTop w:val="0"/>
      <w:marBottom w:val="0"/>
      <w:divBdr>
        <w:top w:val="none" w:sz="0" w:space="0" w:color="auto"/>
        <w:left w:val="none" w:sz="0" w:space="0" w:color="auto"/>
        <w:bottom w:val="none" w:sz="0" w:space="0" w:color="auto"/>
        <w:right w:val="none" w:sz="0" w:space="0" w:color="auto"/>
      </w:divBdr>
    </w:div>
    <w:div w:id="205477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nvir.xyz/blog/how-to-evaluate-your-machine-learning-model-like-a-pro-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2022-01-17T00:21:00Z</dcterms:created>
  <dcterms:modified xsi:type="dcterms:W3CDTF">2022-01-17T00:50:00Z</dcterms:modified>
</cp:coreProperties>
</file>