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071068" w:rsidRPr="006C07BE" w14:paraId="71E3A8CC" w14:textId="77777777" w:rsidTr="00F3458E">
        <w:tc>
          <w:tcPr>
            <w:tcW w:w="1416" w:type="dxa"/>
          </w:tcPr>
          <w:p w14:paraId="404A7B93" w14:textId="77777777" w:rsidR="00071068" w:rsidRPr="006C07BE" w:rsidRDefault="00071068" w:rsidP="00F345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900C31E" wp14:editId="1D4A1C8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9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04738EF9" w14:textId="77777777" w:rsidR="00071068" w:rsidRPr="006C07BE" w:rsidRDefault="00071068" w:rsidP="00F34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0408E64" w14:textId="77777777" w:rsidR="00071068" w:rsidRPr="006C07BE" w:rsidRDefault="00071068" w:rsidP="00F34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7A38B6A" w14:textId="77777777" w:rsidR="00071068" w:rsidRPr="006C07BE" w:rsidRDefault="00071068" w:rsidP="00F34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4828295D" w14:textId="77777777" w:rsidR="00071068" w:rsidRPr="006C07BE" w:rsidRDefault="00071068" w:rsidP="00F3458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7C7B60B" w14:textId="77777777" w:rsidR="00071068" w:rsidRPr="006C07BE" w:rsidRDefault="00071068" w:rsidP="00F3458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539F94FE" w14:textId="77777777" w:rsidR="00071068" w:rsidRPr="006C07BE" w:rsidRDefault="00071068" w:rsidP="00F34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C23BBAD" w14:textId="77777777" w:rsidR="00071068" w:rsidRPr="006C07BE" w:rsidRDefault="00071068" w:rsidP="00F34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Н.Э. </w:t>
            </w: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Баумана</w:t>
            </w:r>
            <w:r w:rsidRPr="006C07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</w:tbl>
    <w:p w14:paraId="45CF88DA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5C1FF04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E6124E7" w14:textId="77777777" w:rsidR="00071068" w:rsidRPr="006C07BE" w:rsidRDefault="00071068" w:rsidP="00071068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6C07BE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14:paraId="2FD193B3" w14:textId="77777777" w:rsidR="00071068" w:rsidRPr="006C07BE" w:rsidRDefault="00071068" w:rsidP="00071068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6C07BE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ИУ5 «Системы обработки информации и управления»</w:t>
      </w:r>
    </w:p>
    <w:p w14:paraId="161C1571" w14:textId="77777777" w:rsidR="00071068" w:rsidRPr="006C07BE" w:rsidRDefault="00071068" w:rsidP="00071068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14:paraId="4E6F5A9B" w14:textId="77777777" w:rsidR="00071068" w:rsidRPr="006C07BE" w:rsidRDefault="00071068" w:rsidP="00071068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20F3BBE2" w14:textId="77777777" w:rsidR="00071068" w:rsidRPr="006C07BE" w:rsidRDefault="00071068" w:rsidP="00071068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417BA332" w14:textId="2AFB5C94" w:rsidR="00071068" w:rsidRPr="006C07BE" w:rsidRDefault="00071068" w:rsidP="000710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1E4F1C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3F3083B0" w14:textId="77777777" w:rsidR="00071068" w:rsidRPr="006C07BE" w:rsidRDefault="00071068" w:rsidP="000710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машинного обучения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4338DE90" w14:textId="680C2D6A" w:rsidR="00071068" w:rsidRPr="006C07BE" w:rsidRDefault="00071068" w:rsidP="000710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 теме «</w:t>
      </w:r>
      <w:r w:rsidR="001E4F1C">
        <w:rPr>
          <w:rFonts w:ascii="Times New Roman" w:eastAsia="Times New Roman" w:hAnsi="Times New Roman" w:cs="Times New Roman"/>
          <w:sz w:val="28"/>
          <w:szCs w:val="28"/>
        </w:rPr>
        <w:t>Классификация текста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BF1C2A" w14:textId="77777777" w:rsidR="00071068" w:rsidRPr="006C07BE" w:rsidRDefault="00071068" w:rsidP="000710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A88000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436CDF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B47E01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52C1C8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59E0F231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студентка группы № ИУ5-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>1М</w:t>
      </w:r>
    </w:p>
    <w:p w14:paraId="25B82828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Саватюгина Ю.Б.</w:t>
      </w:r>
    </w:p>
    <w:p w14:paraId="24E93EA8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  <w:r w:rsidRPr="006C07B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156862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5237AB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782E5A35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47A136" w14:textId="77777777" w:rsidR="00071068" w:rsidRPr="006C07BE" w:rsidRDefault="00071068" w:rsidP="000710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подпись, дата</w:t>
      </w:r>
      <w:r w:rsidRPr="006C07B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005521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CEBBE3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0AD8B1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7E75A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E3347F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1CCF3" w14:textId="77777777" w:rsidR="00071068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002D77" w14:textId="77777777" w:rsidR="00071068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D07FF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888C56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7CC31D" w14:textId="77777777" w:rsidR="00071068" w:rsidRPr="006C07BE" w:rsidRDefault="00071068" w:rsidP="00071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5623C0" w14:textId="77777777" w:rsidR="00071068" w:rsidRPr="006C07BE" w:rsidRDefault="00071068" w:rsidP="000710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7BE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C07BE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7A64C06" w14:textId="49D31FF2" w:rsidR="00071068" w:rsidRDefault="00071068" w:rsidP="00071068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lastRenderedPageBreak/>
        <w:t>Цель лабораторной работы:</w:t>
      </w:r>
      <w:r>
        <w:rPr>
          <w:rFonts w:ascii="Segoe UI" w:hAnsi="Segoe UI" w:cs="Segoe UI"/>
          <w:color w:val="24292E"/>
        </w:rPr>
        <w:t> </w:t>
      </w:r>
      <w:r w:rsidRPr="00AE62F3">
        <w:rPr>
          <w:rFonts w:ascii="Segoe UI" w:hAnsi="Segoe UI" w:cs="Segoe UI"/>
          <w:color w:val="24292E"/>
        </w:rPr>
        <w:t xml:space="preserve">изучение </w:t>
      </w:r>
      <w:r w:rsidR="00A852C2">
        <w:rPr>
          <w:rFonts w:ascii="Segoe UI" w:hAnsi="Segoe UI" w:cs="Segoe UI"/>
          <w:color w:val="24292E"/>
        </w:rPr>
        <w:t xml:space="preserve">методов </w:t>
      </w:r>
      <w:r w:rsidR="001E4F1C">
        <w:rPr>
          <w:rFonts w:ascii="Segoe UI" w:hAnsi="Segoe UI" w:cs="Segoe UI"/>
          <w:color w:val="24292E"/>
        </w:rPr>
        <w:t>классификации текстов</w:t>
      </w:r>
      <w:r w:rsidRPr="00AE62F3">
        <w:rPr>
          <w:rFonts w:ascii="Segoe UI" w:hAnsi="Segoe UI" w:cs="Segoe UI"/>
          <w:color w:val="24292E"/>
        </w:rPr>
        <w:t>.</w:t>
      </w:r>
    </w:p>
    <w:p w14:paraId="01BF62C4" w14:textId="77777777" w:rsidR="00071068" w:rsidRDefault="00071068" w:rsidP="00071068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Задание.</w:t>
      </w:r>
      <w:r>
        <w:rPr>
          <w:rFonts w:ascii="Segoe UI" w:hAnsi="Segoe UI" w:cs="Segoe UI"/>
          <w:color w:val="24292E"/>
        </w:rPr>
        <w:t> </w:t>
      </w:r>
    </w:p>
    <w:p w14:paraId="4D1AD048" w14:textId="75395573" w:rsidR="00A852C2" w:rsidRDefault="00A852C2" w:rsidP="001E4F1C">
      <w:pPr>
        <w:pStyle w:val="a6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Для произвольного </w:t>
      </w:r>
      <w:r w:rsidR="001E4F1C">
        <w:rPr>
          <w:rFonts w:ascii="Segoe UI" w:hAnsi="Segoe UI" w:cs="Segoe UI"/>
          <w:color w:val="24292E"/>
        </w:rPr>
        <w:t>набора данных, предназначенного для классификации текстов, решите задачу классификации текста двумя способами:</w:t>
      </w:r>
    </w:p>
    <w:p w14:paraId="339014D0" w14:textId="7DBBC085" w:rsidR="001E4F1C" w:rsidRDefault="001E4F1C" w:rsidP="001E4F1C">
      <w:pPr>
        <w:pStyle w:val="a6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Способ 1. На</w:t>
      </w:r>
      <w:r w:rsidRPr="001E4F1C">
        <w:rPr>
          <w:rFonts w:ascii="Segoe UI" w:hAnsi="Segoe UI" w:cs="Segoe UI"/>
          <w:color w:val="24292E"/>
          <w:lang w:val="en-US"/>
        </w:rPr>
        <w:t xml:space="preserve"> </w:t>
      </w:r>
      <w:r>
        <w:rPr>
          <w:rFonts w:ascii="Segoe UI" w:hAnsi="Segoe UI" w:cs="Segoe UI"/>
          <w:color w:val="24292E"/>
        </w:rPr>
        <w:t>основе</w:t>
      </w:r>
      <w:r w:rsidRPr="001E4F1C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E"/>
          <w:lang w:val="en-US"/>
        </w:rPr>
        <w:t>CountVectorizer</w:t>
      </w:r>
      <w:proofErr w:type="spellEnd"/>
      <w:r w:rsidRPr="001E4F1C">
        <w:rPr>
          <w:rFonts w:ascii="Segoe UI" w:hAnsi="Segoe UI" w:cs="Segoe UI"/>
          <w:color w:val="24292E"/>
          <w:lang w:val="en-US"/>
        </w:rPr>
        <w:t xml:space="preserve"> </w:t>
      </w:r>
      <w:r>
        <w:rPr>
          <w:rFonts w:ascii="Segoe UI" w:hAnsi="Segoe UI" w:cs="Segoe UI"/>
          <w:color w:val="24292E"/>
        </w:rPr>
        <w:t>или</w:t>
      </w:r>
      <w:r w:rsidRPr="001E4F1C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E"/>
          <w:lang w:val="en-US"/>
        </w:rPr>
        <w:t>TfidfVectorizer</w:t>
      </w:r>
      <w:proofErr w:type="spellEnd"/>
    </w:p>
    <w:p w14:paraId="26D5A0CF" w14:textId="0D863F6F" w:rsidR="001E4F1C" w:rsidRDefault="001E4F1C" w:rsidP="001E4F1C">
      <w:pPr>
        <w:pStyle w:val="a6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Способ 2. На основе моделей </w:t>
      </w:r>
      <w:r>
        <w:rPr>
          <w:rFonts w:ascii="Segoe UI" w:hAnsi="Segoe UI" w:cs="Segoe UI"/>
          <w:color w:val="24292E"/>
          <w:lang w:val="en-US"/>
        </w:rPr>
        <w:t>word</w:t>
      </w:r>
      <w:r w:rsidRPr="001E4F1C">
        <w:rPr>
          <w:rFonts w:ascii="Segoe UI" w:hAnsi="Segoe UI" w:cs="Segoe UI"/>
          <w:color w:val="24292E"/>
        </w:rPr>
        <w:t>2</w:t>
      </w:r>
      <w:proofErr w:type="spellStart"/>
      <w:r>
        <w:rPr>
          <w:rFonts w:ascii="Segoe UI" w:hAnsi="Segoe UI" w:cs="Segoe UI"/>
          <w:color w:val="24292E"/>
          <w:lang w:val="en-US"/>
        </w:rPr>
        <w:t>vec</w:t>
      </w:r>
      <w:proofErr w:type="spellEnd"/>
      <w:r w:rsidRPr="001E4F1C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или </w:t>
      </w:r>
      <w:r>
        <w:rPr>
          <w:rFonts w:ascii="Segoe UI" w:hAnsi="Segoe UI" w:cs="Segoe UI"/>
          <w:color w:val="24292E"/>
          <w:lang w:val="en-US"/>
        </w:rPr>
        <w:t>Glove</w:t>
      </w:r>
      <w:r w:rsidRPr="001E4F1C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или </w:t>
      </w:r>
      <w:proofErr w:type="spellStart"/>
      <w:r>
        <w:rPr>
          <w:rFonts w:ascii="Segoe UI" w:hAnsi="Segoe UI" w:cs="Segoe UI"/>
          <w:color w:val="24292E"/>
          <w:lang w:val="en-US"/>
        </w:rPr>
        <w:t>fastText</w:t>
      </w:r>
      <w:proofErr w:type="spellEnd"/>
      <w:r w:rsidRPr="001E4F1C">
        <w:rPr>
          <w:rFonts w:ascii="Segoe UI" w:hAnsi="Segoe UI" w:cs="Segoe UI"/>
          <w:color w:val="24292E"/>
        </w:rPr>
        <w:t>.</w:t>
      </w:r>
    </w:p>
    <w:p w14:paraId="723C2FA8" w14:textId="32453DBC" w:rsidR="001E4F1C" w:rsidRPr="001E4F1C" w:rsidRDefault="001E4F1C" w:rsidP="001E4F1C">
      <w:pPr>
        <w:pStyle w:val="a6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Для поиска наборов данных в поисковой системе можно использовать ключевые слова </w:t>
      </w:r>
      <w:r w:rsidRPr="001E4F1C"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  <w:lang w:val="en-US"/>
        </w:rPr>
        <w:t>datasets</w:t>
      </w:r>
      <w:r w:rsidRPr="001E4F1C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  <w:lang w:val="en-US"/>
        </w:rPr>
        <w:t>for</w:t>
      </w:r>
      <w:r w:rsidRPr="001E4F1C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  <w:lang w:val="en-US"/>
        </w:rPr>
        <w:t>text</w:t>
      </w:r>
      <w:r w:rsidRPr="001E4F1C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  <w:lang w:val="en-US"/>
        </w:rPr>
        <w:t>classification</w:t>
      </w:r>
      <w:r w:rsidRPr="001E4F1C">
        <w:rPr>
          <w:rFonts w:ascii="Segoe UI" w:hAnsi="Segoe UI" w:cs="Segoe UI"/>
          <w:color w:val="24292E"/>
        </w:rPr>
        <w:t>”.</w:t>
      </w:r>
    </w:p>
    <w:p w14:paraId="462232B9" w14:textId="255E34AF" w:rsidR="00833D73" w:rsidRDefault="00071068">
      <w:pPr>
        <w:rPr>
          <w:rStyle w:val="a7"/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2748A">
        <w:rPr>
          <w:rStyle w:val="a7"/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 программы</w:t>
      </w:r>
      <w:r>
        <w:rPr>
          <w:rStyle w:val="a7"/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экранные формы с примерами работы программы</w:t>
      </w:r>
    </w:p>
    <w:p w14:paraId="2A17D9D1" w14:textId="10DC9902" w:rsidR="001E4F1C" w:rsidRPr="001E4F1C" w:rsidRDefault="001E4F1C">
      <w:pP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DC73F1B" wp14:editId="3F3C13A8">
            <wp:extent cx="5940425" cy="5603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F1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645F087" wp14:editId="1B00A613">
            <wp:extent cx="5940425" cy="5723890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F1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563099F" wp14:editId="4D3899B8">
            <wp:extent cx="5940425" cy="4685030"/>
            <wp:effectExtent l="0" t="0" r="3175" b="127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F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8DBEA3" wp14:editId="10EF09FD">
            <wp:extent cx="5940425" cy="3787775"/>
            <wp:effectExtent l="0" t="0" r="3175" b="31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F1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99C9DAF" wp14:editId="46341352">
            <wp:extent cx="5940425" cy="5300980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F1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F96C894" wp14:editId="56B6AF42">
            <wp:extent cx="5940425" cy="5337175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F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AE7DA4" wp14:editId="631BF999">
            <wp:extent cx="5940425" cy="3861435"/>
            <wp:effectExtent l="0" t="0" r="3175" b="571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F1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B85BB9F" wp14:editId="5D038C98">
            <wp:extent cx="5940425" cy="3403600"/>
            <wp:effectExtent l="0" t="0" r="3175" b="635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F1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4CF88D1" wp14:editId="63D82E38">
            <wp:extent cx="5940425" cy="6034405"/>
            <wp:effectExtent l="0" t="0" r="3175" b="444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F1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D7B24AC" wp14:editId="2816ED7A">
            <wp:extent cx="5940425" cy="4613910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F1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D4A4167" wp14:editId="03E8821A">
            <wp:extent cx="5940425" cy="5649595"/>
            <wp:effectExtent l="0" t="0" r="3175" b="825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F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2412C" wp14:editId="573B168A">
            <wp:extent cx="2295525" cy="88582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F1C" w:rsidRPr="001E4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007CF"/>
    <w:multiLevelType w:val="hybridMultilevel"/>
    <w:tmpl w:val="6DBA0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6BF5"/>
    <w:multiLevelType w:val="hybridMultilevel"/>
    <w:tmpl w:val="CAC80E28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D858BA"/>
    <w:multiLevelType w:val="hybridMultilevel"/>
    <w:tmpl w:val="C1E6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27C94"/>
    <w:multiLevelType w:val="hybridMultilevel"/>
    <w:tmpl w:val="28C695F6"/>
    <w:lvl w:ilvl="0" w:tplc="1C183F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654768"/>
    <w:multiLevelType w:val="hybridMultilevel"/>
    <w:tmpl w:val="8BBAE8C4"/>
    <w:lvl w:ilvl="0" w:tplc="06CAE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D76E49"/>
    <w:multiLevelType w:val="multilevel"/>
    <w:tmpl w:val="22B29040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68"/>
    <w:rsid w:val="00071068"/>
    <w:rsid w:val="00073454"/>
    <w:rsid w:val="001E4F1C"/>
    <w:rsid w:val="00341FC8"/>
    <w:rsid w:val="007815E9"/>
    <w:rsid w:val="009530A9"/>
    <w:rsid w:val="00A852C2"/>
    <w:rsid w:val="00B943DA"/>
    <w:rsid w:val="00F3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DF50"/>
  <w15:chartTrackingRefBased/>
  <w15:docId w15:val="{906C5766-3F9C-44EC-8060-8C8329FB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106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ГОСТ"/>
    <w:basedOn w:val="a4"/>
    <w:link w:val="a5"/>
    <w:qFormat/>
    <w:rsid w:val="00B943DA"/>
    <w:pPr>
      <w:numPr>
        <w:numId w:val="1"/>
      </w:numPr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5">
    <w:name w:val="Заголовок ГОСТ Знак"/>
    <w:basedOn w:val="a1"/>
    <w:link w:val="a"/>
    <w:rsid w:val="00B943DA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B943DA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07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071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люлия борисовна</dc:creator>
  <cp:keywords/>
  <dc:description/>
  <cp:lastModifiedBy>люлия борисовна</cp:lastModifiedBy>
  <cp:revision>2</cp:revision>
  <dcterms:created xsi:type="dcterms:W3CDTF">2021-06-06T20:01:00Z</dcterms:created>
  <dcterms:modified xsi:type="dcterms:W3CDTF">2021-06-06T20:01:00Z</dcterms:modified>
</cp:coreProperties>
</file>