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Отчёт по лабораторной работе №</w:t>
      </w:r>
      <w:r>
        <w:rPr>
          <w:rFonts w:ascii="American Typewriter" w:hAnsi="American Typewriter"/>
          <w:rtl w:val="0"/>
          <w:lang w:val="ru-RU"/>
        </w:rPr>
        <w:t>4</w:t>
      </w:r>
      <w:r>
        <w:rPr>
          <w:rFonts w:ascii="American Typewriter" w:hAnsi="American Typewriter"/>
          <w:rtl w:val="0"/>
          <w:lang w:val="ru-RU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>Вычисление наибольшего общего делителя</w:t>
      </w:r>
    </w:p>
    <w:p>
      <w:pPr>
        <w:pStyle w:val="Title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Дисциплина</w:t>
      </w:r>
      <w:r>
        <w:rPr>
          <w:rFonts w:ascii="American Typewriter" w:hAnsi="American Typewriter"/>
          <w:rtl w:val="0"/>
          <w:lang w:val="ru-RU"/>
        </w:rPr>
        <w:t xml:space="preserve">: </w:t>
      </w:r>
      <w:r>
        <w:rPr>
          <w:rFonts w:ascii="American Typewriter" w:hAnsi="American Typewriter" w:hint="default"/>
          <w:rtl w:val="0"/>
          <w:lang w:val="ru-RU"/>
        </w:rPr>
        <w:t>Математические основы защиты информации и информационной безопасности</w:t>
      </w:r>
    </w:p>
    <w:p>
      <w:pPr>
        <w:pStyle w:val="Author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Савченко Елизавета Николаевна</w:t>
      </w:r>
    </w:p>
    <w:p>
      <w:pPr>
        <w:pStyle w:val="TOC Heading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 w:hint="default"/>
          <w:rtl w:val="0"/>
          <w:lang w:val="ru-RU"/>
        </w:rPr>
        <w:t>Содержание</w:t>
      </w:r>
    </w:p>
    <w:p>
      <w:pPr>
        <w:pStyle w:val="Normal.0"/>
      </w:pPr>
      <w:r>
        <w:rPr>
          <w:rFonts w:ascii="American Typewriter" w:cs="American Typewriter" w:hAnsi="American Typewriter" w:eastAsia="American Typewriter"/>
        </w:rPr>
        <w:fldChar w:fldCharType="begin" w:fldLock="0"/>
      </w:r>
      <w:r>
        <w:rPr>
          <w:rFonts w:ascii="American Typewriter" w:cs="American Typewriter" w:hAnsi="American Typewriter" w:eastAsia="American Typewriter"/>
        </w:rPr>
        <w:instrText xml:space="preserve"> TOC \t "heading 1, 1,heading 2, 2"</w:instrText>
      </w:r>
      <w:r>
        <w:rPr>
          <w:rFonts w:ascii="American Typewriter" w:cs="American Typewriter" w:hAnsi="American Typewriter" w:eastAsia="American Typewriter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Общая информация о задании лабораторной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Цель работы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Задание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Теоретическое введение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Алгоритм Евклида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Бинарный алгоритм Евклида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Расширенный алгоритм Евклида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Расширенный бинарный алгоритм Евклида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Выполнение лабораторной работы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Алгоритм Евклида и Бинарный алгоритм Евклида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 Расширенный алгоритм Евклида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Расширенный бинарный алгоритм Евклида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rPr>
          <w:rFonts w:ascii="American Typewriter" w:cs="American Typewriter" w:hAnsi="American Typewriter" w:eastAsia="American Typewriter"/>
          <w:kern w:val="2"/>
        </w:rPr>
      </w:pPr>
      <w:r>
        <w:rPr>
          <w:rFonts w:ascii="American Typewriter" w:cs="American Typewriter" w:hAnsi="American Typewriter" w:eastAsia="American Typewriter"/>
        </w:rPr>
        <w:fldChar w:fldCharType="end" w:fldLock="0"/>
      </w:r>
    </w:p>
    <w:p>
      <w:pPr>
        <w:pStyle w:val="heading 1"/>
        <w:rPr>
          <w:rFonts w:ascii="American Typewriter" w:cs="American Typewriter" w:hAnsi="American Typewriter" w:eastAsia="American Typewriter"/>
        </w:rPr>
      </w:pPr>
      <w:bookmarkStart w:name="_Toc" w:id="0"/>
      <w:bookmarkStart w:name="Xdcd7608a36a03c0c77855bf615d87bf5a505d72" w:id="1"/>
      <w:r>
        <w:rPr>
          <w:rFonts w:ascii="American Typewriter" w:hAnsi="American Typewriter"/>
          <w:rtl w:val="0"/>
          <w:lang w:val="ru-RU"/>
        </w:rPr>
        <w:t>1</w:t>
        <w:tab/>
      </w:r>
      <w:r>
        <w:rPr>
          <w:rFonts w:ascii="American Typewriter" w:hAnsi="American Typewriter" w:hint="default"/>
          <w:rtl w:val="0"/>
          <w:lang w:val="ru-RU"/>
        </w:rPr>
        <w:t>Общая информация о задании лабораторной работы</w:t>
      </w:r>
      <w:bookmarkEnd w:id="1"/>
      <w:bookmarkEnd w:id="0"/>
    </w:p>
    <w:p>
      <w:pPr>
        <w:pStyle w:val="heading 2"/>
        <w:rPr>
          <w:rFonts w:ascii="American Typewriter" w:cs="American Typewriter" w:hAnsi="American Typewriter" w:eastAsia="American Typewriter"/>
        </w:rPr>
      </w:pPr>
      <w:bookmarkStart w:name="_Toc1" w:id="2"/>
      <w:bookmarkStart w:name="цельработы" w:id="3"/>
      <w:r>
        <w:rPr>
          <w:rFonts w:ascii="American Typewriter" w:hAnsi="American Typewriter"/>
          <w:rtl w:val="0"/>
          <w:lang w:val="ru-RU"/>
        </w:rPr>
        <w:t>1.1</w:t>
        <w:tab/>
      </w:r>
      <w:r>
        <w:rPr>
          <w:rFonts w:ascii="American Typewriter" w:hAnsi="American Typewriter" w:hint="default"/>
          <w:rtl w:val="0"/>
          <w:lang w:val="ru-RU"/>
        </w:rPr>
        <w:t>Цель работы</w:t>
      </w:r>
      <w:bookmarkEnd w:id="2"/>
    </w:p>
    <w:p>
      <w:pPr>
        <w:pStyle w:val="Основной текст"/>
        <w:bidi w:val="0"/>
      </w:pPr>
      <w:r>
        <w:rPr>
          <w:rtl w:val="0"/>
        </w:rPr>
        <w:t xml:space="preserve">Выполнить лаборатнорную работу </w:t>
      </w:r>
      <w:r>
        <w:rPr>
          <w:rtl w:val="0"/>
        </w:rPr>
        <w:t xml:space="preserve">4 </w:t>
      </w:r>
      <w:r>
        <w:rPr>
          <w:rtl w:val="0"/>
        </w:rPr>
        <w:t>и изучить алгоритмы вычисления наибольшего общего делителя</w:t>
      </w:r>
    </w:p>
    <w:p>
      <w:pPr>
        <w:pStyle w:val="Основной текст"/>
        <w:bidi w:val="0"/>
      </w:pPr>
    </w:p>
    <w:p>
      <w:pPr>
        <w:pStyle w:val="heading 2"/>
      </w:pPr>
      <w:bookmarkStart w:name="_Toc2" w:id="4"/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/>
          <w:rtl w:val="0"/>
        </w:rPr>
        <w:t>2</w:t>
      </w:r>
      <w:r>
        <w:tab/>
      </w:r>
      <w:r>
        <w:rPr>
          <w:rFonts w:cs="Arial Unicode MS" w:eastAsia="Arial Unicode MS" w:hint="default"/>
          <w:rtl w:val="0"/>
        </w:rPr>
        <w:t>Задание</w:t>
      </w:r>
      <w:bookmarkEnd w:id="4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Реализовать все рассмотренные алгоритмы программно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heading 1"/>
      </w:pPr>
      <w:bookmarkStart w:name="_Toc3" w:id="5"/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2. </w:t>
      </w:r>
      <w:r>
        <w:rPr>
          <w:rFonts w:cs="Arial Unicode MS" w:eastAsia="Arial Unicode MS" w:hint="default"/>
          <w:rtl w:val="0"/>
        </w:rPr>
        <w:t xml:space="preserve">Теоретическое введение </w:t>
      </w:r>
      <w:bookmarkEnd w:id="5"/>
    </w:p>
    <w:p>
      <w:pPr>
        <w:pStyle w:val="Основной текст"/>
        <w:bidi w:val="0"/>
      </w:pPr>
    </w:p>
    <w:p>
      <w:pPr>
        <w:pStyle w:val="heading 2"/>
      </w:pPr>
      <w:bookmarkStart w:name="_Toc4" w:id="6"/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2.1 </w:t>
      </w:r>
      <w:r>
        <w:rPr>
          <w:rFonts w:cs="Arial Unicode MS" w:eastAsia="Arial Unicode MS" w:hint="default"/>
          <w:rtl w:val="0"/>
        </w:rPr>
        <w:t>Алгоритм Евклида</w:t>
      </w:r>
      <w:bookmarkEnd w:id="6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Основан на принципе</w:t>
      </w:r>
      <w:r>
        <w:rPr>
          <w:rtl w:val="0"/>
        </w:rPr>
        <w:t xml:space="preserve">, </w:t>
      </w:r>
      <w:r>
        <w:rPr>
          <w:rtl w:val="0"/>
        </w:rPr>
        <w:t xml:space="preserve">что НОД двух чисел </w:t>
      </w:r>
      <w:r>
        <w:rPr>
          <w:rtl w:val="0"/>
        </w:rPr>
        <w:t xml:space="preserve">a </w:t>
      </w:r>
      <w:r>
        <w:rPr>
          <w:rtl w:val="0"/>
        </w:rPr>
        <w:t xml:space="preserve">и </w:t>
      </w:r>
      <w:r>
        <w:rPr>
          <w:rtl w:val="0"/>
        </w:rPr>
        <w:t xml:space="preserve">b </w:t>
      </w:r>
      <w:r>
        <w:rPr>
          <w:rtl w:val="0"/>
        </w:rPr>
        <w:t xml:space="preserve">равен НОД числа </w:t>
      </w:r>
      <w:r>
        <w:rPr>
          <w:rtl w:val="0"/>
        </w:rPr>
        <w:t xml:space="preserve">b </w:t>
      </w:r>
      <w:r>
        <w:rPr>
          <w:rtl w:val="0"/>
        </w:rPr>
        <w:t xml:space="preserve">и остатка от деления </w:t>
      </w:r>
      <w:r>
        <w:rPr>
          <w:rtl w:val="0"/>
        </w:rPr>
        <w:t xml:space="preserve">a </w:t>
      </w:r>
      <w:r>
        <w:rPr>
          <w:rtl w:val="0"/>
        </w:rPr>
        <w:t xml:space="preserve">на </w:t>
      </w:r>
      <w:r>
        <w:rPr>
          <w:rtl w:val="0"/>
        </w:rPr>
        <w:t xml:space="preserve">b. </w:t>
      </w:r>
      <w:r>
        <w:rPr>
          <w:rtl w:val="0"/>
        </w:rPr>
        <w:t>Формально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НОД</w:t>
      </w:r>
      <w:r>
        <w:rPr>
          <w:rtl w:val="0"/>
        </w:rPr>
        <w:t xml:space="preserve">(a, b) = </w:t>
      </w:r>
      <w:r>
        <w:rPr>
          <w:rtl w:val="0"/>
        </w:rPr>
        <w:t>НОД</w:t>
      </w:r>
      <w:r>
        <w:rPr>
          <w:rtl w:val="0"/>
        </w:rPr>
        <w:t>(b, a mod b)</w:t>
      </w: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Процесс повторяется</w:t>
      </w:r>
      <w:r>
        <w:rPr>
          <w:rtl w:val="0"/>
        </w:rPr>
        <w:t xml:space="preserve">, </w:t>
      </w:r>
      <w:r>
        <w:rPr>
          <w:rtl w:val="0"/>
        </w:rPr>
        <w:t xml:space="preserve">пока остаток не станет </w:t>
      </w:r>
      <w:r>
        <w:rPr>
          <w:rtl w:val="0"/>
        </w:rPr>
        <w:t>0.</w:t>
      </w: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Тогда НОД равен последнему ненулевому делителю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heading 2"/>
      </w:pPr>
      <w:bookmarkStart w:name="_Toc5" w:id="7"/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2.2 </w:t>
      </w:r>
      <w:r>
        <w:rPr>
          <w:rFonts w:cs="Arial Unicode MS" w:eastAsia="Arial Unicode MS" w:hint="default"/>
          <w:rtl w:val="0"/>
        </w:rPr>
        <w:t>Бинарный алгоритм Евклида</w:t>
      </w:r>
      <w:bookmarkEnd w:id="7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Также известен как алгоритм на основе сдвигов</w:t>
      </w:r>
      <w:r>
        <w:rPr>
          <w:rtl w:val="0"/>
        </w:rPr>
        <w:t xml:space="preserve">. </w:t>
      </w:r>
      <w:r>
        <w:rPr>
          <w:rtl w:val="0"/>
        </w:rPr>
        <w:t>Использует свойства двоичной арифметики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Если оба числа чётные</w:t>
      </w:r>
      <w:r>
        <w:rPr>
          <w:rtl w:val="0"/>
        </w:rPr>
        <w:t xml:space="preserve">, </w:t>
      </w:r>
      <w:r>
        <w:rPr>
          <w:rtl w:val="0"/>
        </w:rPr>
        <w:t>НОД</w:t>
      </w:r>
      <w:r>
        <w:rPr>
          <w:rtl w:val="0"/>
        </w:rPr>
        <w:t xml:space="preserve">(a, b) = 2 </w:t>
      </w:r>
      <w:r>
        <w:rPr>
          <w:rtl w:val="0"/>
        </w:rPr>
        <w:t>× НОД</w:t>
      </w:r>
      <w:r>
        <w:rPr>
          <w:rtl w:val="0"/>
        </w:rPr>
        <w:t>(a/2, b/2)</w:t>
      </w: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Если одно число чётное</w:t>
      </w:r>
      <w:r>
        <w:rPr>
          <w:rtl w:val="0"/>
        </w:rPr>
        <w:t xml:space="preserve">, </w:t>
      </w:r>
      <w:r>
        <w:rPr>
          <w:rtl w:val="0"/>
        </w:rPr>
        <w:t>другое нечётное</w:t>
      </w:r>
      <w:r>
        <w:rPr>
          <w:rtl w:val="0"/>
        </w:rPr>
        <w:t xml:space="preserve">, </w:t>
      </w:r>
      <w:r>
        <w:rPr>
          <w:rtl w:val="0"/>
        </w:rPr>
        <w:t xml:space="preserve">делим чётное на </w:t>
      </w:r>
      <w:r>
        <w:rPr>
          <w:rtl w:val="0"/>
        </w:rPr>
        <w:t>2 (</w:t>
      </w:r>
      <w:r>
        <w:rPr>
          <w:rtl w:val="0"/>
        </w:rPr>
        <w:t>сдвигаем вправо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Если оба нечётные</w:t>
      </w:r>
      <w:r>
        <w:rPr>
          <w:rtl w:val="0"/>
        </w:rPr>
        <w:t xml:space="preserve">, </w:t>
      </w:r>
      <w:r>
        <w:rPr>
          <w:rtl w:val="0"/>
        </w:rPr>
        <w:t>заменяем большее число на разность с меньшим</w:t>
      </w:r>
    </w:p>
    <w:p>
      <w:pPr>
        <w:pStyle w:val="Основной текст"/>
        <w:bidi w:val="0"/>
      </w:pPr>
      <w:r>
        <w:rPr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- </w:t>
      </w:r>
      <w:r>
        <w:rPr>
          <w:rtl w:val="0"/>
        </w:rPr>
        <w:t>Повторяем</w:t>
      </w:r>
      <w:r>
        <w:rPr>
          <w:rtl w:val="0"/>
        </w:rPr>
        <w:t xml:space="preserve">, </w:t>
      </w:r>
      <w:r>
        <w:rPr>
          <w:rtl w:val="0"/>
        </w:rPr>
        <w:t>пока числа не сравняются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Преимущество — отсутствие операций деления и взятия остатка</w:t>
      </w:r>
      <w:r>
        <w:rPr>
          <w:rtl w:val="0"/>
        </w:rPr>
        <w:t xml:space="preserve">, </w:t>
      </w:r>
      <w:r>
        <w:rPr>
          <w:rtl w:val="0"/>
        </w:rPr>
        <w:t>что ускоряет вычисления на двоичных системах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heading 2"/>
      </w:pPr>
      <w:bookmarkStart w:name="_Toc6" w:id="8"/>
      <w:r>
        <w:rPr>
          <w:rFonts w:cs="Arial Unicode MS" w:eastAsia="Arial Unicode MS"/>
          <w:rtl w:val="0"/>
        </w:rPr>
        <w:t>2.3</w:t>
      </w:r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 </w:t>
      </w:r>
      <w:r>
        <w:rPr>
          <w:rFonts w:cs="Arial Unicode MS" w:eastAsia="Arial Unicode MS" w:hint="default"/>
          <w:rtl w:val="0"/>
        </w:rPr>
        <w:t>Расширенный алгоритм Евклида</w:t>
      </w:r>
      <w:bookmarkEnd w:id="8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Помимо вычисления НОД</w:t>
      </w:r>
      <w:r>
        <w:rPr>
          <w:rtl w:val="0"/>
        </w:rPr>
        <w:t xml:space="preserve">, </w:t>
      </w:r>
      <w:r>
        <w:rPr>
          <w:rtl w:val="0"/>
        </w:rPr>
        <w:t xml:space="preserve">позволяет найти коэффициенты </w:t>
      </w:r>
      <w:r>
        <w:rPr>
          <w:rtl w:val="0"/>
          <w:lang w:val="fr-FR"/>
        </w:rPr>
        <w:t xml:space="preserve">x </w:t>
      </w:r>
      <w:r>
        <w:rPr>
          <w:rtl w:val="0"/>
        </w:rPr>
        <w:t xml:space="preserve">и </w:t>
      </w:r>
      <w:r>
        <w:rPr>
          <w:rtl w:val="0"/>
        </w:rPr>
        <w:t xml:space="preserve">y </w:t>
      </w:r>
      <w:r>
        <w:rPr>
          <w:rtl w:val="0"/>
        </w:rPr>
        <w:t>в уравнении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a</w:t>
      </w:r>
      <w:r>
        <w:rPr>
          <w:rtl w:val="0"/>
        </w:rPr>
        <w:t>×</w:t>
      </w:r>
      <w:r>
        <w:rPr>
          <w:rtl w:val="0"/>
        </w:rPr>
        <w:t>x + b</w:t>
      </w:r>
      <w:r>
        <w:rPr>
          <w:rtl w:val="0"/>
        </w:rPr>
        <w:t>×</w:t>
      </w:r>
      <w:r>
        <w:rPr>
          <w:rtl w:val="0"/>
        </w:rPr>
        <w:t xml:space="preserve">y = </w:t>
      </w:r>
      <w:r>
        <w:rPr>
          <w:rtl w:val="0"/>
        </w:rPr>
        <w:t>НОД</w:t>
      </w:r>
      <w:r>
        <w:rPr>
          <w:rtl w:val="0"/>
        </w:rPr>
        <w:t>(a, b)</w:t>
      </w:r>
    </w:p>
    <w:p>
      <w:pPr>
        <w:pStyle w:val="Основной текст"/>
        <w:bidi w:val="0"/>
      </w:pPr>
      <w:r>
        <w:rPr>
          <w:rtl w:val="0"/>
        </w:rPr>
        <w:t xml:space="preserve">Коэффициенты важны для решения уравнений в целых числах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диофантовы уравнения</w:t>
      </w:r>
      <w:r>
        <w:rPr>
          <w:rtl w:val="0"/>
        </w:rPr>
        <w:t xml:space="preserve">), </w:t>
      </w:r>
      <w:r>
        <w:rPr>
          <w:rtl w:val="0"/>
        </w:rPr>
        <w:t xml:space="preserve">криптографии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для нахождения обратного по модулю числа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heading 2"/>
      </w:pPr>
      <w:bookmarkStart w:name="_Toc7" w:id="9"/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2.4 </w:t>
      </w:r>
      <w:r>
        <w:rPr>
          <w:rFonts w:cs="Arial Unicode MS" w:eastAsia="Arial Unicode MS" w:hint="default"/>
          <w:rtl w:val="0"/>
        </w:rPr>
        <w:t>Расширенный бинарный алгоритм Евклида</w:t>
      </w:r>
      <w:bookmarkEnd w:id="9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Комбинирует идеи расширенного алгоритма и бинарного</w:t>
      </w:r>
      <w:r>
        <w:rPr>
          <w:rtl w:val="0"/>
        </w:rPr>
        <w:t xml:space="preserve">, </w:t>
      </w:r>
      <w:r>
        <w:rPr>
          <w:rtl w:val="0"/>
        </w:rPr>
        <w:t xml:space="preserve">используя двоичные операции для ускорения и одновременно вычисляя коэффициенты </w:t>
      </w:r>
      <w:r>
        <w:rPr>
          <w:rtl w:val="0"/>
          <w:lang w:val="es-ES_tradnl"/>
        </w:rPr>
        <w:t xml:space="preserve">x, y, </w:t>
      </w:r>
      <w:r>
        <w:rPr>
          <w:rtl w:val="0"/>
        </w:rPr>
        <w:t>что полезно при работе с большими числами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  <w:bookmarkStart w:name="_Toc8" w:id="10"/>
      <w:r>
        <w:rPr>
          <w:rFonts w:cs="Arial Unicode MS" w:eastAsia="Arial Unicode MS"/>
          <w:rtl w:val="0"/>
        </w:rPr>
        <w:t>3.</w:t>
      </w:r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 </w:t>
      </w:r>
      <w:r>
        <w:rPr>
          <w:rFonts w:cs="Arial Unicode MS" w:eastAsia="Arial Unicode MS" w:hint="default"/>
          <w:rtl w:val="0"/>
        </w:rPr>
        <w:t xml:space="preserve">Выполнение лабораторной работы </w:t>
      </w:r>
      <w:bookmarkEnd w:id="10"/>
    </w:p>
    <w:p>
      <w:pPr>
        <w:pStyle w:val="Основной текст"/>
        <w:bidi w:val="0"/>
      </w:pPr>
    </w:p>
    <w:p>
      <w:pPr>
        <w:pStyle w:val="heading 2"/>
      </w:pPr>
      <w:bookmarkStart w:name="_Toc9" w:id="11"/>
      <w:r>
        <w:rPr>
          <w:rFonts w:cs="Arial Unicode MS" w:eastAsia="Arial Unicode MS"/>
          <w:rtl w:val="0"/>
        </w:rPr>
        <w:t>3.1</w:t>
      </w:r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 </w:t>
      </w:r>
      <w:r>
        <w:rPr>
          <w:rFonts w:cs="Arial Unicode MS" w:eastAsia="Arial Unicode MS" w:hint="default"/>
          <w:rtl w:val="0"/>
        </w:rPr>
        <w:t>Алгоритм Евклида и Бинарный алгоритм Евклида</w:t>
      </w:r>
      <w:bookmarkEnd w:id="11"/>
    </w:p>
    <w:p>
      <w:pPr>
        <w:pStyle w:val="Основной текст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Основной текст"/>
        <w:bidi w:val="0"/>
      </w:pPr>
    </w:p>
    <w:p>
      <w:pPr>
        <w:pStyle w:val="heading 2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208638</wp:posOffset>
            </wp:positionV>
            <wp:extent cx="2290872" cy="14872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2025-10-25 15.23.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5-10-25 15.23.36.jpg" descr="2025-10-25 15.23.36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872" cy="1487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bookmarkStart w:name="_Toc10" w:id="12"/>
      <w:r>
        <w:rPr>
          <w:rFonts w:cs="Arial Unicode MS" w:eastAsia="Arial Unicode MS"/>
          <w:rtl w:val="0"/>
        </w:rPr>
        <w:t>3.2</w:t>
      </w:r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 </w:t>
      </w:r>
      <w:r>
        <w:rPr>
          <w:rFonts w:cs="Arial Unicode MS" w:eastAsia="Arial Unicode MS" w:hint="default"/>
          <w:rtl w:val="0"/>
        </w:rPr>
        <w:t>Расширенный алгоритм Евклида</w:t>
      </w:r>
      <w:bookmarkEnd w:id="12"/>
    </w:p>
    <w:p>
      <w:pPr>
        <w:pStyle w:val="Основной текст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25555</wp:posOffset>
            </wp:positionH>
            <wp:positionV relativeFrom="line">
              <wp:posOffset>243923</wp:posOffset>
            </wp:positionV>
            <wp:extent cx="2774160" cy="1801037"/>
            <wp:effectExtent l="0" t="0" r="0" b="0"/>
            <wp:wrapTopAndBottom distT="152400" distB="152400"/>
            <wp:docPr id="1073741826" name="officeArt object" descr="2025-10-25 15.23.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5-10-25 15.23.43.jpg" descr="2025-10-25 15.23.43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60" cy="1801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</w:rPr>
        <w:t>3.3</w:t>
      </w:r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 </w:t>
      </w:r>
      <w:r>
        <w:rPr>
          <w:rFonts w:cs="Arial Unicode MS" w:eastAsia="Arial Unicode MS" w:hint="default"/>
          <w:rtl w:val="0"/>
        </w:rPr>
        <w:t>Расширенный бинарный алгоритм Евклида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403681</wp:posOffset>
            </wp:positionV>
            <wp:extent cx="2459491" cy="15967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2025-10-25 15.23.4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25-10-25 15.23.47.jpg" descr="2025-10-25 15.23.47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491" cy="1596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3"/>
    </w:p>
    <w:p>
      <w:pPr>
        <w:pStyle w:val="Основной текст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outline w:val="0"/>
          <w:color w:val="bbbdc3"/>
          <w14:textFill>
            <w14:solidFill>
              <w14:srgbClr w14:val="BCBEC4"/>
            </w14:solidFill>
          </w14:textFill>
        </w:rPr>
      </w:pPr>
    </w:p>
    <w:p>
      <w:pPr>
        <w:pStyle w:val="Основной текст"/>
        <w:bidi w:val="0"/>
      </w:pPr>
    </w:p>
    <w:p>
      <w:pPr>
        <w:pStyle w:val="heading 1"/>
      </w:pPr>
    </w:p>
    <w:p>
      <w:pPr>
        <w:pStyle w:val="heading 1"/>
      </w:pPr>
      <w:bookmarkStart w:name="_Toc12" w:id="14"/>
      <w:r>
        <w:rPr>
          <w:rFonts w:cs="Arial Unicode MS" w:eastAsia="Arial Unicode MS"/>
          <w:rtl w:val="0"/>
        </w:rPr>
        <w:t>4.</w:t>
      </w:r>
      <w:r>
        <w:rPr>
          <w:rFonts w:cs="Arial Unicode MS" w:eastAsia="Arial Unicode MS"/>
          <w:outline w:val="0"/>
          <w:color w:val="cf8e6c"/>
          <w:rtl w:val="0"/>
          <w:lang w:val="ru-RU"/>
          <w14:textFill>
            <w14:solidFill>
              <w14:srgbClr w14:val="CF8E6D"/>
            </w14:solidFill>
          </w14:textFill>
        </w:rPr>
        <w:t xml:space="preserve"> </w:t>
      </w:r>
      <w:r>
        <w:rPr>
          <w:rFonts w:cs="Arial Unicode MS" w:eastAsia="Arial Unicode MS" w:hint="default"/>
          <w:rtl w:val="0"/>
        </w:rPr>
        <w:t>Выводы</w:t>
      </w:r>
      <w:bookmarkEnd w:id="14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 результате работы мы смогли реализовать все рассмотренные алгоритмы программно с помощью </w:t>
      </w:r>
      <w:r>
        <w:rPr>
          <w:rtl w:val="0"/>
          <w:lang w:val="it-IT"/>
        </w:rPr>
        <w:t>Julia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  <w:bookmarkEnd w:id="3"/>
    </w:p>
    <w:sectPr>
      <w:headerReference w:type="default" r:id="rId7"/>
      <w:footerReference w:type="default" r:id="rId8"/>
      <w:pgSz w:w="12240" w:h="15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669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:lang w:val="ru-RU"/>
      <w14:textFill>
        <w14:solidFill>
          <w14:srgbClr w14:val="4F81BD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669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:lang w:val="ru-RU"/>
      <w14:textFill>
        <w14:solidFill>
          <w14:srgbClr w14:val="4F81BD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