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E147" w14:textId="77777777" w:rsidR="009E7221" w:rsidRPr="009E7221" w:rsidRDefault="009E7221" w:rsidP="009E7221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  <w:sz w:val="40"/>
          <w:szCs w:val="40"/>
        </w:rPr>
        <w:t>Лабораторная №5</w:t>
      </w:r>
      <w:r w:rsidR="009A2636" w:rsidRPr="009E7221">
        <w:rPr>
          <w:rFonts w:ascii="Times New Roman" w:hAnsi="Times New Roman" w:cs="Times New Roman"/>
          <w:sz w:val="40"/>
          <w:szCs w:val="40"/>
        </w:rPr>
        <w:t>.</w:t>
      </w:r>
      <w:r w:rsidR="009A2636" w:rsidRPr="009E722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9E7221">
        <w:rPr>
          <w:rFonts w:ascii="Times New Roman" w:hAnsi="Times New Roman" w:cs="Times New Roman"/>
          <w:b/>
          <w:bCs/>
          <w:sz w:val="30"/>
          <w:szCs w:val="30"/>
        </w:rPr>
        <w:t>И</w:t>
      </w:r>
      <w:r w:rsidRPr="009E7221">
        <w:rPr>
          <w:rFonts w:ascii="Times New Roman" w:hAnsi="Times New Roman" w:cs="Times New Roman"/>
          <w:b/>
          <w:bCs/>
          <w:sz w:val="30"/>
          <w:szCs w:val="30"/>
        </w:rPr>
        <w:t>сследование вероятности экспозиции совместно с вероятностью блокировки на основе модели антенн</w:t>
      </w:r>
      <w:r w:rsidRPr="009E7221">
        <w:rPr>
          <w:rFonts w:ascii="Times New Roman" w:hAnsi="Times New Roman" w:cs="Times New Roman"/>
        </w:rPr>
        <w:t xml:space="preserve"> </w:t>
      </w:r>
    </w:p>
    <w:p w14:paraId="33414225" w14:textId="77777777" w:rsidR="009E7221" w:rsidRDefault="009E7221" w:rsidP="009E7221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t xml:space="preserve">Цель: </w:t>
      </w:r>
    </w:p>
    <w:p w14:paraId="3938BE66" w14:textId="50ED1B68" w:rsidR="009E7221" w:rsidRDefault="009E7221" w:rsidP="009E7221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t xml:space="preserve">1. Исследование вероятности экспозиции на основе модели антенн. </w:t>
      </w:r>
    </w:p>
    <w:p w14:paraId="51D88B93" w14:textId="77777777" w:rsidR="009E7221" w:rsidRDefault="009E7221" w:rsidP="009E7221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  <w:b/>
          <w:bCs/>
        </w:rPr>
        <w:t>Задание</w:t>
      </w:r>
      <w:r w:rsidRPr="009E7221">
        <w:rPr>
          <w:rFonts w:ascii="Times New Roman" w:hAnsi="Times New Roman" w:cs="Times New Roman"/>
        </w:rPr>
        <w:t xml:space="preserve">. В условиях предыдущей лабораторной работы №4, на двух точках, между которыми производится проверка прямой видимости, формируется диаграмма направленности, задающаяся вектором направления и углом. Предполагается, что если для обеих из рассматриваемых точек вторая точка лежит внутри сектора, описанного вектором и углом и линия прямой видимости между ними не заблокирована, то точки находятся в области видимости друг друга. </w:t>
      </w:r>
    </w:p>
    <w:p w14:paraId="7497FAF4" w14:textId="77777777" w:rsidR="009E7221" w:rsidRDefault="009E7221" w:rsidP="009E7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7221">
        <w:rPr>
          <w:rFonts w:ascii="Times New Roman" w:hAnsi="Times New Roman" w:cs="Times New Roman"/>
        </w:rPr>
        <w:t xml:space="preserve">При условии, что направление вектора диаграммы задается случайно равномерно распределенной величиной от 0 до 2 </w:t>
      </w:r>
      <w:proofErr w:type="spellStart"/>
      <w:r w:rsidRPr="009E7221">
        <w:rPr>
          <w:rFonts w:ascii="Times New Roman" w:hAnsi="Times New Roman" w:cs="Times New Roman"/>
        </w:rPr>
        <w:t>Pi</w:t>
      </w:r>
      <w:proofErr w:type="spellEnd"/>
      <w:r w:rsidRPr="009E7221">
        <w:rPr>
          <w:rFonts w:ascii="Times New Roman" w:hAnsi="Times New Roman" w:cs="Times New Roman"/>
        </w:rPr>
        <w:t xml:space="preserve">, а угол является константой, определить находятся ли рассматриваемые точки в области видимости друг друга. </w:t>
      </w:r>
    </w:p>
    <w:p w14:paraId="45897817" w14:textId="51F50E53" w:rsidR="009A2636" w:rsidRDefault="009E7221" w:rsidP="009A2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E7221">
        <w:rPr>
          <w:rFonts w:ascii="Times New Roman" w:hAnsi="Times New Roman" w:cs="Times New Roman"/>
        </w:rPr>
        <w:t>На основе 1000 реализаций определить вероятность нахождения точек в области видимости друг друга. Полученный результат сравнить с результатами математической модели.</w:t>
      </w:r>
    </w:p>
    <w:p w14:paraId="6D6EC87E" w14:textId="6AD3EE4A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drawing>
          <wp:inline distT="0" distB="0" distL="0" distR="0" wp14:anchorId="5F6974CF" wp14:editId="5AC5D40C">
            <wp:extent cx="5940425" cy="2760345"/>
            <wp:effectExtent l="0" t="0" r="3175" b="1905"/>
            <wp:docPr id="1766255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55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60AA" w14:textId="3747A9D2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drawing>
          <wp:inline distT="0" distB="0" distL="0" distR="0" wp14:anchorId="534A9F3A" wp14:editId="7A3B78AB">
            <wp:extent cx="5940425" cy="2716530"/>
            <wp:effectExtent l="0" t="0" r="3175" b="7620"/>
            <wp:docPr id="104762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24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E9AE" w14:textId="725B4F58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lastRenderedPageBreak/>
        <w:drawing>
          <wp:inline distT="0" distB="0" distL="0" distR="0" wp14:anchorId="33FFDC6E" wp14:editId="52E4129D">
            <wp:extent cx="5940425" cy="4453255"/>
            <wp:effectExtent l="0" t="0" r="3175" b="4445"/>
            <wp:docPr id="26537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7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A638" w14:textId="197BCD73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drawing>
          <wp:inline distT="0" distB="0" distL="0" distR="0" wp14:anchorId="3D856FE5" wp14:editId="6BE66266">
            <wp:extent cx="5940425" cy="2202180"/>
            <wp:effectExtent l="0" t="0" r="3175" b="7620"/>
            <wp:docPr id="192483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965A" w14:textId="00203030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lastRenderedPageBreak/>
        <w:drawing>
          <wp:inline distT="0" distB="0" distL="0" distR="0" wp14:anchorId="6DE546D3" wp14:editId="76AA095F">
            <wp:extent cx="5940425" cy="2877820"/>
            <wp:effectExtent l="0" t="0" r="3175" b="0"/>
            <wp:docPr id="114850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DD0E" w14:textId="0281F40B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drawing>
          <wp:inline distT="0" distB="0" distL="0" distR="0" wp14:anchorId="4E7C0E7B" wp14:editId="7939E2AD">
            <wp:extent cx="5940425" cy="4329430"/>
            <wp:effectExtent l="0" t="0" r="3175" b="0"/>
            <wp:docPr id="81870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08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C268" w14:textId="51DD6A44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lastRenderedPageBreak/>
        <w:drawing>
          <wp:inline distT="0" distB="0" distL="0" distR="0" wp14:anchorId="36428D98" wp14:editId="6EE0C057">
            <wp:extent cx="5940425" cy="4607560"/>
            <wp:effectExtent l="0" t="0" r="3175" b="2540"/>
            <wp:docPr id="812615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5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13EE" w14:textId="4895A869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drawing>
          <wp:inline distT="0" distB="0" distL="0" distR="0" wp14:anchorId="306AA999" wp14:editId="6DD213A0">
            <wp:extent cx="5940425" cy="2551430"/>
            <wp:effectExtent l="0" t="0" r="3175" b="1270"/>
            <wp:docPr id="156557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75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DDE" w14:textId="750110F2" w:rsid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lastRenderedPageBreak/>
        <w:drawing>
          <wp:inline distT="0" distB="0" distL="0" distR="0" wp14:anchorId="44F3F8B1" wp14:editId="0BC93458">
            <wp:extent cx="5940425" cy="4129405"/>
            <wp:effectExtent l="0" t="0" r="3175" b="4445"/>
            <wp:docPr id="41306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61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E98C" w14:textId="69C440FF" w:rsidR="009E7221" w:rsidRPr="009E7221" w:rsidRDefault="009E7221" w:rsidP="009A2636">
      <w:pPr>
        <w:rPr>
          <w:rFonts w:ascii="Times New Roman" w:hAnsi="Times New Roman" w:cs="Times New Roman"/>
        </w:rPr>
      </w:pPr>
      <w:r w:rsidRPr="009E7221">
        <w:rPr>
          <w:rFonts w:ascii="Times New Roman" w:hAnsi="Times New Roman" w:cs="Times New Roman"/>
        </w:rPr>
        <w:drawing>
          <wp:inline distT="0" distB="0" distL="0" distR="0" wp14:anchorId="28FE73D8" wp14:editId="5F222E77">
            <wp:extent cx="5940425" cy="3001010"/>
            <wp:effectExtent l="0" t="0" r="3175" b="8890"/>
            <wp:docPr id="150115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0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221" w:rsidRPr="009E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36"/>
    <w:rsid w:val="002265E8"/>
    <w:rsid w:val="003217BC"/>
    <w:rsid w:val="00731FCD"/>
    <w:rsid w:val="00912BAE"/>
    <w:rsid w:val="009A2636"/>
    <w:rsid w:val="009D51FB"/>
    <w:rsid w:val="009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E855"/>
  <w15:chartTrackingRefBased/>
  <w15:docId w15:val="{E75ACA77-7110-4B6F-8EDA-55AA2CDE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Савченко</dc:creator>
  <cp:keywords/>
  <dc:description/>
  <cp:lastModifiedBy>Елизавета Савченко</cp:lastModifiedBy>
  <cp:revision>2</cp:revision>
  <dcterms:created xsi:type="dcterms:W3CDTF">2024-11-26T17:46:00Z</dcterms:created>
  <dcterms:modified xsi:type="dcterms:W3CDTF">2024-11-26T17:46:00Z</dcterms:modified>
</cp:coreProperties>
</file>