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pPr>
      <w:bookmarkStart w:colFirst="0" w:colLast="0" w:name="_g7tf5cdw6gyh" w:id="0"/>
      <w:bookmarkEnd w:id="0"/>
      <w:r w:rsidDel="00000000" w:rsidR="00000000" w:rsidRPr="00000000">
        <w:rPr>
          <w:rtl w:val="0"/>
        </w:rPr>
        <w:t xml:space="preserve">SAVE &amp; SERVE</w:t>
      </w:r>
    </w:p>
    <w:p w:rsidR="00000000" w:rsidDel="00000000" w:rsidP="00000000" w:rsidRDefault="00000000" w:rsidRPr="00000000" w14:paraId="00000002">
      <w:pPr>
        <w:pStyle w:val="Subtitle"/>
        <w:spacing w:before="0" w:lineRule="auto"/>
        <w:ind w:left="-15" w:firstLine="0"/>
        <w:rPr>
          <w:b w:val="0"/>
          <w:bCs w:val="0"/>
          <w:sz w:val="52"/>
          <w:szCs w:val="52"/>
        </w:rPr>
      </w:pPr>
      <w:bookmarkStart w:colFirst="0" w:colLast="0" w:name="_vb8p0lepu9vn" w:id="1"/>
      <w:bookmarkEnd w:id="1"/>
      <w:r w:rsidDel="00000000" w:rsidR="00000000" w:rsidRPr="00000000">
        <w:rPr>
          <w:color w:val="000000"/>
          <w:sz w:val="60"/>
          <w:szCs w:val="60"/>
          <w:rtl w:val="0"/>
        </w:rPr>
        <w:t xml:space="preserve">IES DOCTOR BALMIS</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24"/>
          <w:szCs w:val="24"/>
        </w:rPr>
        <w:drawing>
          <wp:inline distB="114300" distT="114300" distL="114300" distR="114300">
            <wp:extent cx="5943600" cy="38100"/>
            <wp:effectExtent b="0" l="0" r="0" t="0"/>
            <wp:docPr descr="línea horizontal" id="11" name="image1.png"/>
            <a:graphic>
              <a:graphicData uri="http://schemas.openxmlformats.org/drawingml/2006/picture">
                <pic:pic>
                  <pic:nvPicPr>
                    <pic:cNvPr descr="línea horizontal"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spacing w:before="120" w:lineRule="auto"/>
        <w:ind w:left="-15" w:firstLine="0"/>
        <w:jc w:val="center"/>
        <w:rPr>
          <w:b w:val="0"/>
          <w:bCs w:val="0"/>
          <w:sz w:val="22"/>
          <w:szCs w:val="22"/>
        </w:rPr>
      </w:pPr>
      <w:bookmarkStart w:colFirst="0" w:colLast="0" w:name="_ymvsw0e2m2xm" w:id="2"/>
      <w:bookmarkEnd w:id="2"/>
      <w:r w:rsidDel="00000000" w:rsidR="00000000" w:rsidRPr="00000000">
        <w:rPr>
          <w:rtl w:val="0"/>
        </w:rPr>
      </w:r>
    </w:p>
    <w:p w:rsidR="00000000" w:rsidDel="00000000" w:rsidP="00000000" w:rsidRDefault="00000000" w:rsidRPr="00000000" w14:paraId="00000005">
      <w:pPr>
        <w:pStyle w:val="Subtitle"/>
        <w:rPr>
          <w:b w:val="1"/>
          <w:bCs w:val="1"/>
        </w:rPr>
      </w:pPr>
      <w:bookmarkStart w:colFirst="0" w:colLast="0" w:name="_f455x06q8va" w:id="3"/>
      <w:bookmarkEnd w:id="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209550</wp:posOffset>
            </wp:positionV>
            <wp:extent cx="4552950" cy="4305300"/>
            <wp:effectExtent b="0" l="0" r="0" t="0"/>
            <wp:wrapTopAndBottom distB="114300" distT="114300"/>
            <wp:docPr id="39"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4552950" cy="4305300"/>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Subtitle"/>
        <w:rPr>
          <w:b w:val="1"/>
          <w:bCs w:val="1"/>
        </w:rPr>
      </w:pPr>
      <w:bookmarkStart w:colFirst="0" w:colLast="0" w:name="_y0qcklx9mphy" w:id="4"/>
      <w:bookmarkEnd w:id="4"/>
      <w:r w:rsidDel="00000000" w:rsidR="00000000" w:rsidRPr="00000000">
        <w:rPr>
          <w:rtl w:val="0"/>
        </w:rPr>
      </w:r>
    </w:p>
    <w:p w:rsidR="00000000" w:rsidDel="00000000" w:rsidP="00000000" w:rsidRDefault="00000000" w:rsidRPr="00000000" w14:paraId="00000008">
      <w:pPr>
        <w:pStyle w:val="Subtitle"/>
        <w:rPr/>
      </w:pPr>
      <w:bookmarkStart w:colFirst="0" w:colLast="0" w:name="_f67i2hsyb7li" w:id="5"/>
      <w:bookmarkEnd w:id="5"/>
      <w:r w:rsidDel="00000000" w:rsidR="00000000" w:rsidRPr="00000000">
        <w:rPr>
          <w:b w:val="1"/>
          <w:bCs w:val="1"/>
          <w:rtl w:val="0"/>
        </w:rPr>
        <w:t xml:space="preserve">Autor: </w:t>
      </w:r>
      <w:r w:rsidDel="00000000" w:rsidR="00000000" w:rsidRPr="00000000">
        <w:rPr>
          <w:rtl w:val="0"/>
        </w:rPr>
        <w:t xml:space="preserve">Cristina Ruiz Delgado</w:t>
      </w:r>
    </w:p>
    <w:p w:rsidR="00000000" w:rsidDel="00000000" w:rsidP="00000000" w:rsidRDefault="00000000" w:rsidRPr="00000000" w14:paraId="00000009">
      <w:pPr>
        <w:spacing w:before="0" w:line="276" w:lineRule="auto"/>
        <w:rPr/>
      </w:pPr>
      <w:r w:rsidDel="00000000" w:rsidR="00000000" w:rsidRPr="00000000">
        <w:rPr>
          <w:rFonts w:ascii="Economica" w:cs="Economica" w:eastAsia="Economica" w:hAnsi="Economica"/>
          <w:b w:val="1"/>
          <w:bCs w:val="1"/>
          <w:color w:val="666666"/>
          <w:sz w:val="28"/>
          <w:szCs w:val="28"/>
          <w:rtl w:val="0"/>
        </w:rPr>
        <w:t xml:space="preserve">Tutor individual:</w:t>
      </w:r>
      <w:r w:rsidDel="00000000" w:rsidR="00000000" w:rsidRPr="00000000">
        <w:rPr>
          <w:rFonts w:ascii="Economica" w:cs="Economica" w:eastAsia="Economica" w:hAnsi="Economica"/>
          <w:color w:val="666666"/>
          <w:sz w:val="28"/>
          <w:szCs w:val="28"/>
          <w:rtl w:val="0"/>
        </w:rPr>
        <w:t xml:space="preserve"> Sergio Arjona Giner</w:t>
      </w:r>
      <w:r w:rsidDel="00000000" w:rsidR="00000000" w:rsidRPr="00000000">
        <w:rPr>
          <w:rtl w:val="0"/>
        </w:rPr>
      </w:r>
    </w:p>
    <w:p w:rsidR="00000000" w:rsidDel="00000000" w:rsidP="00000000" w:rsidRDefault="00000000" w:rsidRPr="00000000" w14:paraId="0000000A">
      <w:pPr>
        <w:pStyle w:val="Subtitle"/>
        <w:spacing w:before="0" w:lineRule="auto"/>
        <w:rPr/>
      </w:pPr>
      <w:bookmarkStart w:colFirst="0" w:colLast="0" w:name="_jjdvtavjpd4u" w:id="6"/>
      <w:bookmarkEnd w:id="6"/>
      <w:r w:rsidDel="00000000" w:rsidR="00000000" w:rsidRPr="00000000">
        <w:rPr>
          <w:color w:val="8c7252"/>
          <w:rtl w:val="0"/>
        </w:rPr>
        <w:t xml:space="preserve">2º Desarrollo de Aplicaciones Web - 2025</w:t>
      </w:r>
      <w:r w:rsidDel="00000000" w:rsidR="00000000" w:rsidRPr="00000000">
        <w:rPr>
          <w:rtl w:val="0"/>
        </w:rPr>
      </w:r>
    </w:p>
    <w:p w:rsidR="00000000" w:rsidDel="00000000" w:rsidP="00000000" w:rsidRDefault="00000000" w:rsidRPr="00000000" w14:paraId="0000000B">
      <w:pPr>
        <w:pStyle w:val="Heading1"/>
        <w:ind w:left="0" w:firstLine="0"/>
        <w:rPr>
          <w:sz w:val="36"/>
          <w:szCs w:val="36"/>
        </w:rPr>
      </w:pPr>
      <w:bookmarkStart w:colFirst="0" w:colLast="0" w:name="_oszw7ekahzzj" w:id="7"/>
      <w:bookmarkEnd w:id="7"/>
      <w:r w:rsidDel="00000000" w:rsidR="00000000" w:rsidRPr="00000000">
        <w:rPr>
          <w:sz w:val="36"/>
          <w:szCs w:val="36"/>
          <w:rtl w:val="0"/>
        </w:rPr>
        <w:t xml:space="preserve">Resumen</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Save &amp; Serve</w:t>
      </w:r>
      <w:r w:rsidDel="00000000" w:rsidR="00000000" w:rsidRPr="00000000">
        <w:rPr>
          <w:sz w:val="24"/>
          <w:szCs w:val="24"/>
          <w:rtl w:val="0"/>
        </w:rPr>
        <w:t xml:space="preserve"> es una plataforma digital innovadora que tiene como objetivo reducir el desperdicio alimentario y contribuir a una distribución más justa de los recursos. A través de nuestra web y aplicación móvil, conectamos de manera rápida, sencilla y eficiente a empresas, agricultores, hoteles, supermercados, restaurantes y particulares que cuentan con excedentes de alimentos, con organizaciones que los necesitan, como bancos de alimentos, ONGs, comedores sociales y otras entidades solidarias.</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Nuestro sistema permite a los donantes registrarse fácilmente, seleccionar entre distintas tarifas según la frecuencia y volumen de recogida que necesiten, y programar la entrega de los alimentos excedentes. Una vez registrada la donación, nos encargamos de coordinar la recogida y garantizar que los productos lleguen de manera segura y oportuna a los destinos correspondientes, cumpliendo con todas las normativas sanitarias y logísticas.</w:t>
      </w:r>
    </w:p>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Con Save &amp; Serve no solo ayudamos a reducir el impacto ambiental del desperdicio alimentario, sino que también fomentamos la economía circular, fortalecemos la responsabilidad social empresarial y facilitamos que los alimentos lleguen a quienes más lo necesitan. Creemos firmemente en el poder de la colaboración para construir una sociedad más sostenible y solidaria, y trabajamos cada día para ser el puente entre el excedente y la necesidad.</w:t>
      </w:r>
    </w:p>
    <w:p w:rsidR="00000000" w:rsidDel="00000000" w:rsidP="00000000" w:rsidRDefault="00000000" w:rsidRPr="00000000" w14:paraId="0000000F">
      <w:pPr>
        <w:spacing w:before="0" w:lineRule="auto"/>
        <w:jc w:val="both"/>
        <w:rPr>
          <w:sz w:val="24"/>
          <w:szCs w:val="24"/>
        </w:rPr>
      </w:pPr>
      <w:r w:rsidDel="00000000" w:rsidR="00000000" w:rsidRPr="00000000">
        <w:rPr>
          <w:rtl w:val="0"/>
        </w:rPr>
      </w:r>
    </w:p>
    <w:p w:rsidR="00000000" w:rsidDel="00000000" w:rsidP="00000000" w:rsidRDefault="00000000" w:rsidRPr="00000000" w14:paraId="00000010">
      <w:pPr>
        <w:spacing w:before="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1">
      <w:pPr>
        <w:pStyle w:val="Heading2"/>
        <w:jc w:val="both"/>
        <w:rPr>
          <w:sz w:val="30"/>
          <w:szCs w:val="30"/>
        </w:rPr>
      </w:pPr>
      <w:bookmarkStart w:colFirst="0" w:colLast="0" w:name="_6x6poghz5444" w:id="8"/>
      <w:bookmarkEnd w:id="8"/>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jc w:val="both"/>
        <w:rPr>
          <w:sz w:val="30"/>
          <w:szCs w:val="30"/>
        </w:rPr>
      </w:pPr>
      <w:bookmarkStart w:colFirst="0" w:colLast="0" w:name="_w4e4qgxj9ju" w:id="9"/>
      <w:bookmarkEnd w:id="9"/>
      <w:r w:rsidDel="00000000" w:rsidR="00000000" w:rsidRPr="00000000">
        <w:rPr>
          <w:sz w:val="30"/>
          <w:szCs w:val="30"/>
          <w:rtl w:val="0"/>
        </w:rPr>
        <w:t xml:space="preserve">Abstract</w:t>
      </w:r>
    </w:p>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Save &amp; Serve</w:t>
      </w:r>
      <w:r w:rsidDel="00000000" w:rsidR="00000000" w:rsidRPr="00000000">
        <w:rPr>
          <w:sz w:val="24"/>
          <w:szCs w:val="24"/>
          <w:rtl w:val="0"/>
        </w:rPr>
        <w:t xml:space="preserve"> is an innovative digital platform aimed at reducing food waste and contributing to a fairer distribution of resources. Through our website and mobile application, we efficiently, quickly, and easily connect companies, farmers, hotels, supermarkets, restaurants, and individuals with surplus food to organizations in need, such as food banks, NGOs, soup kitchens, and other charitable entities.</w:t>
      </w:r>
    </w:p>
    <w:p w:rsidR="00000000" w:rsidDel="00000000" w:rsidP="00000000" w:rsidRDefault="00000000" w:rsidRPr="00000000" w14:paraId="00000014">
      <w:pPr>
        <w:spacing w:after="240" w:before="240" w:lineRule="auto"/>
        <w:jc w:val="both"/>
        <w:rPr>
          <w:sz w:val="24"/>
          <w:szCs w:val="24"/>
        </w:rPr>
      </w:pPr>
      <w:r w:rsidDel="00000000" w:rsidR="00000000" w:rsidRPr="00000000">
        <w:rPr>
          <w:sz w:val="24"/>
          <w:szCs w:val="24"/>
          <w:rtl w:val="0"/>
        </w:rPr>
        <w:t xml:space="preserve">Our system allows donors to easily register, choose from different plans based on the frequency and volume of collection required, and schedule the delivery of surplus food. Once the donation is registered, we coordinate the pickup and ensure that the food products are delivered safely and promptly to the appropriate destinations, in compliance with all sanitary and logistical regulations.</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With Save &amp; Serve, we not only help reduce the environmental impact of food waste, but also promote the circular economy, strengthen corporate social responsibility, and ensure that food reaches those who need it most. We firmly believe in the power of collaboration to build a more sustainable and compassionate society, and we work every day to be the bridge between surplus and need.</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before="0" w:lineRule="auto"/>
        <w:ind w:left="0" w:firstLine="0"/>
        <w:rPr>
          <w:sz w:val="18"/>
          <w:szCs w:val="18"/>
        </w:rPr>
      </w:pPr>
      <w:bookmarkStart w:colFirst="0" w:colLast="0" w:name="_2u3ik22u0s52" w:id="10"/>
      <w:bookmarkEnd w:id="10"/>
      <w:r w:rsidDel="00000000" w:rsidR="00000000" w:rsidRPr="00000000">
        <w:rPr>
          <w:rtl w:val="0"/>
        </w:rPr>
        <w:t xml:space="preserve">Índice de contenidos</w:t>
      </w:r>
      <w:r w:rsidDel="00000000" w:rsidR="00000000" w:rsidRPr="00000000">
        <w:rPr>
          <w:rtl w:val="0"/>
        </w:rPr>
      </w:r>
    </w:p>
    <w:sdt>
      <w:sdtPr>
        <w:id w:val="-44179732"/>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kh65noktrxo">
            <w:r w:rsidDel="00000000" w:rsidR="00000000" w:rsidRPr="00000000">
              <w:rPr>
                <w:rFonts w:ascii="Open Sans" w:cs="Open Sans" w:eastAsia="Open Sans" w:hAnsi="Open Sans"/>
                <w:b w:val="1"/>
                <w:bCs w:val="1"/>
                <w:i w:val="0"/>
                <w:iCs w:val="0"/>
                <w:smallCaps w:val="0"/>
                <w:strike w:val="0"/>
                <w:color w:val="000000"/>
                <w:sz w:val="18"/>
                <w:szCs w:val="18"/>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45xpthpa82mo">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Objetivos del proyecto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i3ixv957upiq">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Justificación del proyecto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nqfo4p2voza">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Nivel de innovación del proyecto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pfyqirzcjr56">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Necesidades empresariales para el desarrollo</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6m3ly2fsqk59">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2.1.1. Fortalezas y Oportunidades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1wj9ks7qp31q">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2.1.2. Debilidades y Amenazas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gqfgh9fh58sn">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Análisis Financiero</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gqdmqzpo9xp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Viabilidad del Proyecto</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j5xcr575tz5c">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2.3.1. Subvenciones y Ayudas Públicas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g6fzcxls8u79">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2.3.2. Inversores y Business Angels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8kqz879jkw74">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2.3.3. Crowdfunding o Financiación Colectiva</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ve35uguwf0t9">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Requisitos funcionales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3fzjfoeu0e4j">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 Historia de usuario: Donante</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tc1tr8zbebaq">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 Historia de usuario: Beneficiario</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gkfqffkb291x">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3.3. Historia de usuario: Administrador</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mq8kp6llyrzj">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3.4. Historia de usuario: Cualquier usuario</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rzeg64xiqcqu">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Análisis y diseño de la solución</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l2xz7ec8c50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 Diagramas de casos de uso</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cygf5zczh9zl">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 Diagrama de arquitectura</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u3lzui5raj2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 Diagrama de clases</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313lim58r5si">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 Diseño de datos</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rthh7b8ciaru">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Codificación</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whtjh0punzw1">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5.1. Lenguajes, herramientas y entornos utilizados para el desarrollo del proyecto.</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vs22ejy0nnrd">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5.2. Aspectos relevantes de la implementación.</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h49jflmyhwg0">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 Manual de usuario</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4b9euycxjws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6.1. Pantalla de inicio</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l4igqs2jgxyf">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6.2. Inicio de sesión y registro</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bk6ibe759s1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6.3. Involúcrate</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3nid6xkdr445">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6.4. Artículos</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5179b1uetcuy">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6.5. Inicio de sesión: Donante</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5q6d88h9bfyy">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6.6. Inicio de sesión: Beneficiario</w:t>
              <w:tab/>
              <w:t xml:space="preserve">36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nxav9r6mx11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6.7. Inicio de sesión: Administrador</w:t>
              <w:tab/>
              <w:t xml:space="preserve">37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bpfu6kbau2tu">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 Despliegue</w:t>
              <w:tab/>
              <w:t xml:space="preserve">41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88oxbavp97g1">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7.1. Descripción del entregable.</w:t>
              <w:tab/>
              <w:t xml:space="preserve">41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t9rx4whck3w4">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7.1.1. Instalación de Node.js y npm</w:t>
              <w:tab/>
              <w:t xml:space="preserve">41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y1iwvlbom2vd">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7.1.2. Instalación de Ionic CLI y npm</w:t>
              <w:tab/>
              <w:t xml:space="preserve">41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7poe524o723z">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7.2. Guía de despliegue del desarrollo realizado</w:t>
              <w:tab/>
              <w:t xml:space="preserve">42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gwmt6q2n0j3g">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7.2.1. Frontend</w:t>
              <w:tab/>
              <w:t xml:space="preserve">42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k4yhj92f3quw">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8. Conclusiones</w:t>
              <w:tab/>
              <w:t xml:space="preserve">45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nigumfgy7ho3">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8.1. Conclusiones y reflexiones sobre el trabajo realizado</w:t>
              <w:tab/>
              <w:t xml:space="preserve">45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pjkg1q8c6zi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8.2. Posibles ampliaciones y mejoras</w:t>
              <w:tab/>
              <w:t xml:space="preserve">46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fufm3ta9w412">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9. Referencias y materiales utilizados</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ind w:left="425.19685039370086" w:firstLine="0"/>
        <w:rPr>
          <w:sz w:val="18"/>
          <w:szCs w:val="18"/>
        </w:rPr>
      </w:pPr>
      <w:bookmarkStart w:colFirst="0" w:colLast="0" w:name="_q6s7k1honyqb" w:id="11"/>
      <w:bookmarkEnd w:id="11"/>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sz w:val="24"/>
          <w:szCs w:val="24"/>
        </w:rPr>
      </w:pPr>
      <w:bookmarkStart w:colFirst="0" w:colLast="0" w:name="_jxenu9nuiljq" w:id="12"/>
      <w:bookmarkEnd w:id="12"/>
      <w:r w:rsidDel="00000000" w:rsidR="00000000" w:rsidRPr="00000000">
        <w:rPr>
          <w:sz w:val="24"/>
          <w:szCs w:val="24"/>
          <w:rtl w:val="0"/>
        </w:rPr>
        <w:t xml:space="preserve">Índice de figuras</w:t>
      </w:r>
    </w:p>
    <w:sdt>
      <w:sdtPr>
        <w:id w:val="1649244320"/>
        <w:docPartObj>
          <w:docPartGallery w:val="Table of Contents"/>
          <w:docPartUnique w:val="1"/>
        </w:docPartObj>
      </w:sdtPr>
      <w:sdtContent>
        <w:p w:rsidR="00000000" w:rsidDel="00000000" w:rsidP="00000000" w:rsidRDefault="00000000" w:rsidRPr="00000000" w14:paraId="00000046">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r821llvzz7v">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Figura 1.1. Distribución del tráfico mundial de internet.</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bqeokk8dydvf">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Figura 4.1. Diagrama de casos de uso de la plataforma Save &amp; Serve</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eqkctdszllhe">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Figura 4.2. Diagrama de arquitectura</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gt5qvzmvudg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Figura 4.3. Diagrama de clases</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hpfceryxr04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4.4 Diagrama de datos</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v7pfuuqxqbt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6.2.1. Interfaz inicio</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k5buz9roqzz0">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6.2.1. Desplegable Cuenta</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w402wbc37f03">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Figura 6.2.2. Interfaz inicio sesion y opciones</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s41951rfowrd">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6.2.6. Interfaz registro beneficiario</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bjv8rqveq9f1">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Figura 6.3.1. Interfaz suscripciones</w:t>
              <w:tab/>
              <w:t xml:space="preserve">28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kyetnposo3b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Figura 6.3.2. Interfaz Nuestros donantes</w:t>
              <w:tab/>
              <w:t xml:space="preserve">29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ehlu1fufpz9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6.3.4. Interfaz Nuestros beneficiarios</w:t>
              <w:tab/>
              <w:t xml:space="preserve">30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ir7zpdlcrstg">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Figura 6.4.1. Interfaz Artículos y detalle articulos</w:t>
              <w:tab/>
              <w:t xml:space="preserve">31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1yg6t413qdg1">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6.5.1. Navbar Cuenta</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18"/>
              <w:szCs w:val="18"/>
              <w:u w:val="none"/>
              <w:shd w:fill="auto" w:val="clear"/>
              <w:vertAlign w:val="baseline"/>
            </w:rPr>
          </w:pPr>
          <w:hyperlink w:anchor="_c1r15tisasz0">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6.5.2. Desplegable Cuenta Donante</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1"/>
        <w:rPr>
          <w:sz w:val="24"/>
          <w:szCs w:val="24"/>
        </w:rPr>
      </w:pPr>
      <w:bookmarkStart w:colFirst="0" w:colLast="0" w:name="_h5v9ac3xlrd5" w:id="13"/>
      <w:bookmarkEnd w:id="13"/>
      <w:r w:rsidDel="00000000" w:rsidR="00000000" w:rsidRPr="00000000">
        <w:rPr>
          <w:sz w:val="24"/>
          <w:szCs w:val="24"/>
          <w:rtl w:val="0"/>
        </w:rPr>
        <w:t xml:space="preserve">Índice de tablas</w:t>
      </w:r>
    </w:p>
    <w:sdt>
      <w:sdtPr>
        <w:id w:val="1262183903"/>
        <w:docPartObj>
          <w:docPartGallery w:val="Table of Contents"/>
          <w:docPartUnique w:val="1"/>
        </w:docPartObj>
      </w:sdtPr>
      <w:sdtContent>
        <w:p w:rsidR="00000000" w:rsidDel="00000000" w:rsidP="00000000" w:rsidRDefault="00000000" w:rsidRPr="00000000" w14:paraId="00000056">
          <w:pPr>
            <w:widowControl w:val="0"/>
            <w:tabs>
              <w:tab w:val="right" w:leader="none" w:pos="12000"/>
            </w:tabs>
            <w:spacing w:before="60" w:line="240" w:lineRule="auto"/>
            <w:ind w:left="0" w:firstLine="0"/>
            <w:rPr>
              <w:rFonts w:ascii="Arial" w:cs="Arial" w:eastAsia="Arial" w:hAnsi="Arial"/>
              <w:i w:val="0"/>
              <w:iCs w:val="0"/>
              <w:smallCaps w:val="0"/>
              <w:strike w:val="0"/>
              <w:color w:val="000000"/>
              <w:sz w:val="18"/>
              <w:szCs w:val="1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mdyodpdaqm9">
            <w:r w:rsidDel="00000000" w:rsidR="00000000" w:rsidRPr="00000000">
              <w:rPr>
                <w:i w:val="0"/>
                <w:iCs w:val="0"/>
                <w:smallCaps w:val="0"/>
                <w:strike w:val="0"/>
                <w:color w:val="000000"/>
                <w:sz w:val="18"/>
                <w:szCs w:val="18"/>
                <w:u w:val="none"/>
                <w:shd w:fill="auto" w:val="clear"/>
                <w:vertAlign w:val="baseline"/>
                <w:rtl w:val="0"/>
              </w:rPr>
              <w:t xml:space="preserve">Tabla 2.1 DAFO</w:t>
              <w:tab/>
              <w:t xml:space="preserve">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2zc9jr9dqupx">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Tabla 2.2.1 Análisis Financiero</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sf8zcktaf65">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Tabla 3.1.1 Registro donante</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9xibta24o50m">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Tabla 3.1.2 inicio de sesión</w:t>
              <w:tab/>
              <w:t xml:space="preserve">12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asmfr5wlj0yp">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Tabla 3.1.3 Suscripción tarifas</w:t>
              <w:tab/>
              <w:t xml:space="preserve">13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cftr1kdmaq3n">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Tabla 3.1.4 Creación oferta</w:t>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ts3k4uorxobw">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Tabla 3.2.1 Registro beneficiario</w:t>
              <w:tab/>
              <w:t xml:space="preserve">14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47kt9966ursu">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Tabla 3.2.2 inicio sesion beneficiario</w:t>
              <w:tab/>
              <w:t xml:space="preserve">14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3yk0om1xlapa">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Tabla 3.2.3 inicio sesion beneficiario</w:t>
              <w:tab/>
              <w:t xml:space="preserve">15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3yl7ivl4ieqq">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Tabla 3.3.1 Gestión de artículos</w:t>
              <w:tab/>
              <w:t xml:space="preserve">15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pg1sc6psl4m2">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Tabla 3.3.2 Gestion de usuarios</w:t>
              <w:tab/>
              <w:t xml:space="preserve">16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18"/>
              <w:szCs w:val="18"/>
              <w:u w:val="none"/>
              <w:shd w:fill="auto" w:val="clear"/>
              <w:vertAlign w:val="baseline"/>
            </w:rPr>
          </w:pPr>
          <w:hyperlink w:anchor="_3d0paiytny1s">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Tabla 3.4.1 Visualizar mapas</w:t>
              <w:tab/>
              <w:t xml:space="preserve">16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vrhh96ms9gy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Tabla 3.4.1 Consultar </w:t>
            </w:r>
          </w:hyperlink>
          <w:hyperlink w:anchor="_vrhh96ms9gyr">
            <w:r w:rsidDel="00000000" w:rsidR="00000000" w:rsidRPr="00000000">
              <w:rPr>
                <w:sz w:val="18"/>
                <w:szCs w:val="18"/>
                <w:rtl w:val="0"/>
              </w:rPr>
              <w:t xml:space="preserve">artículos</w:t>
            </w:r>
          </w:hyperlink>
          <w:hyperlink w:anchor="_vrhh96ms9gy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rPr>
          <w:sz w:val="18"/>
          <w:szCs w:val="18"/>
        </w:rPr>
      </w:pPr>
      <w:r w:rsidDel="00000000" w:rsidR="00000000" w:rsidRPr="00000000">
        <w:rPr>
          <w:rtl w:val="0"/>
        </w:rPr>
      </w:r>
    </w:p>
    <w:p w:rsidR="00000000" w:rsidDel="00000000" w:rsidP="00000000" w:rsidRDefault="00000000" w:rsidRPr="00000000" w14:paraId="00000064">
      <w:pPr>
        <w:pStyle w:val="Heading1"/>
        <w:ind w:left="425.19685039370086" w:firstLine="0"/>
        <w:rPr>
          <w:sz w:val="36"/>
          <w:szCs w:val="36"/>
        </w:rPr>
      </w:pPr>
      <w:bookmarkStart w:colFirst="0" w:colLast="0" w:name="_qtpjag84aga2" w:id="14"/>
      <w:bookmarkEnd w:id="14"/>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numPr>
          <w:ilvl w:val="0"/>
          <w:numId w:val="1"/>
        </w:numPr>
        <w:spacing w:after="0" w:afterAutospacing="0"/>
        <w:ind w:left="425.19685039370086" w:hanging="283.464566929134"/>
        <w:rPr>
          <w:sz w:val="36"/>
          <w:szCs w:val="36"/>
          <w:u w:val="none"/>
        </w:rPr>
      </w:pPr>
      <w:bookmarkStart w:colFirst="0" w:colLast="0" w:name="_fkh65noktrxo" w:id="15"/>
      <w:bookmarkEnd w:id="15"/>
      <w:r w:rsidDel="00000000" w:rsidR="00000000" w:rsidRPr="00000000">
        <w:rPr>
          <w:sz w:val="36"/>
          <w:szCs w:val="36"/>
          <w:rtl w:val="0"/>
        </w:rPr>
        <w:t xml:space="preserve">Introducción</w:t>
      </w:r>
    </w:p>
    <w:p w:rsidR="00000000" w:rsidDel="00000000" w:rsidP="00000000" w:rsidRDefault="00000000" w:rsidRPr="00000000" w14:paraId="00000066">
      <w:pPr>
        <w:pStyle w:val="Heading2"/>
        <w:numPr>
          <w:ilvl w:val="1"/>
          <w:numId w:val="1"/>
        </w:numPr>
        <w:spacing w:before="0" w:beforeAutospacing="0"/>
        <w:ind w:left="992.1259842519685" w:hanging="360"/>
        <w:rPr>
          <w:sz w:val="30"/>
          <w:szCs w:val="30"/>
        </w:rPr>
      </w:pPr>
      <w:bookmarkStart w:colFirst="0" w:colLast="0" w:name="_45xpthpa82mo" w:id="16"/>
      <w:bookmarkEnd w:id="16"/>
      <w:r w:rsidDel="00000000" w:rsidR="00000000" w:rsidRPr="00000000">
        <w:rPr>
          <w:sz w:val="30"/>
          <w:szCs w:val="30"/>
          <w:rtl w:val="0"/>
        </w:rPr>
        <w:t xml:space="preserve">Objetivos del proyecto</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ind w:left="0" w:firstLine="0"/>
        <w:jc w:val="both"/>
        <w:rPr>
          <w:sz w:val="26"/>
          <w:szCs w:val="26"/>
        </w:rPr>
      </w:pPr>
      <w:r w:rsidDel="00000000" w:rsidR="00000000" w:rsidRPr="00000000">
        <w:rPr>
          <w:sz w:val="24"/>
          <w:szCs w:val="24"/>
          <w:rtl w:val="0"/>
        </w:rPr>
        <w:t xml:space="preserve">El principal objetivo consiste en migrar la plataforma web </w:t>
      </w:r>
      <w:r w:rsidDel="00000000" w:rsidR="00000000" w:rsidRPr="00000000">
        <w:rPr>
          <w:b w:val="1"/>
          <w:bCs w:val="1"/>
          <w:i w:val="1"/>
          <w:iCs w:val="1"/>
          <w:sz w:val="24"/>
          <w:szCs w:val="24"/>
          <w:rtl w:val="0"/>
        </w:rPr>
        <w:t xml:space="preserve">“Save &amp; Serve”</w:t>
      </w:r>
      <w:r w:rsidDel="00000000" w:rsidR="00000000" w:rsidRPr="00000000">
        <w:rPr>
          <w:sz w:val="24"/>
          <w:szCs w:val="24"/>
          <w:rtl w:val="0"/>
        </w:rPr>
        <w:t xml:space="preserve"> a </w:t>
      </w:r>
      <w:r w:rsidDel="00000000" w:rsidR="00000000" w:rsidRPr="00000000">
        <w:rPr>
          <w:b w:val="1"/>
          <w:bCs w:val="1"/>
          <w:i w:val="1"/>
          <w:iCs w:val="1"/>
          <w:sz w:val="24"/>
          <w:szCs w:val="24"/>
          <w:rtl w:val="0"/>
        </w:rPr>
        <w:t xml:space="preserve">IONIC</w:t>
      </w:r>
      <w:r w:rsidDel="00000000" w:rsidR="00000000" w:rsidRPr="00000000">
        <w:rPr>
          <w:sz w:val="24"/>
          <w:szCs w:val="24"/>
          <w:rtl w:val="0"/>
        </w:rPr>
        <w:t xml:space="preserve">, permitiendo su uso en dispositivos móviles </w:t>
      </w:r>
      <w:r w:rsidDel="00000000" w:rsidR="00000000" w:rsidRPr="00000000">
        <w:rPr>
          <w:i w:val="1"/>
          <w:iCs w:val="1"/>
          <w:sz w:val="24"/>
          <w:szCs w:val="24"/>
          <w:rtl w:val="0"/>
        </w:rPr>
        <w:t xml:space="preserve">Android e iOS</w:t>
      </w:r>
      <w:r w:rsidDel="00000000" w:rsidR="00000000" w:rsidRPr="00000000">
        <w:rPr>
          <w:sz w:val="24"/>
          <w:szCs w:val="24"/>
          <w:rtl w:val="0"/>
        </w:rPr>
        <w:t xml:space="preserve">. Esta migración facilitará el acceso a los usuarios y mejorará la experiencia de uso en dispositivos móviles. Además, se optimizarán las funcionalidades actuales para garantizar un rendimiento fluido en entornos móviles.</w:t>
      </w: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0" w:firstLine="0"/>
        <w:jc w:val="both"/>
        <w:rPr>
          <w:sz w:val="24"/>
          <w:szCs w:val="24"/>
        </w:rPr>
      </w:pPr>
      <w:r w:rsidDel="00000000" w:rsidR="00000000" w:rsidRPr="00000000">
        <w:rPr>
          <w:sz w:val="24"/>
          <w:szCs w:val="24"/>
          <w:rtl w:val="0"/>
        </w:rPr>
        <w:t xml:space="preserve">Entre los objetivos específicos, destacan:</w:t>
      </w:r>
    </w:p>
    <w:p w:rsidR="00000000" w:rsidDel="00000000" w:rsidP="00000000" w:rsidRDefault="00000000" w:rsidRPr="00000000" w14:paraId="00000069">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jc w:val="both"/>
        <w:rPr>
          <w:sz w:val="24"/>
          <w:szCs w:val="24"/>
        </w:rPr>
      </w:pPr>
      <w:r w:rsidDel="00000000" w:rsidR="00000000" w:rsidRPr="00000000">
        <w:rPr>
          <w:b w:val="1"/>
          <w:bCs w:val="1"/>
          <w:sz w:val="24"/>
          <w:szCs w:val="24"/>
          <w:rtl w:val="0"/>
        </w:rPr>
        <w:t xml:space="preserve">Facilitar</w:t>
      </w:r>
      <w:r w:rsidDel="00000000" w:rsidR="00000000" w:rsidRPr="00000000">
        <w:rPr>
          <w:sz w:val="24"/>
          <w:szCs w:val="24"/>
          <w:rtl w:val="0"/>
        </w:rPr>
        <w:t xml:space="preserve"> el acceso a la plataforma desde distintos dispositivos.</w:t>
      </w:r>
    </w:p>
    <w:p w:rsidR="00000000" w:rsidDel="00000000" w:rsidP="00000000" w:rsidRDefault="00000000" w:rsidRPr="00000000" w14:paraId="0000006A">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jc w:val="both"/>
        <w:rPr>
          <w:sz w:val="24"/>
          <w:szCs w:val="24"/>
        </w:rPr>
      </w:pPr>
      <w:r w:rsidDel="00000000" w:rsidR="00000000" w:rsidRPr="00000000">
        <w:rPr>
          <w:b w:val="1"/>
          <w:bCs w:val="1"/>
          <w:sz w:val="24"/>
          <w:szCs w:val="24"/>
          <w:rtl w:val="0"/>
        </w:rPr>
        <w:t xml:space="preserve">Adaptar</w:t>
      </w:r>
      <w:r w:rsidDel="00000000" w:rsidR="00000000" w:rsidRPr="00000000">
        <w:rPr>
          <w:sz w:val="24"/>
          <w:szCs w:val="24"/>
          <w:rtl w:val="0"/>
        </w:rPr>
        <w:t xml:space="preserve"> el diseño y la interacción a interfaces móviles.</w:t>
      </w:r>
    </w:p>
    <w:p w:rsidR="00000000" w:rsidDel="00000000" w:rsidP="00000000" w:rsidRDefault="00000000" w:rsidRPr="00000000" w14:paraId="0000006B">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jc w:val="both"/>
        <w:rPr>
          <w:sz w:val="24"/>
          <w:szCs w:val="24"/>
        </w:rPr>
      </w:pPr>
      <w:r w:rsidDel="00000000" w:rsidR="00000000" w:rsidRPr="00000000">
        <w:rPr>
          <w:b w:val="1"/>
          <w:bCs w:val="1"/>
          <w:sz w:val="24"/>
          <w:szCs w:val="24"/>
          <w:rtl w:val="0"/>
        </w:rPr>
        <w:t xml:space="preserve">Mantener </w:t>
      </w:r>
      <w:r w:rsidDel="00000000" w:rsidR="00000000" w:rsidRPr="00000000">
        <w:rPr>
          <w:sz w:val="24"/>
          <w:szCs w:val="24"/>
          <w:rtl w:val="0"/>
        </w:rPr>
        <w:t xml:space="preserve">la esencia y funcionalidades de la versión web.</w:t>
      </w:r>
    </w:p>
    <w:p w:rsidR="00000000" w:rsidDel="00000000" w:rsidP="00000000" w:rsidRDefault="00000000" w:rsidRPr="00000000" w14:paraId="0000006C">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ind w:left="720" w:hanging="360"/>
        <w:jc w:val="both"/>
        <w:rPr>
          <w:sz w:val="24"/>
          <w:szCs w:val="24"/>
        </w:rPr>
      </w:pPr>
      <w:r w:rsidDel="00000000" w:rsidR="00000000" w:rsidRPr="00000000">
        <w:rPr>
          <w:b w:val="1"/>
          <w:bCs w:val="1"/>
          <w:sz w:val="24"/>
          <w:szCs w:val="24"/>
          <w:rtl w:val="0"/>
        </w:rPr>
        <w:t xml:space="preserve">Mejorar </w:t>
      </w:r>
      <w:r w:rsidDel="00000000" w:rsidR="00000000" w:rsidRPr="00000000">
        <w:rPr>
          <w:sz w:val="24"/>
          <w:szCs w:val="24"/>
          <w:rtl w:val="0"/>
        </w:rPr>
        <w:t xml:space="preserve">la experiencia del usuario</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6E">
      <w:pPr>
        <w:pStyle w:val="Heading2"/>
        <w:numPr>
          <w:ilvl w:val="1"/>
          <w:numId w:val="1"/>
        </w:numPr>
        <w:ind w:left="992.1259842519685" w:hanging="360"/>
        <w:jc w:val="both"/>
        <w:rPr>
          <w:sz w:val="30"/>
          <w:szCs w:val="30"/>
          <w:u w:val="none"/>
        </w:rPr>
      </w:pPr>
      <w:bookmarkStart w:colFirst="0" w:colLast="0" w:name="_i3ixv957upiq" w:id="17"/>
      <w:bookmarkEnd w:id="17"/>
      <w:r w:rsidDel="00000000" w:rsidR="00000000" w:rsidRPr="00000000">
        <w:rPr>
          <w:sz w:val="30"/>
          <w:szCs w:val="30"/>
          <w:rtl w:val="0"/>
        </w:rPr>
        <w:t xml:space="preserve">Justificación del proyecto</w:t>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Este proyecto responde a una necesidad real y socialmente importante. Reducir el desperdicio de alimentos mediante la conexión entre excedentes alimentarios y quienes los necesitan.</w:t>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Según la plataforma Web </w:t>
      </w:r>
      <w:hyperlink r:id="rId8">
        <w:r w:rsidDel="00000000" w:rsidR="00000000" w:rsidRPr="00000000">
          <w:rPr>
            <w:color w:val="1155cc"/>
            <w:sz w:val="24"/>
            <w:szCs w:val="24"/>
            <w:u w:val="single"/>
            <w:rtl w:val="0"/>
          </w:rPr>
          <w:t xml:space="preserve">Statista</w:t>
        </w:r>
      </w:hyperlink>
      <w:r w:rsidDel="00000000" w:rsidR="00000000" w:rsidRPr="00000000">
        <w:rPr>
          <w:sz w:val="24"/>
          <w:szCs w:val="24"/>
          <w:rtl w:val="0"/>
        </w:rPr>
        <w:t xml:space="preserve">, el uso del dispositivo móvil es superior al de ordenadores en muchos ámbitos del día a día. La imagen siguiente es un resumen de los porcentajes mostrados en 2024, en dicha web.</w:t>
      </w:r>
    </w:p>
    <w:p w:rsidR="00000000" w:rsidDel="00000000" w:rsidP="00000000" w:rsidRDefault="00000000" w:rsidRPr="00000000" w14:paraId="00000071">
      <w:pPr>
        <w:pStyle w:val="Heading2"/>
        <w:rPr/>
      </w:pPr>
      <w:bookmarkStart w:colFirst="0" w:colLast="0" w:name="_20zqjtln3jmq" w:id="18"/>
      <w:bookmarkEnd w:id="18"/>
      <w:r w:rsidDel="00000000" w:rsidR="00000000" w:rsidRPr="00000000">
        <w:rPr>
          <w:rtl w:val="0"/>
        </w:rPr>
      </w:r>
    </w:p>
    <w:p w:rsidR="00000000" w:rsidDel="00000000" w:rsidP="00000000" w:rsidRDefault="00000000" w:rsidRPr="00000000" w14:paraId="00000072">
      <w:pPr>
        <w:pStyle w:val="Heading4"/>
        <w:spacing w:line="240" w:lineRule="auto"/>
        <w:ind w:left="720" w:firstLine="720"/>
        <w:rPr>
          <w:sz w:val="16"/>
          <w:szCs w:val="16"/>
          <w:u w:val="none"/>
        </w:rPr>
      </w:pPr>
      <w:bookmarkStart w:colFirst="0" w:colLast="0" w:name="_hr821llvzz7v" w:id="19"/>
      <w:bookmarkEnd w:id="19"/>
      <w:r w:rsidDel="00000000" w:rsidR="00000000" w:rsidRPr="00000000">
        <w:rPr>
          <w:b w:val="1"/>
          <w:bCs w:val="1"/>
          <w:sz w:val="16"/>
          <w:szCs w:val="16"/>
          <w:u w:val="none"/>
          <w:rtl w:val="0"/>
        </w:rPr>
        <w:t xml:space="preserve">Figura 1.1.</w:t>
      </w:r>
      <w:r w:rsidDel="00000000" w:rsidR="00000000" w:rsidRPr="00000000">
        <w:rPr>
          <w:sz w:val="16"/>
          <w:szCs w:val="16"/>
          <w:u w:val="none"/>
          <w:rtl w:val="0"/>
        </w:rPr>
        <w:t xml:space="preserve"> Distribución del tráfico mundial de internet.</w:t>
      </w:r>
      <w:r w:rsidDel="00000000" w:rsidR="00000000" w:rsidRPr="00000000">
        <w:drawing>
          <wp:anchor allowOverlap="1" behindDoc="0" distB="114300" distT="114300" distL="114300" distR="114300" hidden="0" layoutInCell="1" locked="0" relativeHeight="0" simplePos="0">
            <wp:simplePos x="0" y="0"/>
            <wp:positionH relativeFrom="column">
              <wp:posOffset>700088</wp:posOffset>
            </wp:positionH>
            <wp:positionV relativeFrom="paragraph">
              <wp:posOffset>114300</wp:posOffset>
            </wp:positionV>
            <wp:extent cx="4542183" cy="2176463"/>
            <wp:effectExtent b="0" l="0" r="0" t="0"/>
            <wp:wrapTopAndBottom distB="114300" distT="114300"/>
            <wp:docPr id="47"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4542183" cy="2176463"/>
                    </a:xfrm>
                    <a:prstGeom prst="rect"/>
                    <a:ln/>
                  </pic:spPr>
                </pic:pic>
              </a:graphicData>
            </a:graphic>
          </wp:anchor>
        </w:drawing>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line="360" w:lineRule="auto"/>
        <w:jc w:val="both"/>
        <w:rPr>
          <w:sz w:val="24"/>
          <w:szCs w:val="24"/>
        </w:rPr>
      </w:pPr>
      <w:r w:rsidDel="00000000" w:rsidR="00000000" w:rsidRPr="00000000">
        <w:rPr>
          <w:sz w:val="24"/>
          <w:szCs w:val="24"/>
          <w:rtl w:val="0"/>
        </w:rPr>
        <w:t xml:space="preserve">Por ese motivo, migrar </w:t>
      </w:r>
      <w:r w:rsidDel="00000000" w:rsidR="00000000" w:rsidRPr="00000000">
        <w:rPr>
          <w:i w:val="1"/>
          <w:iCs w:val="1"/>
          <w:sz w:val="24"/>
          <w:szCs w:val="24"/>
          <w:rtl w:val="0"/>
        </w:rPr>
        <w:t xml:space="preserve">“Save &amp; Serve”</w:t>
      </w:r>
      <w:r w:rsidDel="00000000" w:rsidR="00000000" w:rsidRPr="00000000">
        <w:rPr>
          <w:sz w:val="24"/>
          <w:szCs w:val="24"/>
          <w:rtl w:val="0"/>
        </w:rPr>
        <w:t xml:space="preserve"> a una aplicación móvil resulta fundamental para mejorar la </w:t>
      </w:r>
      <w:r w:rsidDel="00000000" w:rsidR="00000000" w:rsidRPr="00000000">
        <w:rPr>
          <w:b w:val="1"/>
          <w:bCs w:val="1"/>
          <w:sz w:val="24"/>
          <w:szCs w:val="24"/>
          <w:rtl w:val="0"/>
        </w:rPr>
        <w:t xml:space="preserve">accesibilidad </w:t>
      </w:r>
      <w:r w:rsidDel="00000000" w:rsidR="00000000" w:rsidRPr="00000000">
        <w:rPr>
          <w:sz w:val="24"/>
          <w:szCs w:val="24"/>
          <w:rtl w:val="0"/>
        </w:rPr>
        <w:t xml:space="preserve">de la plataforma. Esta decisión también responde a la demanda de los propios usuarios, que buscan </w:t>
      </w:r>
      <w:r w:rsidDel="00000000" w:rsidR="00000000" w:rsidRPr="00000000">
        <w:rPr>
          <w:b w:val="1"/>
          <w:bCs w:val="1"/>
          <w:sz w:val="24"/>
          <w:szCs w:val="24"/>
          <w:rtl w:val="0"/>
        </w:rPr>
        <w:t xml:space="preserve">soluciones más rápidas, cómodas y adaptadas a los nuevos tiempos</w:t>
      </w:r>
      <w:r w:rsidDel="00000000" w:rsidR="00000000" w:rsidRPr="00000000">
        <w:rPr>
          <w:sz w:val="24"/>
          <w:szCs w:val="24"/>
          <w:rtl w:val="0"/>
        </w:rPr>
        <w:t xml:space="preserve">.</w:t>
      </w:r>
    </w:p>
    <w:p w:rsidR="00000000" w:rsidDel="00000000" w:rsidP="00000000" w:rsidRDefault="00000000" w:rsidRPr="00000000" w14:paraId="00000075">
      <w:pPr>
        <w:pStyle w:val="Heading2"/>
        <w:numPr>
          <w:ilvl w:val="1"/>
          <w:numId w:val="1"/>
        </w:numPr>
        <w:spacing w:line="276" w:lineRule="auto"/>
        <w:ind w:left="992.1259842519685" w:hanging="360"/>
        <w:rPr>
          <w:sz w:val="30"/>
          <w:szCs w:val="30"/>
          <w:u w:val="none"/>
        </w:rPr>
      </w:pPr>
      <w:bookmarkStart w:colFirst="0" w:colLast="0" w:name="_nqfo4p2voza" w:id="20"/>
      <w:bookmarkEnd w:id="20"/>
      <w:r w:rsidDel="00000000" w:rsidR="00000000" w:rsidRPr="00000000">
        <w:rPr>
          <w:sz w:val="30"/>
          <w:szCs w:val="30"/>
          <w:rtl w:val="0"/>
        </w:rPr>
        <w:t xml:space="preserve">Nivel de innovación del proyecto</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El nivel de innovación de este proyecto reside principalmente en la elección de la tecnología utilizada para la migración de la plataforma: el framework </w:t>
      </w:r>
      <w:r w:rsidDel="00000000" w:rsidR="00000000" w:rsidRPr="00000000">
        <w:rPr>
          <w:b w:val="1"/>
          <w:bCs w:val="1"/>
          <w:sz w:val="24"/>
          <w:szCs w:val="24"/>
          <w:rtl w:val="0"/>
        </w:rPr>
        <w:t xml:space="preserve">IONIC</w:t>
      </w:r>
      <w:r w:rsidDel="00000000" w:rsidR="00000000" w:rsidRPr="00000000">
        <w:rPr>
          <w:sz w:val="24"/>
          <w:szCs w:val="24"/>
          <w:rtl w:val="0"/>
        </w:rPr>
        <w:t xml:space="preserve">.</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Esta tecnología no se abordó de forma directa durante las clases, por lo que su aprendizaje se llevó a cabo de manera autodidacta, lo cual ha supuesto un reto adicional al requerir </w:t>
      </w:r>
      <w:r w:rsidDel="00000000" w:rsidR="00000000" w:rsidRPr="00000000">
        <w:rPr>
          <w:b w:val="1"/>
          <w:bCs w:val="1"/>
          <w:sz w:val="24"/>
          <w:szCs w:val="24"/>
          <w:rtl w:val="0"/>
        </w:rPr>
        <w:t xml:space="preserve">investigación y estudio por cuenta propia</w:t>
      </w:r>
      <w:r w:rsidDel="00000000" w:rsidR="00000000" w:rsidRPr="00000000">
        <w:rPr>
          <w:sz w:val="24"/>
          <w:szCs w:val="24"/>
          <w:rtl w:val="0"/>
        </w:rPr>
        <w:t xml:space="preserve"> para su correcta implementación.</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Además, el desarrollo del proyecto ha implicado la </w:t>
      </w:r>
      <w:r w:rsidDel="00000000" w:rsidR="00000000" w:rsidRPr="00000000">
        <w:rPr>
          <w:b w:val="1"/>
          <w:bCs w:val="1"/>
          <w:sz w:val="24"/>
          <w:szCs w:val="24"/>
          <w:rtl w:val="0"/>
        </w:rPr>
        <w:t xml:space="preserve">aplicación práctica de los conocimientos adquiridos a lo largo del curso</w:t>
      </w:r>
      <w:r w:rsidDel="00000000" w:rsidR="00000000" w:rsidRPr="00000000">
        <w:rPr>
          <w:sz w:val="24"/>
          <w:szCs w:val="24"/>
          <w:rtl w:val="0"/>
        </w:rPr>
        <w:t xml:space="preserve">, combinando distintas competencias técnicas para llevar a cabo una solución funcional, moderna y adaptada a las necesidades del usuario final.</w:t>
      </w:r>
    </w:p>
    <w:p w:rsidR="00000000" w:rsidDel="00000000" w:rsidP="00000000" w:rsidRDefault="00000000" w:rsidRPr="00000000" w14:paraId="00000079">
      <w:pPr>
        <w:pStyle w:val="Heading1"/>
        <w:numPr>
          <w:ilvl w:val="0"/>
          <w:numId w:val="1"/>
        </w:numPr>
        <w:ind w:left="425.19685039370086" w:hanging="360"/>
        <w:rPr>
          <w:u w:val="none"/>
        </w:rPr>
      </w:pPr>
      <w:bookmarkStart w:colFirst="0" w:colLast="0" w:name="_pfyqirzcjr56" w:id="21"/>
      <w:bookmarkEnd w:id="21"/>
      <w:r w:rsidDel="00000000" w:rsidR="00000000" w:rsidRPr="00000000">
        <w:rPr>
          <w:rtl w:val="0"/>
        </w:rPr>
        <w:t xml:space="preserve">Necesidades empresariales para el desarrollo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Tras un análisis detallado de los factores internos y externos que influyen en la implementación de </w:t>
      </w:r>
      <w:r w:rsidDel="00000000" w:rsidR="00000000" w:rsidRPr="00000000">
        <w:rPr>
          <w:i w:val="1"/>
          <w:iCs w:val="1"/>
          <w:sz w:val="24"/>
          <w:szCs w:val="24"/>
          <w:rtl w:val="0"/>
        </w:rPr>
        <w:t xml:space="preserve">“Save &amp; Serve”</w:t>
      </w:r>
      <w:r w:rsidDel="00000000" w:rsidR="00000000" w:rsidRPr="00000000">
        <w:rPr>
          <w:sz w:val="24"/>
          <w:szCs w:val="24"/>
          <w:rtl w:val="0"/>
        </w:rPr>
        <w:t xml:space="preserve">, se concluye que el proyecto presenta una alta </w:t>
      </w:r>
      <w:r w:rsidDel="00000000" w:rsidR="00000000" w:rsidRPr="00000000">
        <w:rPr>
          <w:sz w:val="20"/>
          <w:szCs w:val="20"/>
          <w:rtl w:val="0"/>
        </w:rPr>
        <w:t xml:space="preserve">viabilidad</w:t>
      </w:r>
      <w:r w:rsidDel="00000000" w:rsidR="00000000" w:rsidRPr="00000000">
        <w:rPr>
          <w:sz w:val="24"/>
          <w:szCs w:val="24"/>
          <w:rtl w:val="0"/>
        </w:rPr>
        <w:t xml:space="preserve"> para su puesta en marcha y consolidación en el mercado.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95"/>
        <w:tblGridChange w:id="0">
          <w:tblGrid>
            <w:gridCol w:w="4665"/>
            <w:gridCol w:w="469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4"/>
                <w:szCs w:val="24"/>
              </w:rPr>
            </w:pPr>
            <w:r w:rsidDel="00000000" w:rsidR="00000000" w:rsidRPr="00000000">
              <w:rPr>
                <w:color w:val="ffffff"/>
                <w:sz w:val="24"/>
                <w:szCs w:val="24"/>
                <w:rtl w:val="0"/>
              </w:rPr>
              <w:t xml:space="preserve">Fortalezas</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4"/>
                <w:szCs w:val="24"/>
              </w:rPr>
            </w:pPr>
            <w:r w:rsidDel="00000000" w:rsidR="00000000" w:rsidRPr="00000000">
              <w:rPr>
                <w:color w:val="ffffff"/>
                <w:sz w:val="24"/>
                <w:szCs w:val="24"/>
                <w:rtl w:val="0"/>
              </w:rPr>
              <w:t xml:space="preserve">Amenazas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before="0" w:lineRule="auto"/>
              <w:jc w:val="both"/>
              <w:rPr>
                <w:sz w:val="20"/>
                <w:szCs w:val="20"/>
              </w:rPr>
            </w:pPr>
            <w:r w:rsidDel="00000000" w:rsidR="00000000" w:rsidRPr="00000000">
              <w:rPr>
                <w:b w:val="1"/>
                <w:bCs w:val="1"/>
                <w:sz w:val="20"/>
                <w:szCs w:val="20"/>
                <w:rtl w:val="0"/>
              </w:rPr>
              <w:t xml:space="preserve">Flexibilidad en suscripciones:</w:t>
            </w:r>
            <w:r w:rsidDel="00000000" w:rsidR="00000000" w:rsidRPr="00000000">
              <w:rPr>
                <w:sz w:val="20"/>
                <w:szCs w:val="20"/>
                <w:rtl w:val="0"/>
              </w:rPr>
              <w:t xml:space="preserve"> Ofrece tres planes de suscripción adaptados a las necesidades semanales de excedentes de cada empresa, proporcionando soluciones personalizadas.</w:t>
              <w:br w:type="textWrapping"/>
            </w:r>
            <w:r w:rsidDel="00000000" w:rsidR="00000000" w:rsidRPr="00000000">
              <w:rPr>
                <w:b w:val="1"/>
                <w:bCs w:val="1"/>
                <w:sz w:val="20"/>
                <w:szCs w:val="20"/>
                <w:rtl w:val="0"/>
              </w:rPr>
              <w:t xml:space="preserve">Contribución social y ambiental:</w:t>
            </w:r>
            <w:r w:rsidDel="00000000" w:rsidR="00000000" w:rsidRPr="00000000">
              <w:rPr>
                <w:sz w:val="20"/>
                <w:szCs w:val="20"/>
                <w:rtl w:val="0"/>
              </w:rPr>
              <w:t xml:space="preserve"> Reduce el desperdicio alimentario y apoya a comunidades necesitadas, mejorando la imagen corporativa de las empresas participantes.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0"/>
                <w:szCs w:val="20"/>
              </w:rPr>
            </w:pPr>
            <w:r w:rsidDel="00000000" w:rsidR="00000000" w:rsidRPr="00000000">
              <w:rPr>
                <w:b w:val="1"/>
                <w:bCs w:val="1"/>
                <w:sz w:val="20"/>
                <w:szCs w:val="20"/>
                <w:rtl w:val="0"/>
              </w:rPr>
              <w:t xml:space="preserve">Competencia emergente</w:t>
            </w:r>
            <w:r w:rsidDel="00000000" w:rsidR="00000000" w:rsidRPr="00000000">
              <w:rPr>
                <w:sz w:val="20"/>
                <w:szCs w:val="20"/>
                <w:rtl w:val="0"/>
              </w:rPr>
              <w:t xml:space="preserve">: Otras plataformas o empresas podrían ofrecer servicios similares, aumentando la competencia en el sector.</w:t>
              <w:br w:type="textWrapping"/>
            </w:r>
            <w:r w:rsidDel="00000000" w:rsidR="00000000" w:rsidRPr="00000000">
              <w:rPr>
                <w:rtl w:val="0"/>
              </w:rPr>
            </w:r>
          </w:p>
        </w:tc>
      </w:tr>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4"/>
                <w:szCs w:val="24"/>
              </w:rPr>
            </w:pPr>
            <w:r w:rsidDel="00000000" w:rsidR="00000000" w:rsidRPr="00000000">
              <w:rPr>
                <w:color w:val="ffffff"/>
                <w:sz w:val="24"/>
                <w:szCs w:val="24"/>
                <w:rtl w:val="0"/>
              </w:rPr>
              <w:t xml:space="preserve">Oportunidades</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4"/>
                <w:szCs w:val="24"/>
              </w:rPr>
            </w:pPr>
            <w:r w:rsidDel="00000000" w:rsidR="00000000" w:rsidRPr="00000000">
              <w:rPr>
                <w:color w:val="ffffff"/>
                <w:sz w:val="24"/>
                <w:szCs w:val="24"/>
                <w:rtl w:val="0"/>
              </w:rPr>
              <w:t xml:space="preserve">Debilidades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before="0" w:lineRule="auto"/>
              <w:jc w:val="both"/>
              <w:rPr>
                <w:sz w:val="20"/>
                <w:szCs w:val="20"/>
              </w:rPr>
            </w:pPr>
            <w:r w:rsidDel="00000000" w:rsidR="00000000" w:rsidRPr="00000000">
              <w:rPr>
                <w:b w:val="1"/>
                <w:bCs w:val="1"/>
                <w:sz w:val="20"/>
                <w:szCs w:val="20"/>
                <w:rtl w:val="0"/>
              </w:rPr>
              <w:t xml:space="preserve">Incremento de la responsabilidad social corporativa:</w:t>
            </w:r>
            <w:r w:rsidDel="00000000" w:rsidR="00000000" w:rsidRPr="00000000">
              <w:rPr>
                <w:sz w:val="20"/>
                <w:szCs w:val="20"/>
                <w:rtl w:val="0"/>
              </w:rPr>
              <w:t xml:space="preserve"> Las empresas buscan mejorar su imagen pública y cumplir con las normativas vigentes, lo que puede aumentar la demanda de servicios de intermediación en la donación de alimentos.</w:t>
            </w:r>
            <w:r w:rsidDel="00000000" w:rsidR="00000000" w:rsidRPr="00000000">
              <w:rPr>
                <w:b w:val="1"/>
                <w:bCs w:val="1"/>
                <w:sz w:val="20"/>
                <w:szCs w:val="20"/>
                <w:rtl w:val="0"/>
              </w:rPr>
              <w:br w:type="textWrapping"/>
              <w:t xml:space="preserve">Conciencia social creciente:</w:t>
            </w:r>
            <w:r w:rsidDel="00000000" w:rsidR="00000000" w:rsidRPr="00000000">
              <w:rPr>
                <w:sz w:val="20"/>
                <w:szCs w:val="20"/>
                <w:rtl w:val="0"/>
              </w:rPr>
              <w:t xml:space="preserve"> La sociedad está cada vez más preocupada por el desperdicio alimentario y valora positivamente a las empresas que implementan prácticas sostenibles.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before="0" w:line="276" w:lineRule="auto"/>
              <w:jc w:val="both"/>
              <w:rPr>
                <w:sz w:val="20"/>
                <w:szCs w:val="20"/>
              </w:rPr>
            </w:pPr>
            <w:r w:rsidDel="00000000" w:rsidR="00000000" w:rsidRPr="00000000">
              <w:rPr>
                <w:b w:val="1"/>
                <w:bCs w:val="1"/>
                <w:sz w:val="20"/>
                <w:szCs w:val="20"/>
                <w:rtl w:val="0"/>
              </w:rPr>
              <w:t xml:space="preserve">Dependencia tecnológica:</w:t>
            </w:r>
            <w:r w:rsidDel="00000000" w:rsidR="00000000" w:rsidRPr="00000000">
              <w:rPr>
                <w:sz w:val="20"/>
                <w:szCs w:val="20"/>
                <w:rtl w:val="0"/>
              </w:rPr>
              <w:t xml:space="preserve"> La operatividad se basa en la plataforma digital; cualquier fallo técnico podría interrumpir el servicio.</w:t>
            </w:r>
          </w:p>
          <w:p w:rsidR="00000000" w:rsidDel="00000000" w:rsidP="00000000" w:rsidRDefault="00000000" w:rsidRPr="00000000" w14:paraId="00000084">
            <w:pPr>
              <w:widowControl w:val="0"/>
              <w:spacing w:before="0" w:line="276" w:lineRule="auto"/>
              <w:jc w:val="both"/>
              <w:rPr>
                <w:sz w:val="20"/>
                <w:szCs w:val="20"/>
              </w:rPr>
            </w:pPr>
            <w:r w:rsidDel="00000000" w:rsidR="00000000" w:rsidRPr="00000000">
              <w:rPr>
                <w:sz w:val="20"/>
                <w:szCs w:val="20"/>
                <w:rtl w:val="0"/>
              </w:rPr>
              <w:br w:type="textWrapping"/>
            </w:r>
            <w:r w:rsidDel="00000000" w:rsidR="00000000" w:rsidRPr="00000000">
              <w:rPr>
                <w:b w:val="1"/>
                <w:bCs w:val="1"/>
                <w:sz w:val="20"/>
                <w:szCs w:val="20"/>
                <w:rtl w:val="0"/>
              </w:rPr>
              <w:t xml:space="preserve">Gestión logística compleja:</w:t>
            </w:r>
            <w:r w:rsidDel="00000000" w:rsidR="00000000" w:rsidRPr="00000000">
              <w:rPr>
                <w:sz w:val="20"/>
                <w:szCs w:val="20"/>
                <w:rtl w:val="0"/>
              </w:rPr>
              <w:t xml:space="preserve"> Coordinar múltiples actores (empresas, transportistas, bancos de alimentos) puede presentar desafíos operativos y requerir una gestión eficiente.</w:t>
            </w:r>
          </w:p>
          <w:p w:rsidR="00000000" w:rsidDel="00000000" w:rsidP="00000000" w:rsidRDefault="00000000" w:rsidRPr="00000000" w14:paraId="00000085">
            <w:pPr>
              <w:widowControl w:val="0"/>
              <w:spacing w:before="0" w:line="276" w:lineRule="auto"/>
              <w:jc w:val="both"/>
              <w:rPr>
                <w:b w:val="1"/>
                <w:bCs w:val="1"/>
                <w:sz w:val="20"/>
                <w:szCs w:val="20"/>
              </w:rPr>
            </w:pPr>
            <w:r w:rsidDel="00000000" w:rsidR="00000000" w:rsidRPr="00000000">
              <w:rPr>
                <w:sz w:val="20"/>
                <w:szCs w:val="20"/>
                <w:rtl w:val="0"/>
              </w:rPr>
              <w:br w:type="textWrapping"/>
            </w:r>
            <w:r w:rsidDel="00000000" w:rsidR="00000000" w:rsidRPr="00000000">
              <w:rPr>
                <w:b w:val="1"/>
                <w:bCs w:val="1"/>
                <w:sz w:val="20"/>
                <w:szCs w:val="20"/>
                <w:rtl w:val="0"/>
              </w:rPr>
              <w:t xml:space="preserve">Reconocimiento de Marca:</w:t>
            </w:r>
          </w:p>
          <w:p w:rsidR="00000000" w:rsidDel="00000000" w:rsidP="00000000" w:rsidRDefault="00000000" w:rsidRPr="00000000" w14:paraId="00000086">
            <w:pPr>
              <w:widowControl w:val="0"/>
              <w:spacing w:before="0" w:line="276" w:lineRule="auto"/>
              <w:jc w:val="both"/>
              <w:rPr>
                <w:sz w:val="20"/>
                <w:szCs w:val="20"/>
              </w:rPr>
            </w:pPr>
            <w:r w:rsidDel="00000000" w:rsidR="00000000" w:rsidRPr="00000000">
              <w:rPr>
                <w:sz w:val="20"/>
                <w:szCs w:val="20"/>
                <w:rtl w:val="0"/>
              </w:rPr>
              <w:t xml:space="preserve">Al ser un servicio relativamente nuevo, la empresa podría enfrentar desafíos en cuanto a la construcción de una reputación sólida</w:t>
            </w:r>
          </w:p>
        </w:tc>
      </w:tr>
    </w:tbl>
    <w:p w:rsidR="00000000" w:rsidDel="00000000" w:rsidP="00000000" w:rsidRDefault="00000000" w:rsidRPr="00000000" w14:paraId="00000087">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7920" w:right="0" w:firstLine="0"/>
        <w:jc w:val="left"/>
        <w:rPr>
          <w:b w:val="1"/>
          <w:bCs w:val="1"/>
          <w:sz w:val="16"/>
          <w:szCs w:val="16"/>
          <w:u w:val="none"/>
        </w:rPr>
      </w:pPr>
      <w:bookmarkStart w:colFirst="0" w:colLast="0" w:name="_2mdyodpdaqm9" w:id="22"/>
      <w:bookmarkEnd w:id="22"/>
      <w:r w:rsidDel="00000000" w:rsidR="00000000" w:rsidRPr="00000000">
        <w:rPr>
          <w:b w:val="1"/>
          <w:bCs w:val="1"/>
          <w:sz w:val="16"/>
          <w:szCs w:val="16"/>
          <w:u w:val="none"/>
          <w:rtl w:val="0"/>
        </w:rPr>
        <w:t xml:space="preserve">Tabla 2.1 DAFO</w:t>
      </w:r>
    </w:p>
    <w:p w:rsidR="00000000" w:rsidDel="00000000" w:rsidP="00000000" w:rsidRDefault="00000000" w:rsidRPr="00000000" w14:paraId="00000088">
      <w:pPr>
        <w:pStyle w:val="Heading3"/>
        <w:spacing w:after="40" w:before="240" w:line="240" w:lineRule="auto"/>
        <w:ind w:left="2160" w:right="1785" w:firstLine="0"/>
        <w:rPr/>
      </w:pPr>
      <w:bookmarkStart w:colFirst="0" w:colLast="0" w:name="_v2ihm1uesuk1" w:id="23"/>
      <w:bookmarkEnd w:id="23"/>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3"/>
        <w:numPr>
          <w:ilvl w:val="2"/>
          <w:numId w:val="1"/>
        </w:numPr>
        <w:spacing w:after="40" w:before="240" w:line="240" w:lineRule="auto"/>
        <w:ind w:left="1133.858267716535" w:right="1785" w:hanging="360"/>
        <w:rPr>
          <w:u w:val="none"/>
        </w:rPr>
      </w:pPr>
      <w:bookmarkStart w:colFirst="0" w:colLast="0" w:name="_6m3ly2fsqk59" w:id="24"/>
      <w:bookmarkEnd w:id="24"/>
      <w:r w:rsidDel="00000000" w:rsidR="00000000" w:rsidRPr="00000000">
        <w:rPr>
          <w:rtl w:val="0"/>
        </w:rPr>
        <w:t xml:space="preserve">Fortalezas y Oportunidades</w:t>
      </w:r>
    </w:p>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El modelo de negocio se apoya en tendencias favorables, como la creciente responsabilidad social corporativa y la conciencia social sobre el desperdicio alimentario. La flexibilidad en suscripciones permite atraer a diferentes tipos de empresas, adaptándose a sus necesidades específicas. Además, su contribución social y ambiental mejora la imagen corporativa de los donantes y fortalece su impacto positivo.</w:t>
      </w:r>
    </w:p>
    <w:p w:rsidR="00000000" w:rsidDel="00000000" w:rsidP="00000000" w:rsidRDefault="00000000" w:rsidRPr="00000000" w14:paraId="0000008B">
      <w:pPr>
        <w:pStyle w:val="Heading3"/>
        <w:numPr>
          <w:ilvl w:val="2"/>
          <w:numId w:val="1"/>
        </w:numPr>
        <w:spacing w:after="40" w:before="240" w:line="240" w:lineRule="auto"/>
        <w:ind w:left="1133.858267716535" w:right="1785" w:hanging="360"/>
        <w:jc w:val="both"/>
        <w:rPr>
          <w:u w:val="none"/>
        </w:rPr>
      </w:pPr>
      <w:bookmarkStart w:colFirst="0" w:colLast="0" w:name="_1wj9ks7qp31q" w:id="25"/>
      <w:bookmarkEnd w:id="25"/>
      <w:r w:rsidDel="00000000" w:rsidR="00000000" w:rsidRPr="00000000">
        <w:rPr>
          <w:rtl w:val="0"/>
        </w:rPr>
        <w:t xml:space="preserve">Debilidades y Amenazas</w:t>
      </w:r>
    </w:p>
    <w:p w:rsidR="00000000" w:rsidDel="00000000" w:rsidP="00000000" w:rsidRDefault="00000000" w:rsidRPr="00000000" w14:paraId="0000008C">
      <w:pPr>
        <w:spacing w:before="240" w:lineRule="auto"/>
        <w:jc w:val="both"/>
        <w:rPr>
          <w:sz w:val="24"/>
          <w:szCs w:val="24"/>
        </w:rPr>
      </w:pPr>
      <w:r w:rsidDel="00000000" w:rsidR="00000000" w:rsidRPr="00000000">
        <w:rPr>
          <w:sz w:val="24"/>
          <w:szCs w:val="24"/>
          <w:rtl w:val="0"/>
        </w:rPr>
        <w:t xml:space="preserve">A pesar de estos puntos fuertes, la plataforma enfrenta retos como la dependencia tecnológica, la necesidad de una gestión logística eficiente y la consolidación de la marca en un sector con competencia emergente. Sin embargo, estos desafíos pueden ser mitigados con un adecuado mantenimiento tecnológico, alianzas estratégicas y campañas de posicionamiento de marca.</w:t>
      </w:r>
    </w:p>
    <w:p w:rsidR="00000000" w:rsidDel="00000000" w:rsidP="00000000" w:rsidRDefault="00000000" w:rsidRPr="00000000" w14:paraId="0000008D">
      <w:pPr>
        <w:pStyle w:val="Heading2"/>
        <w:spacing w:before="240" w:lineRule="auto"/>
        <w:ind w:left="1440" w:firstLine="0"/>
        <w:rPr>
          <w:sz w:val="30"/>
          <w:szCs w:val="30"/>
        </w:rPr>
      </w:pPr>
      <w:bookmarkStart w:colFirst="0" w:colLast="0" w:name="_kdvosk1vzu73" w:id="26"/>
      <w:bookmarkEnd w:id="26"/>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numPr>
          <w:ilvl w:val="1"/>
          <w:numId w:val="1"/>
        </w:numPr>
        <w:spacing w:before="240" w:lineRule="auto"/>
        <w:ind w:left="992.1259842519685" w:hanging="360"/>
        <w:rPr>
          <w:sz w:val="30"/>
          <w:szCs w:val="30"/>
          <w:u w:val="none"/>
        </w:rPr>
      </w:pPr>
      <w:bookmarkStart w:colFirst="0" w:colLast="0" w:name="_gqfgh9fh58sn" w:id="27"/>
      <w:bookmarkEnd w:id="27"/>
      <w:r w:rsidDel="00000000" w:rsidR="00000000" w:rsidRPr="00000000">
        <w:rPr>
          <w:sz w:val="30"/>
          <w:szCs w:val="30"/>
          <w:rtl w:val="0"/>
        </w:rPr>
        <w:t xml:space="preserve">Análisis Financiero</w:t>
      </w:r>
      <w:r w:rsidDel="00000000" w:rsidR="00000000" w:rsidRPr="00000000">
        <w:rPr>
          <w:rtl w:val="0"/>
        </w:rPr>
      </w:r>
    </w:p>
    <w:p w:rsidR="00000000" w:rsidDel="00000000" w:rsidP="00000000" w:rsidRDefault="00000000" w:rsidRPr="00000000" w14:paraId="0000008F">
      <w:pPr>
        <w:spacing w:after="240" w:before="0" w:lineRule="auto"/>
        <w:jc w:val="both"/>
        <w:rPr>
          <w:rFonts w:ascii="Droid Serif" w:cs="Droid Serif" w:eastAsia="Droid Serif" w:hAnsi="Droid Serif"/>
          <w:color w:val="666666"/>
          <w:sz w:val="24"/>
          <w:szCs w:val="24"/>
        </w:rPr>
      </w:pPr>
      <w:r w:rsidDel="00000000" w:rsidR="00000000" w:rsidRPr="00000000">
        <w:rPr>
          <w:sz w:val="24"/>
          <w:szCs w:val="24"/>
          <w:rtl w:val="0"/>
        </w:rPr>
        <w:t xml:space="preserve">El plan de inversión inicial asciende a 22.600€ para los primeros seis meses, considerando costos de infraestructura tecnológica, asesoramiento legal y gastos operativos. La estrategia de ingresos basada en planes de suscripción permite proyectar un retorno progresivo de la inversión, facilitando la sostenibilidad económica a mediano plazo.</w:t>
      </w:r>
      <w:r w:rsidDel="00000000" w:rsidR="00000000" w:rsidRPr="00000000">
        <w:rPr>
          <w:rtl w:val="0"/>
        </w:rPr>
      </w:r>
    </w:p>
    <w:tbl>
      <w:tblPr>
        <w:tblStyle w:val="Table2"/>
        <w:tblW w:w="938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5.75"/>
        <w:gridCol w:w="2345.75"/>
        <w:gridCol w:w="2345.75"/>
        <w:gridCol w:w="2345.75"/>
        <w:tblGridChange w:id="0">
          <w:tblGrid>
            <w:gridCol w:w="2345.75"/>
            <w:gridCol w:w="2345.75"/>
            <w:gridCol w:w="2345.75"/>
            <w:gridCol w:w="2345.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0" w:line="240" w:lineRule="auto"/>
              <w:jc w:val="center"/>
              <w:rPr>
                <w:color w:val="ffffff"/>
                <w:sz w:val="24"/>
                <w:szCs w:val="24"/>
              </w:rPr>
            </w:pPr>
            <w:r w:rsidDel="00000000" w:rsidR="00000000" w:rsidRPr="00000000">
              <w:rPr>
                <w:b w:val="1"/>
                <w:bCs w:val="1"/>
                <w:color w:val="ffffff"/>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jc w:val="center"/>
              <w:rPr>
                <w:color w:val="ffffff"/>
                <w:sz w:val="24"/>
                <w:szCs w:val="24"/>
              </w:rPr>
            </w:pPr>
            <w:r w:rsidDel="00000000" w:rsidR="00000000" w:rsidRPr="00000000">
              <w:rPr>
                <w:b w:val="1"/>
                <w:bCs w:val="1"/>
                <w:color w:val="ffffff"/>
                <w:sz w:val="24"/>
                <w:szCs w:val="24"/>
                <w:rtl w:val="0"/>
              </w:rPr>
              <w:t xml:space="preserve">Importe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240" w:lineRule="auto"/>
              <w:jc w:val="center"/>
              <w:rPr>
                <w:color w:val="ffffff"/>
                <w:sz w:val="24"/>
                <w:szCs w:val="24"/>
              </w:rPr>
            </w:pPr>
            <w:r w:rsidDel="00000000" w:rsidR="00000000" w:rsidRPr="00000000">
              <w:rPr>
                <w:b w:val="1"/>
                <w:bCs w:val="1"/>
                <w:color w:val="ffffff"/>
                <w:sz w:val="24"/>
                <w:szCs w:val="24"/>
                <w:rtl w:val="0"/>
              </w:rPr>
              <w:t xml:space="preserve">Periodicidad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93">
            <w:pPr>
              <w:widowControl w:val="0"/>
              <w:spacing w:before="0" w:line="240" w:lineRule="auto"/>
              <w:jc w:val="center"/>
              <w:rPr>
                <w:color w:val="ffffff"/>
                <w:sz w:val="24"/>
                <w:szCs w:val="24"/>
              </w:rPr>
            </w:pPr>
            <w:r w:rsidDel="00000000" w:rsidR="00000000" w:rsidRPr="00000000">
              <w:rPr>
                <w:b w:val="1"/>
                <w:bCs w:val="1"/>
                <w:color w:val="ffffff"/>
                <w:sz w:val="24"/>
                <w:szCs w:val="24"/>
                <w:rtl w:val="0"/>
              </w:rPr>
              <w:t xml:space="preserve">Total 6 meses (€)</w:t>
            </w:r>
            <w:r w:rsidDel="00000000" w:rsidR="00000000" w:rsidRPr="00000000">
              <w:rPr>
                <w:rtl w:val="0"/>
              </w:rPr>
            </w:r>
          </w:p>
        </w:tc>
      </w:tr>
      <w:tr>
        <w:trPr>
          <w:cantSplit w:val="0"/>
          <w:trHeight w:val="440" w:hRule="atLeast"/>
          <w:tblHeader w:val="0"/>
        </w:trPr>
        <w:tc>
          <w:tcPr>
            <w:gridSpan w:val="4"/>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4">
            <w:pPr>
              <w:widowControl w:val="0"/>
              <w:spacing w:before="0" w:line="240" w:lineRule="auto"/>
              <w:jc w:val="center"/>
              <w:rPr>
                <w:sz w:val="24"/>
                <w:szCs w:val="24"/>
              </w:rPr>
            </w:pPr>
            <w:r w:rsidDel="00000000" w:rsidR="00000000" w:rsidRPr="00000000">
              <w:rPr>
                <w:b w:val="1"/>
                <w:bCs w:val="1"/>
                <w:sz w:val="24"/>
                <w:szCs w:val="24"/>
                <w:rtl w:val="0"/>
              </w:rPr>
              <w:t xml:space="preserve">Gastos iniciales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before="0" w:line="240" w:lineRule="auto"/>
              <w:jc w:val="center"/>
              <w:rPr/>
            </w:pPr>
            <w:r w:rsidDel="00000000" w:rsidR="00000000" w:rsidRPr="00000000">
              <w:rPr>
                <w:rtl w:val="0"/>
              </w:rPr>
              <w:t xml:space="preserve">Servidores, licencias y herramientas de 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240" w:lineRule="auto"/>
              <w:jc w:val="center"/>
              <w:rPr/>
            </w:pPr>
            <w:r w:rsidDel="00000000" w:rsidR="00000000" w:rsidRPr="00000000">
              <w:rPr>
                <w:rtl w:val="0"/>
              </w:rPr>
              <w:t xml:space="preserve">10.000,00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before="0" w:line="240" w:lineRule="auto"/>
              <w:jc w:val="center"/>
              <w:rPr/>
            </w:pPr>
            <w:r w:rsidDel="00000000" w:rsidR="00000000" w:rsidRPr="00000000">
              <w:rPr>
                <w:rtl w:val="0"/>
              </w:rPr>
              <w:t xml:space="preserve">Único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before="0" w:line="240" w:lineRule="auto"/>
              <w:jc w:val="center"/>
              <w:rPr/>
            </w:pPr>
            <w:r w:rsidDel="00000000" w:rsidR="00000000" w:rsidRPr="00000000">
              <w:rPr>
                <w:rtl w:val="0"/>
              </w:rPr>
              <w:t xml:space="preserve">10.000,00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before="0" w:line="240" w:lineRule="auto"/>
              <w:jc w:val="center"/>
              <w:rPr/>
            </w:pPr>
            <w:r w:rsidDel="00000000" w:rsidR="00000000" w:rsidRPr="00000000">
              <w:rPr>
                <w:rtl w:val="0"/>
              </w:rPr>
              <w:t xml:space="preserve">Asesoramiento legal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before="0" w:line="240" w:lineRule="auto"/>
              <w:jc w:val="center"/>
              <w:rPr/>
            </w:pPr>
            <w:r w:rsidDel="00000000" w:rsidR="00000000" w:rsidRPr="00000000">
              <w:rPr>
                <w:rtl w:val="0"/>
              </w:rPr>
              <w:t xml:space="preserve">3.000,00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before="0" w:line="240" w:lineRule="auto"/>
              <w:jc w:val="center"/>
              <w:rPr/>
            </w:pPr>
            <w:r w:rsidDel="00000000" w:rsidR="00000000" w:rsidRPr="00000000">
              <w:rPr>
                <w:rtl w:val="0"/>
              </w:rPr>
              <w:t xml:space="preserve">Único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before="0" w:line="240" w:lineRule="auto"/>
              <w:jc w:val="center"/>
              <w:rPr/>
            </w:pPr>
            <w:r w:rsidDel="00000000" w:rsidR="00000000" w:rsidRPr="00000000">
              <w:rPr>
                <w:rtl w:val="0"/>
              </w:rPr>
              <w:t xml:space="preserve">3.000,00</w:t>
            </w:r>
          </w:p>
        </w:tc>
      </w:tr>
      <w:tr>
        <w:trPr>
          <w:cantSplit w:val="0"/>
          <w:trHeight w:val="40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before="0" w:line="240" w:lineRule="auto"/>
              <w:jc w:val="center"/>
              <w:rPr>
                <w:b w:val="1"/>
                <w:bCs w:val="1"/>
                <w:color w:val="666666"/>
              </w:rPr>
            </w:pPr>
            <w:r w:rsidDel="00000000" w:rsidR="00000000" w:rsidRPr="00000000">
              <w:rPr>
                <w:b w:val="1"/>
                <w:bCs w:val="1"/>
                <w:color w:val="666666"/>
                <w:rtl w:val="0"/>
              </w:rPr>
              <w:t xml:space="preserve">Subtotal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before="0" w:line="240" w:lineRule="auto"/>
              <w:jc w:val="center"/>
              <w:rPr/>
            </w:pPr>
            <w:r w:rsidDel="00000000" w:rsidR="00000000" w:rsidRPr="00000000">
              <w:rPr>
                <w:rtl w:val="0"/>
              </w:rPr>
              <w:t xml:space="preserve">13.000,00</w:t>
            </w:r>
          </w:p>
        </w:tc>
      </w:tr>
      <w:tr>
        <w:trPr>
          <w:cantSplit w:val="0"/>
          <w:trHeight w:val="440" w:hRule="atLeast"/>
          <w:tblHeader w:val="0"/>
        </w:trPr>
        <w:tc>
          <w:tcPr>
            <w:gridSpan w:val="4"/>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sz w:val="24"/>
                <w:szCs w:val="24"/>
                <w:rtl w:val="0"/>
              </w:rPr>
              <w:t xml:space="preserve">Gastos mensuales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before="0" w:line="240" w:lineRule="auto"/>
              <w:jc w:val="center"/>
              <w:rPr/>
            </w:pPr>
            <w:r w:rsidDel="00000000" w:rsidR="00000000" w:rsidRPr="00000000">
              <w:rPr>
                <w:rtl w:val="0"/>
              </w:rPr>
              <w:t xml:space="preserve">Electricidad 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before="0" w:line="240" w:lineRule="auto"/>
              <w:jc w:val="center"/>
              <w:rPr/>
            </w:pPr>
            <w:r w:rsidDel="00000000" w:rsidR="00000000" w:rsidRPr="00000000">
              <w:rPr>
                <w:rtl w:val="0"/>
              </w:rPr>
              <w:t xml:space="preserve">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before="0" w:line="240" w:lineRule="auto"/>
              <w:jc w:val="center"/>
              <w:rPr/>
            </w:pPr>
            <w:r w:rsidDel="00000000" w:rsidR="00000000" w:rsidRPr="00000000">
              <w:rPr>
                <w:rtl w:val="0"/>
              </w:rPr>
              <w:t xml:space="preserve">Mensual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before="0" w:line="240" w:lineRule="auto"/>
              <w:jc w:val="center"/>
              <w:rPr/>
            </w:pPr>
            <w:r w:rsidDel="00000000" w:rsidR="00000000" w:rsidRPr="00000000">
              <w:rPr>
                <w:rtl w:val="0"/>
              </w:rPr>
              <w:t xml:space="preserve">600,00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before="0" w:line="240" w:lineRule="auto"/>
              <w:jc w:val="center"/>
              <w:rPr/>
            </w:pPr>
            <w:r w:rsidDel="00000000" w:rsidR="00000000" w:rsidRPr="00000000">
              <w:rPr>
                <w:rtl w:val="0"/>
              </w:rPr>
              <w:t xml:space="preserve">Publicidad continua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before="0" w:line="240" w:lineRule="auto"/>
              <w:jc w:val="center"/>
              <w:rPr/>
            </w:pPr>
            <w:r w:rsidDel="00000000" w:rsidR="00000000" w:rsidRPr="00000000">
              <w:rPr>
                <w:rtl w:val="0"/>
              </w:rPr>
              <w:t xml:space="preserve">1.000,00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before="0" w:line="240" w:lineRule="auto"/>
              <w:jc w:val="center"/>
              <w:rPr/>
            </w:pPr>
            <w:r w:rsidDel="00000000" w:rsidR="00000000" w:rsidRPr="00000000">
              <w:rPr>
                <w:rtl w:val="0"/>
              </w:rPr>
              <w:t xml:space="preserve">Mensual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before="0" w:line="240" w:lineRule="auto"/>
              <w:jc w:val="center"/>
              <w:rPr/>
            </w:pPr>
            <w:r w:rsidDel="00000000" w:rsidR="00000000" w:rsidRPr="00000000">
              <w:rPr>
                <w:rtl w:val="0"/>
              </w:rPr>
              <w:t xml:space="preserve">6.000,00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before="0" w:line="240" w:lineRule="auto"/>
              <w:jc w:val="center"/>
              <w:rPr/>
            </w:pPr>
            <w:r w:rsidDel="00000000" w:rsidR="00000000" w:rsidRPr="00000000">
              <w:rPr>
                <w:rtl w:val="0"/>
              </w:rPr>
              <w:t xml:space="preserve">Mantenimiento de la plataforma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before="0" w:line="240" w:lineRule="auto"/>
              <w:jc w:val="center"/>
              <w:rPr/>
            </w:pPr>
            <w:r w:rsidDel="00000000" w:rsidR="00000000" w:rsidRPr="00000000">
              <w:rPr>
                <w:rtl w:val="0"/>
              </w:rPr>
              <w:t xml:space="preserve">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before="0" w:line="240" w:lineRule="auto"/>
              <w:jc w:val="center"/>
              <w:rPr/>
            </w:pPr>
            <w:r w:rsidDel="00000000" w:rsidR="00000000" w:rsidRPr="00000000">
              <w:rPr>
                <w:rtl w:val="0"/>
              </w:rPr>
              <w:t xml:space="preserve">Mensual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before="0" w:line="240" w:lineRule="auto"/>
              <w:jc w:val="center"/>
              <w:rPr/>
            </w:pPr>
            <w:r w:rsidDel="00000000" w:rsidR="00000000" w:rsidRPr="00000000">
              <w:rPr>
                <w:rtl w:val="0"/>
              </w:rPr>
              <w:t xml:space="preserve">3.000,00</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before="0" w:line="240" w:lineRule="auto"/>
              <w:jc w:val="center"/>
              <w:rPr>
                <w:b w:val="1"/>
                <w:bCs w:val="1"/>
                <w:color w:val="666666"/>
              </w:rPr>
            </w:pPr>
            <w:r w:rsidDel="00000000" w:rsidR="00000000" w:rsidRPr="00000000">
              <w:rPr>
                <w:b w:val="1"/>
                <w:bCs w:val="1"/>
                <w:color w:val="666666"/>
                <w:rtl w:val="0"/>
              </w:rPr>
              <w:t xml:space="preserve">Subtotal mensual (6 meses)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before="0" w:line="240" w:lineRule="auto"/>
              <w:jc w:val="center"/>
              <w:rPr/>
            </w:pPr>
            <w:r w:rsidDel="00000000" w:rsidR="00000000" w:rsidRPr="00000000">
              <w:rPr>
                <w:rtl w:val="0"/>
              </w:rPr>
              <w:t xml:space="preserve">9.600,00</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8">
            <w:pPr>
              <w:widowControl w:val="0"/>
              <w:spacing w:before="0" w:line="240" w:lineRule="auto"/>
              <w:jc w:val="center"/>
              <w:rPr>
                <w:b w:val="1"/>
                <w:bCs w:val="1"/>
                <w:color w:val="666666"/>
              </w:rPr>
            </w:pPr>
            <w:r w:rsidDel="00000000" w:rsidR="00000000" w:rsidRPr="00000000">
              <w:rPr>
                <w:b w:val="1"/>
                <w:bCs w:val="1"/>
                <w:color w:val="666666"/>
                <w:rtl w:val="0"/>
              </w:rPr>
              <w:t xml:space="preserve">Total global (inicial + 6 meses de mensuales)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before="0" w:line="240" w:lineRule="auto"/>
              <w:jc w:val="center"/>
              <w:rPr/>
            </w:pPr>
            <w:r w:rsidDel="00000000" w:rsidR="00000000" w:rsidRPr="00000000">
              <w:rPr>
                <w:rtl w:val="0"/>
              </w:rPr>
              <w:t xml:space="preserve">22.600,00</w:t>
            </w:r>
          </w:p>
        </w:tc>
      </w:tr>
    </w:tbl>
    <w:p w:rsidR="00000000" w:rsidDel="00000000" w:rsidP="00000000" w:rsidRDefault="00000000" w:rsidRPr="00000000" w14:paraId="000000BC">
      <w:pPr>
        <w:pStyle w:val="Heading4"/>
        <w:widowControl w:val="0"/>
        <w:spacing w:line="312" w:lineRule="auto"/>
        <w:ind w:left="6480" w:firstLine="0"/>
        <w:rPr>
          <w:sz w:val="18"/>
          <w:szCs w:val="18"/>
        </w:rPr>
      </w:pPr>
      <w:bookmarkStart w:colFirst="0" w:colLast="0" w:name="_2zc9jr9dqupx" w:id="28"/>
      <w:bookmarkEnd w:id="28"/>
      <w:r w:rsidDel="00000000" w:rsidR="00000000" w:rsidRPr="00000000">
        <w:rPr>
          <w:b w:val="1"/>
          <w:bCs w:val="1"/>
          <w:sz w:val="16"/>
          <w:szCs w:val="16"/>
          <w:u w:val="none"/>
          <w:rtl w:val="0"/>
        </w:rPr>
        <w:t xml:space="preserve">Tabla 2.2.1 Análisis Financiero</w:t>
      </w:r>
      <w:r w:rsidDel="00000000" w:rsidR="00000000" w:rsidRPr="00000000">
        <w:rPr>
          <w:rtl w:val="0"/>
        </w:rPr>
      </w:r>
    </w:p>
    <w:p w:rsidR="00000000" w:rsidDel="00000000" w:rsidP="00000000" w:rsidRDefault="00000000" w:rsidRPr="00000000" w14:paraId="000000BD">
      <w:pPr>
        <w:pStyle w:val="Heading2"/>
        <w:spacing w:after="80" w:before="280" w:line="240" w:lineRule="auto"/>
        <w:ind w:left="1440" w:right="1785" w:firstLine="0"/>
        <w:jc w:val="both"/>
        <w:rPr/>
      </w:pPr>
      <w:bookmarkStart w:colFirst="0" w:colLast="0" w:name="_zdtph48wqcdv" w:id="29"/>
      <w:bookmarkEnd w:id="29"/>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numPr>
          <w:ilvl w:val="1"/>
          <w:numId w:val="1"/>
        </w:numPr>
        <w:spacing w:after="80" w:before="280" w:line="240" w:lineRule="auto"/>
        <w:ind w:left="992.1259842519685" w:right="1785" w:hanging="360"/>
        <w:jc w:val="both"/>
        <w:rPr>
          <w:u w:val="none"/>
        </w:rPr>
      </w:pPr>
      <w:bookmarkStart w:colFirst="0" w:colLast="0" w:name="_gqdmqzpo9xpt" w:id="30"/>
      <w:bookmarkEnd w:id="30"/>
      <w:r w:rsidDel="00000000" w:rsidR="00000000" w:rsidRPr="00000000">
        <w:rPr>
          <w:rtl w:val="0"/>
        </w:rPr>
        <w:t xml:space="preserve">Viabilidad del Proyecto</w:t>
      </w:r>
    </w:p>
    <w:p w:rsidR="00000000" w:rsidDel="00000000" w:rsidP="00000000" w:rsidRDefault="00000000" w:rsidRPr="00000000" w14:paraId="000000BF">
      <w:pPr>
        <w:widowControl w:val="0"/>
        <w:spacing w:after="240" w:before="240" w:lineRule="auto"/>
        <w:jc w:val="both"/>
        <w:rPr>
          <w:sz w:val="24"/>
          <w:szCs w:val="24"/>
        </w:rPr>
      </w:pPr>
      <w:r w:rsidDel="00000000" w:rsidR="00000000" w:rsidRPr="00000000">
        <w:rPr>
          <w:sz w:val="24"/>
          <w:szCs w:val="24"/>
          <w:rtl w:val="0"/>
        </w:rPr>
        <w:t xml:space="preserve">Para financiar el inicio de Save &amp; Serve, existen varias fuentes de financiamiento que pueden ser exploradas, dependiendo de la estrategia y el enfoque del equipo emprendedor. Algunas opciones viables incluyen:</w:t>
      </w:r>
    </w:p>
    <w:p w:rsidR="00000000" w:rsidDel="00000000" w:rsidP="00000000" w:rsidRDefault="00000000" w:rsidRPr="00000000" w14:paraId="000000C0">
      <w:pPr>
        <w:pStyle w:val="Heading3"/>
        <w:numPr>
          <w:ilvl w:val="2"/>
          <w:numId w:val="1"/>
        </w:numPr>
        <w:ind w:left="1133.858267716535" w:hanging="360"/>
        <w:jc w:val="both"/>
        <w:rPr>
          <w:sz w:val="26"/>
          <w:szCs w:val="26"/>
          <w:u w:val="none"/>
        </w:rPr>
      </w:pPr>
      <w:bookmarkStart w:colFirst="0" w:colLast="0" w:name="_j5xcr575tz5c" w:id="31"/>
      <w:bookmarkEnd w:id="31"/>
      <w:r w:rsidDel="00000000" w:rsidR="00000000" w:rsidRPr="00000000">
        <w:rPr>
          <w:sz w:val="26"/>
          <w:szCs w:val="26"/>
          <w:rtl w:val="0"/>
        </w:rPr>
        <w:t xml:space="preserve">Subvenciones y Ayudas Públicas</w:t>
      </w:r>
    </w:p>
    <w:p w:rsidR="00000000" w:rsidDel="00000000" w:rsidP="00000000" w:rsidRDefault="00000000" w:rsidRPr="00000000" w14:paraId="000000C1">
      <w:pPr>
        <w:widowControl w:val="0"/>
        <w:spacing w:after="240" w:before="240" w:lineRule="auto"/>
        <w:jc w:val="both"/>
        <w:rPr>
          <w:sz w:val="24"/>
          <w:szCs w:val="24"/>
        </w:rPr>
      </w:pPr>
      <w:r w:rsidDel="00000000" w:rsidR="00000000" w:rsidRPr="00000000">
        <w:rPr>
          <w:sz w:val="24"/>
          <w:szCs w:val="24"/>
          <w:rtl w:val="0"/>
        </w:rPr>
        <w:t xml:space="preserve">Dado que el proyecto tiene un impacto social y ambiental positivo, podría acceder a programas de financiación ofrecidos por instituciones gubernamentales y la Unión Europea. Algunas opciones incluyen:</w:t>
      </w:r>
    </w:p>
    <w:p w:rsidR="00000000" w:rsidDel="00000000" w:rsidP="00000000" w:rsidRDefault="00000000" w:rsidRPr="00000000" w14:paraId="000000C2">
      <w:pPr>
        <w:widowControl w:val="0"/>
        <w:numPr>
          <w:ilvl w:val="0"/>
          <w:numId w:val="5"/>
        </w:numPr>
        <w:spacing w:after="0" w:afterAutospacing="0" w:before="240" w:lineRule="auto"/>
        <w:ind w:left="720" w:hanging="360"/>
        <w:jc w:val="both"/>
        <w:rPr>
          <w:b w:val="0"/>
          <w:bCs w:val="0"/>
          <w:sz w:val="24"/>
          <w:szCs w:val="24"/>
        </w:rPr>
      </w:pPr>
      <w:r w:rsidDel="00000000" w:rsidR="00000000" w:rsidRPr="00000000">
        <w:rPr>
          <w:sz w:val="24"/>
          <w:szCs w:val="24"/>
          <w:rtl w:val="0"/>
        </w:rPr>
        <w:t xml:space="preserve">Subvenciones para proyectos de economía circular y sostenibilidad. Por Ej.:</w:t>
      </w:r>
    </w:p>
    <w:p w:rsidR="00000000" w:rsidDel="00000000" w:rsidP="00000000" w:rsidRDefault="00000000" w:rsidRPr="00000000" w14:paraId="000000C3">
      <w:pPr>
        <w:widowControl w:val="0"/>
        <w:numPr>
          <w:ilvl w:val="1"/>
          <w:numId w:val="5"/>
        </w:numPr>
        <w:spacing w:after="0" w:afterAutospacing="0" w:before="0" w:beforeAutospacing="0" w:lineRule="auto"/>
        <w:ind w:left="1440" w:hanging="360"/>
        <w:jc w:val="both"/>
        <w:rPr>
          <w:b w:val="0"/>
          <w:bCs w:val="0"/>
          <w:sz w:val="24"/>
          <w:szCs w:val="24"/>
        </w:rPr>
      </w:pPr>
      <w:r w:rsidDel="00000000" w:rsidR="00000000" w:rsidRPr="00000000">
        <w:rPr>
          <w:b w:val="1"/>
          <w:bCs w:val="1"/>
          <w:sz w:val="24"/>
          <w:szCs w:val="24"/>
          <w:rtl w:val="0"/>
        </w:rPr>
        <w:t xml:space="preserve">ENISA</w:t>
      </w:r>
      <w:r w:rsidDel="00000000" w:rsidR="00000000" w:rsidRPr="00000000">
        <w:rPr>
          <w:sz w:val="24"/>
          <w:szCs w:val="24"/>
          <w:rtl w:val="0"/>
        </w:rPr>
        <w:t xml:space="preserve"> (Empresa Nacional de Innovación): ofrece préstamos participativos para startups tecnológicas con condiciones favorables.</w:t>
      </w:r>
    </w:p>
    <w:p w:rsidR="00000000" w:rsidDel="00000000" w:rsidP="00000000" w:rsidRDefault="00000000" w:rsidRPr="00000000" w14:paraId="000000C4">
      <w:pPr>
        <w:widowControl w:val="0"/>
        <w:numPr>
          <w:ilvl w:val="1"/>
          <w:numId w:val="5"/>
        </w:numPr>
        <w:spacing w:after="0" w:afterAutospacing="0" w:before="0" w:beforeAutospacing="0" w:lineRule="auto"/>
        <w:ind w:left="1440" w:hanging="360"/>
        <w:jc w:val="both"/>
        <w:rPr>
          <w:b w:val="0"/>
          <w:bCs w:val="0"/>
          <w:sz w:val="24"/>
          <w:szCs w:val="24"/>
        </w:rPr>
      </w:pPr>
      <w:r w:rsidDel="00000000" w:rsidR="00000000" w:rsidRPr="00000000">
        <w:rPr>
          <w:b w:val="1"/>
          <w:bCs w:val="1"/>
          <w:sz w:val="24"/>
          <w:szCs w:val="24"/>
          <w:rtl w:val="0"/>
        </w:rPr>
        <w:t xml:space="preserve">Subvenciones</w:t>
      </w:r>
      <w:r w:rsidDel="00000000" w:rsidR="00000000" w:rsidRPr="00000000">
        <w:rPr>
          <w:sz w:val="24"/>
          <w:szCs w:val="24"/>
          <w:rtl w:val="0"/>
        </w:rPr>
        <w:t xml:space="preserve"> del Instituto para la Diversificación y </w:t>
      </w:r>
      <w:r w:rsidDel="00000000" w:rsidR="00000000" w:rsidRPr="00000000">
        <w:rPr>
          <w:b w:val="1"/>
          <w:bCs w:val="1"/>
          <w:sz w:val="24"/>
          <w:szCs w:val="24"/>
          <w:rtl w:val="0"/>
        </w:rPr>
        <w:t xml:space="preserve">Ahorro de la Energía (IDAE)</w:t>
      </w:r>
      <w:r w:rsidDel="00000000" w:rsidR="00000000" w:rsidRPr="00000000">
        <w:rPr>
          <w:sz w:val="24"/>
          <w:szCs w:val="24"/>
          <w:rtl w:val="0"/>
        </w:rPr>
        <w:t xml:space="preserve">: apoyo a proyectos que promuevan la economía circular y la reducción del desperdicio alimentario.</w:t>
      </w:r>
    </w:p>
    <w:p w:rsidR="00000000" w:rsidDel="00000000" w:rsidP="00000000" w:rsidRDefault="00000000" w:rsidRPr="00000000" w14:paraId="000000C5">
      <w:pPr>
        <w:widowControl w:val="0"/>
        <w:numPr>
          <w:ilvl w:val="0"/>
          <w:numId w:val="5"/>
        </w:numPr>
        <w:spacing w:after="0" w:afterAutospacing="0" w:before="0" w:beforeAutospacing="0" w:lineRule="auto"/>
        <w:ind w:left="720" w:hanging="360"/>
        <w:jc w:val="both"/>
        <w:rPr>
          <w:b w:val="0"/>
          <w:bCs w:val="0"/>
          <w:sz w:val="24"/>
          <w:szCs w:val="24"/>
        </w:rPr>
      </w:pPr>
      <w:r w:rsidDel="00000000" w:rsidR="00000000" w:rsidRPr="00000000">
        <w:rPr>
          <w:sz w:val="24"/>
          <w:szCs w:val="24"/>
          <w:rtl w:val="0"/>
        </w:rPr>
        <w:t xml:space="preserve">Programas de apoyo al emprendimiento social.</w:t>
      </w:r>
    </w:p>
    <w:p w:rsidR="00000000" w:rsidDel="00000000" w:rsidP="00000000" w:rsidRDefault="00000000" w:rsidRPr="00000000" w14:paraId="000000C6">
      <w:pPr>
        <w:widowControl w:val="0"/>
        <w:numPr>
          <w:ilvl w:val="0"/>
          <w:numId w:val="5"/>
        </w:numPr>
        <w:spacing w:after="0" w:afterAutospacing="0" w:before="0" w:beforeAutospacing="0" w:lineRule="auto"/>
        <w:ind w:left="720" w:hanging="360"/>
        <w:jc w:val="both"/>
        <w:rPr>
          <w:b w:val="0"/>
          <w:bCs w:val="0"/>
          <w:sz w:val="24"/>
          <w:szCs w:val="24"/>
        </w:rPr>
      </w:pPr>
      <w:r w:rsidDel="00000000" w:rsidR="00000000" w:rsidRPr="00000000">
        <w:rPr>
          <w:sz w:val="24"/>
          <w:szCs w:val="24"/>
          <w:rtl w:val="0"/>
        </w:rPr>
        <w:t xml:space="preserve">Fondos para startups tecnológicas.</w:t>
      </w:r>
      <w:r w:rsidDel="00000000" w:rsidR="00000000" w:rsidRPr="00000000">
        <w:rPr>
          <w:rtl w:val="0"/>
        </w:rPr>
      </w:r>
    </w:p>
    <w:p w:rsidR="00000000" w:rsidDel="00000000" w:rsidP="00000000" w:rsidRDefault="00000000" w:rsidRPr="00000000" w14:paraId="000000C7">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beforeAutospacing="0" w:line="360" w:lineRule="auto"/>
        <w:ind w:left="1133.858267716535" w:right="0" w:hanging="360"/>
        <w:jc w:val="both"/>
        <w:rPr>
          <w:b w:val="1"/>
          <w:bCs w:val="1"/>
          <w:color w:val="8c7252"/>
          <w:sz w:val="26"/>
          <w:szCs w:val="26"/>
          <w:u w:val="none"/>
        </w:rPr>
      </w:pPr>
      <w:bookmarkStart w:colFirst="0" w:colLast="0" w:name="_g6fzcxls8u79" w:id="32"/>
      <w:bookmarkEnd w:id="32"/>
      <w:r w:rsidDel="00000000" w:rsidR="00000000" w:rsidRPr="00000000">
        <w:rPr>
          <w:b w:val="1"/>
          <w:bCs w:val="1"/>
          <w:color w:val="8c7252"/>
          <w:sz w:val="26"/>
          <w:szCs w:val="26"/>
          <w:rtl w:val="0"/>
        </w:rPr>
        <w:t xml:space="preserve">Inversores y Business Angels</w:t>
      </w:r>
    </w:p>
    <w:p w:rsidR="00000000" w:rsidDel="00000000" w:rsidP="00000000" w:rsidRDefault="00000000" w:rsidRPr="00000000" w14:paraId="000000C8">
      <w:pPr>
        <w:widowControl w:val="0"/>
        <w:spacing w:after="240" w:before="240" w:lineRule="auto"/>
        <w:jc w:val="both"/>
        <w:rPr/>
      </w:pPr>
      <w:r w:rsidDel="00000000" w:rsidR="00000000" w:rsidRPr="00000000">
        <w:rPr>
          <w:sz w:val="24"/>
          <w:szCs w:val="24"/>
          <w:rtl w:val="0"/>
        </w:rPr>
        <w:t xml:space="preserve">Se puede buscar financiamiento a través de inversores privados que apoyen startups con impacto social. Los business angels suelen estar interesados en proyectos innovadores con potencial de escalabilidad y sostenibilidad económica</w:t>
      </w:r>
      <w:r w:rsidDel="00000000" w:rsidR="00000000" w:rsidRPr="00000000">
        <w:rPr>
          <w:rtl w:val="0"/>
        </w:rPr>
        <w:t xml:space="preserve">.</w:t>
      </w:r>
    </w:p>
    <w:p w:rsidR="00000000" w:rsidDel="00000000" w:rsidP="00000000" w:rsidRDefault="00000000" w:rsidRPr="00000000" w14:paraId="000000C9">
      <w:pPr>
        <w:pStyle w:val="Heading3"/>
        <w:numPr>
          <w:ilvl w:val="2"/>
          <w:numId w:val="1"/>
        </w:numPr>
        <w:ind w:left="1133.858267716535" w:hanging="360"/>
        <w:jc w:val="both"/>
        <w:rPr>
          <w:sz w:val="26"/>
          <w:szCs w:val="26"/>
          <w:u w:val="none"/>
        </w:rPr>
      </w:pPr>
      <w:bookmarkStart w:colFirst="0" w:colLast="0" w:name="_8kqz879jkw74" w:id="33"/>
      <w:bookmarkEnd w:id="33"/>
      <w:r w:rsidDel="00000000" w:rsidR="00000000" w:rsidRPr="00000000">
        <w:rPr>
          <w:sz w:val="26"/>
          <w:szCs w:val="26"/>
          <w:rtl w:val="0"/>
        </w:rPr>
        <w:t xml:space="preserve">Crowdfunding o Financiación Colectiva</w:t>
      </w:r>
    </w:p>
    <w:p w:rsidR="00000000" w:rsidDel="00000000" w:rsidP="00000000" w:rsidRDefault="00000000" w:rsidRPr="00000000" w14:paraId="000000CA">
      <w:pPr>
        <w:widowControl w:val="0"/>
        <w:spacing w:after="240" w:before="240" w:lineRule="auto"/>
        <w:jc w:val="both"/>
        <w:rPr>
          <w:sz w:val="24"/>
          <w:szCs w:val="24"/>
        </w:rPr>
      </w:pPr>
      <w:r w:rsidDel="00000000" w:rsidR="00000000" w:rsidRPr="00000000">
        <w:rPr>
          <w:sz w:val="24"/>
          <w:szCs w:val="24"/>
          <w:rtl w:val="0"/>
        </w:rPr>
        <w:t xml:space="preserve">Plataformas como Kickstarter o GoFundMe permiten recaudar fondos de la comunidad, ofreciendo recompensas o beneficios a los colaboradores. En este caso, se podría incentivar la participación de personas y empresas comprometidas con la reducción del desperdicio alimentario.</w:t>
      </w:r>
    </w:p>
    <w:p w:rsidR="00000000" w:rsidDel="00000000" w:rsidP="00000000" w:rsidRDefault="00000000" w:rsidRPr="00000000" w14:paraId="000000CB">
      <w:pPr>
        <w:pStyle w:val="Heading1"/>
        <w:numPr>
          <w:ilvl w:val="0"/>
          <w:numId w:val="1"/>
        </w:numPr>
        <w:spacing w:after="0" w:afterAutospacing="0" w:before="0" w:lineRule="auto"/>
        <w:ind w:left="425.19685039370086" w:hanging="360"/>
        <w:rPr/>
      </w:pPr>
      <w:bookmarkStart w:colFirst="0" w:colLast="0" w:name="_ve35uguwf0t9" w:id="34"/>
      <w:bookmarkEnd w:id="34"/>
      <w:r w:rsidDel="00000000" w:rsidR="00000000" w:rsidRPr="00000000">
        <w:rPr>
          <w:rtl w:val="0"/>
        </w:rPr>
        <w:t xml:space="preserve">Requisitos funcionales</w:t>
      </w:r>
    </w:p>
    <w:p w:rsidR="00000000" w:rsidDel="00000000" w:rsidP="00000000" w:rsidRDefault="00000000" w:rsidRPr="00000000" w14:paraId="000000CC">
      <w:pPr>
        <w:pStyle w:val="Heading2"/>
        <w:numPr>
          <w:ilvl w:val="1"/>
          <w:numId w:val="1"/>
        </w:numPr>
        <w:spacing w:before="0" w:beforeAutospacing="0"/>
        <w:ind w:left="992.1259842519685" w:hanging="360"/>
        <w:rPr>
          <w:u w:val="none"/>
        </w:rPr>
      </w:pPr>
      <w:bookmarkStart w:colFirst="0" w:colLast="0" w:name="_3fzjfoeu0e4j" w:id="35"/>
      <w:bookmarkEnd w:id="35"/>
      <w:r w:rsidDel="00000000" w:rsidR="00000000" w:rsidRPr="00000000">
        <w:rPr>
          <w:rtl w:val="0"/>
        </w:rPr>
        <w:t xml:space="preserve">Historia de usuario: Donante</w:t>
      </w:r>
    </w:p>
    <w:p w:rsidR="00000000" w:rsidDel="00000000" w:rsidP="00000000" w:rsidRDefault="00000000" w:rsidRPr="00000000" w14:paraId="000000CD">
      <w:pPr>
        <w:rPr/>
      </w:pPr>
      <w:r w:rsidDel="00000000" w:rsidR="00000000" w:rsidRPr="00000000">
        <w:rPr>
          <w:rtl w:val="0"/>
        </w:rPr>
      </w:r>
    </w:p>
    <w:tbl>
      <w:tblPr>
        <w:tblStyle w:val="Table3"/>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900"/>
        <w:gridCol w:w="3495"/>
        <w:gridCol w:w="1575"/>
        <w:gridCol w:w="1515"/>
        <w:tblGridChange w:id="0">
          <w:tblGrid>
            <w:gridCol w:w="1830"/>
            <w:gridCol w:w="900"/>
            <w:gridCol w:w="3495"/>
            <w:gridCol w:w="1575"/>
            <w:gridCol w:w="1515"/>
          </w:tblGrid>
        </w:tblGridChange>
      </w:tblGrid>
      <w:tr>
        <w:trPr>
          <w:cantSplit w:val="0"/>
          <w:trHeight w:val="480" w:hRule="atLeast"/>
          <w:tblHeader w:val="0"/>
        </w:trPr>
        <w:tc>
          <w:tcPr>
            <w:gridSpan w:val="2"/>
            <w:shd w:fill="3c78d8"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before="0" w:line="240" w:lineRule="auto"/>
              <w:jc w:val="center"/>
              <w:rPr>
                <w:b w:val="1"/>
                <w:bCs w:val="1"/>
                <w:color w:val="ffffff"/>
              </w:rPr>
            </w:pPr>
            <w:r w:rsidDel="00000000" w:rsidR="00000000" w:rsidRPr="00000000">
              <w:rPr>
                <w:b w:val="1"/>
                <w:bCs w:val="1"/>
                <w:color w:val="ffffff"/>
                <w:rtl w:val="0"/>
              </w:rPr>
              <w:t xml:space="preserve">ID</w:t>
            </w:r>
          </w:p>
        </w:tc>
        <w:tc>
          <w:tcPr>
            <w:gridSpan w:val="3"/>
            <w:shd w:fill="3c78d8"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Título</w:t>
            </w:r>
          </w:p>
        </w:tc>
      </w:tr>
      <w:tr>
        <w:trPr>
          <w:cantSplit w:val="0"/>
          <w:trHeight w:val="48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before="0" w:line="240" w:lineRule="auto"/>
              <w:jc w:val="center"/>
              <w:rPr/>
            </w:pPr>
            <w:r w:rsidDel="00000000" w:rsidR="00000000" w:rsidRPr="00000000">
              <w:rPr>
                <w:rtl w:val="0"/>
              </w:rPr>
              <w:t xml:space="preserve">D1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Registro de donante</w:t>
            </w:r>
          </w:p>
        </w:tc>
      </w:tr>
      <w:tr>
        <w:trPr>
          <w:cantSplit w:val="0"/>
          <w:trHeight w:val="48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sz w:val="24"/>
                <w:szCs w:val="24"/>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donante</w:t>
            </w:r>
          </w:p>
        </w:tc>
      </w:tr>
      <w:tr>
        <w:trPr>
          <w:cantSplit w:val="0"/>
          <w:trHeight w:val="48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D">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quiero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registrarme</w:t>
            </w:r>
            <w:r w:rsidDel="00000000" w:rsidR="00000000" w:rsidRPr="00000000">
              <w:rPr>
                <w:rtl w:val="0"/>
              </w:rPr>
              <w:t xml:space="preserve"> proporcionando mis datos y tipo de perfil</w:t>
            </w:r>
          </w:p>
        </w:tc>
      </w:tr>
      <w:tr>
        <w:trPr>
          <w:cantSplit w:val="0"/>
          <w:trHeight w:val="49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2">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comenzar a ofrecer excedentes.</w:t>
            </w:r>
          </w:p>
        </w:tc>
      </w:tr>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before="0" w:line="240" w:lineRule="auto"/>
              <w:rPr/>
            </w:pPr>
            <w:r w:rsidDel="00000000" w:rsidR="00000000" w:rsidRPr="00000000">
              <w:rPr>
                <w:b w:val="1"/>
                <w:bCs w:val="1"/>
                <w:sz w:val="24"/>
                <w:szCs w:val="24"/>
                <w:rtl w:val="0"/>
              </w:rPr>
              <w:t xml:space="preserve">Criterio de validación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r>
      <w:tr>
        <w:trPr>
          <w:cantSplit w:val="0"/>
          <w:trHeight w:val="480" w:hRule="atLeast"/>
          <w:tblHeader w:val="0"/>
        </w:trPr>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Formulario de registro con campos obligatorios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Validación de formato de correo electrónico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Confirmación de registro exitoso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Almacenamiento seguro de datos personales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rHeight w:val="480"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16h</w:t>
            </w:r>
          </w:p>
        </w:tc>
      </w:tr>
    </w:tbl>
    <w:p w:rsidR="00000000" w:rsidDel="00000000" w:rsidP="00000000" w:rsidRDefault="00000000" w:rsidRPr="00000000" w14:paraId="000000F9">
      <w:pPr>
        <w:pStyle w:val="Heading4"/>
        <w:widowControl w:val="0"/>
        <w:spacing w:line="312" w:lineRule="auto"/>
        <w:ind w:left="6480" w:firstLine="0"/>
        <w:rPr>
          <w:b w:val="1"/>
          <w:bCs w:val="1"/>
          <w:sz w:val="16"/>
          <w:szCs w:val="16"/>
          <w:u w:val="none"/>
        </w:rPr>
      </w:pPr>
      <w:bookmarkStart w:colFirst="0" w:colLast="0" w:name="_sf8zcktaf65" w:id="36"/>
      <w:bookmarkEnd w:id="36"/>
      <w:r w:rsidDel="00000000" w:rsidR="00000000" w:rsidRPr="00000000">
        <w:rPr>
          <w:b w:val="1"/>
          <w:bCs w:val="1"/>
          <w:sz w:val="16"/>
          <w:szCs w:val="16"/>
          <w:u w:val="none"/>
          <w:rtl w:val="0"/>
        </w:rPr>
        <w:t xml:space="preserve">Tabla 3.1.1 Registro donante</w:t>
      </w:r>
    </w:p>
    <w:p w:rsidR="00000000" w:rsidDel="00000000" w:rsidP="00000000" w:rsidRDefault="00000000" w:rsidRPr="00000000" w14:paraId="000000FA">
      <w:pPr>
        <w:rPr/>
      </w:pPr>
      <w:r w:rsidDel="00000000" w:rsidR="00000000" w:rsidRPr="00000000">
        <w:rPr>
          <w:rtl w:val="0"/>
        </w:rPr>
      </w:r>
    </w:p>
    <w:tbl>
      <w:tblPr>
        <w:tblStyle w:val="Table4"/>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900"/>
        <w:gridCol w:w="3495"/>
        <w:gridCol w:w="1575"/>
        <w:gridCol w:w="1515"/>
        <w:tblGridChange w:id="0">
          <w:tblGrid>
            <w:gridCol w:w="1830"/>
            <w:gridCol w:w="900"/>
            <w:gridCol w:w="3495"/>
            <w:gridCol w:w="1575"/>
            <w:gridCol w:w="1515"/>
          </w:tblGrid>
        </w:tblGridChange>
      </w:tblGrid>
      <w:tr>
        <w:trPr>
          <w:cantSplit w:val="0"/>
          <w:trHeight w:val="480" w:hRule="atLeast"/>
          <w:tblHeader w:val="0"/>
        </w:trPr>
        <w:tc>
          <w:tcPr>
            <w:gridSpan w:val="2"/>
            <w:shd w:fill="3c78d8" w:val="clear"/>
            <w:tcMar>
              <w:top w:w="100.0" w:type="dxa"/>
              <w:left w:w="100.0" w:type="dxa"/>
              <w:bottom w:w="100.0" w:type="dxa"/>
              <w:right w:w="100.0" w:type="dxa"/>
            </w:tcMar>
            <w:vAlign w:val="center"/>
          </w:tcPr>
          <w:p w:rsidR="00000000" w:rsidDel="00000000" w:rsidP="00000000" w:rsidRDefault="00000000" w:rsidRPr="00000000" w14:paraId="000000FB">
            <w:pPr>
              <w:widowControl w:val="0"/>
              <w:spacing w:before="0" w:line="240" w:lineRule="auto"/>
              <w:jc w:val="center"/>
              <w:rPr>
                <w:b w:val="1"/>
                <w:bCs w:val="1"/>
                <w:color w:val="ffffff"/>
              </w:rPr>
            </w:pPr>
            <w:r w:rsidDel="00000000" w:rsidR="00000000" w:rsidRPr="00000000">
              <w:rPr>
                <w:b w:val="1"/>
                <w:bCs w:val="1"/>
                <w:color w:val="ffffff"/>
                <w:rtl w:val="0"/>
              </w:rPr>
              <w:t xml:space="preserve">ID</w:t>
            </w:r>
          </w:p>
        </w:tc>
        <w:tc>
          <w:tcPr>
            <w:gridSpan w:val="3"/>
            <w:shd w:fill="3c78d8" w:val="clear"/>
            <w:tcMar>
              <w:top w:w="100.0" w:type="dxa"/>
              <w:left w:w="100.0" w:type="dxa"/>
              <w:bottom w:w="100.0" w:type="dxa"/>
              <w:right w:w="100.0" w:type="dxa"/>
            </w:tcMar>
            <w:vAlign w:val="center"/>
          </w:tcPr>
          <w:p w:rsidR="00000000" w:rsidDel="00000000" w:rsidP="00000000" w:rsidRDefault="00000000" w:rsidRPr="00000000" w14:paraId="000000FD">
            <w:pPr>
              <w:widowControl w:val="0"/>
              <w:spacing w:before="0" w:line="240" w:lineRule="auto"/>
              <w:jc w:val="center"/>
              <w:rPr>
                <w:b w:val="1"/>
                <w:bCs w:val="1"/>
                <w:color w:val="ffffff"/>
              </w:rPr>
            </w:pPr>
            <w:r w:rsidDel="00000000" w:rsidR="00000000" w:rsidRPr="00000000">
              <w:rPr>
                <w:b w:val="1"/>
                <w:bCs w:val="1"/>
                <w:color w:val="ffffff"/>
                <w:rtl w:val="0"/>
              </w:rPr>
              <w:t xml:space="preserve">Título</w:t>
            </w:r>
          </w:p>
        </w:tc>
      </w:tr>
      <w:tr>
        <w:trPr>
          <w:cantSplit w:val="0"/>
          <w:trHeight w:val="48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before="0" w:line="240" w:lineRule="auto"/>
              <w:jc w:val="center"/>
              <w:rPr/>
            </w:pPr>
            <w:r w:rsidDel="00000000" w:rsidR="00000000" w:rsidRPr="00000000">
              <w:rPr>
                <w:rtl w:val="0"/>
              </w:rPr>
              <w:t xml:space="preserve">D2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before="0" w:line="240" w:lineRule="auto"/>
              <w:jc w:val="center"/>
              <w:rPr>
                <w:b w:val="1"/>
                <w:bCs w:val="1"/>
              </w:rPr>
            </w:pPr>
            <w:r w:rsidDel="00000000" w:rsidR="00000000" w:rsidRPr="00000000">
              <w:rPr>
                <w:b w:val="1"/>
                <w:bCs w:val="1"/>
                <w:rtl w:val="0"/>
              </w:rPr>
              <w:t xml:space="preserve">Inicio de sesión de donante</w:t>
            </w:r>
          </w:p>
        </w:tc>
      </w:tr>
      <w:tr>
        <w:trPr>
          <w:cantSplit w:val="0"/>
          <w:trHeight w:val="480.18897637795277"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before="0" w:line="240" w:lineRule="auto"/>
              <w:jc w:val="both"/>
              <w:rPr/>
            </w:pPr>
            <w:r w:rsidDel="00000000" w:rsidR="00000000" w:rsidRPr="00000000">
              <w:rPr>
                <w:b w:val="1"/>
                <w:bCs w:val="1"/>
                <w:sz w:val="24"/>
                <w:szCs w:val="24"/>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0" w:line="240" w:lineRule="auto"/>
              <w:rPr/>
            </w:pPr>
            <w:r w:rsidDel="00000000" w:rsidR="00000000" w:rsidRPr="00000000">
              <w:rPr>
                <w:rtl w:val="0"/>
              </w:rPr>
              <w:t xml:space="preserve">Como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before="0" w:line="240" w:lineRule="auto"/>
              <w:rPr/>
            </w:pPr>
            <w:r w:rsidDel="00000000" w:rsidR="00000000" w:rsidRPr="00000000">
              <w:rPr>
                <w:rtl w:val="0"/>
              </w:rPr>
              <w:t xml:space="preserve">donante</w:t>
            </w:r>
          </w:p>
        </w:tc>
      </w:tr>
      <w:tr>
        <w:trPr>
          <w:cantSplit w:val="0"/>
          <w:trHeight w:val="48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before="0" w:line="240" w:lineRule="auto"/>
              <w:rPr/>
            </w:pPr>
            <w:r w:rsidDel="00000000" w:rsidR="00000000" w:rsidRPr="00000000">
              <w:rPr>
                <w:rtl w:val="0"/>
              </w:rPr>
              <w:t xml:space="preserve">quiero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before="0" w:line="240" w:lineRule="auto"/>
              <w:rPr/>
            </w:pPr>
            <w:r w:rsidDel="00000000" w:rsidR="00000000" w:rsidRPr="00000000">
              <w:rPr>
                <w:rtl w:val="0"/>
              </w:rPr>
              <w:t xml:space="preserve">iniciar sesión con correo y contraseña</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before="0" w:line="240" w:lineRule="auto"/>
              <w:rPr/>
            </w:pPr>
            <w:r w:rsidDel="00000000" w:rsidR="00000000" w:rsidRPr="00000000">
              <w:rPr>
                <w:rtl w:val="0"/>
              </w:rPr>
              <w:t xml:space="preserve">para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before="0" w:line="240" w:lineRule="auto"/>
              <w:rPr/>
            </w:pPr>
            <w:r w:rsidDel="00000000" w:rsidR="00000000" w:rsidRPr="00000000">
              <w:rPr>
                <w:rtl w:val="0"/>
              </w:rPr>
              <w:t xml:space="preserve">acceder de forma segura a mi cuenta</w:t>
            </w:r>
          </w:p>
        </w:tc>
      </w:tr>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before="0" w:line="240" w:lineRule="auto"/>
              <w:rPr/>
            </w:pPr>
            <w:r w:rsidDel="00000000" w:rsidR="00000000" w:rsidRPr="00000000">
              <w:rPr>
                <w:b w:val="1"/>
                <w:bCs w:val="1"/>
                <w:sz w:val="24"/>
                <w:szCs w:val="24"/>
                <w:rtl w:val="0"/>
              </w:rPr>
              <w:t xml:space="preserve">Criterio de validación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before="0" w:line="240" w:lineRule="auto"/>
              <w:rPr>
                <w:b w:val="1"/>
                <w:bCs w:val="1"/>
              </w:rPr>
            </w:pPr>
            <w:r w:rsidDel="00000000" w:rsidR="00000000" w:rsidRPr="00000000">
              <w:rPr>
                <w:b w:val="1"/>
                <w:bCs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before="0" w:line="240" w:lineRule="auto"/>
              <w:rPr/>
            </w:pPr>
            <w:r w:rsidDel="00000000" w:rsidR="00000000" w:rsidRPr="00000000">
              <w:rPr>
                <w:rtl w:val="0"/>
              </w:rPr>
              <w:t xml:space="preserve">150</w:t>
            </w:r>
          </w:p>
        </w:tc>
      </w:tr>
      <w:tr>
        <w:trPr>
          <w:cantSplit w:val="0"/>
          <w:trHeight w:val="480" w:hRule="atLeast"/>
          <w:tblHeader w:val="0"/>
        </w:trPr>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before="0" w:line="240" w:lineRule="auto"/>
              <w:rPr/>
            </w:pPr>
            <w:r w:rsidDel="00000000" w:rsidR="00000000" w:rsidRPr="00000000">
              <w:rPr>
                <w:rtl w:val="0"/>
              </w:rPr>
              <w:t xml:space="preserve">- Validación de credenciales</w:t>
            </w:r>
          </w:p>
          <w:p w:rsidR="00000000" w:rsidDel="00000000" w:rsidP="00000000" w:rsidRDefault="00000000" w:rsidRPr="00000000" w14:paraId="0000011A">
            <w:pPr>
              <w:widowControl w:val="0"/>
              <w:spacing w:before="0" w:line="240" w:lineRule="auto"/>
              <w:rPr/>
            </w:pPr>
            <w:r w:rsidDel="00000000" w:rsidR="00000000" w:rsidRPr="00000000">
              <w:rPr>
                <w:rtl w:val="0"/>
              </w:rPr>
              <w:t xml:space="preserve">- Mensaje de error en caso de credenciales incorrectas</w:t>
            </w:r>
          </w:p>
          <w:p w:rsidR="00000000" w:rsidDel="00000000" w:rsidP="00000000" w:rsidRDefault="00000000" w:rsidRPr="00000000" w14:paraId="0000011B">
            <w:pPr>
              <w:widowControl w:val="0"/>
              <w:spacing w:before="0" w:line="240" w:lineRule="auto"/>
              <w:rPr/>
            </w:pPr>
            <w:r w:rsidDel="00000000" w:rsidR="00000000" w:rsidRPr="00000000">
              <w:rPr>
                <w:rtl w:val="0"/>
              </w:rPr>
              <w:t xml:space="preserve">- Opción de recuperación de contraseña</w:t>
            </w:r>
          </w:p>
          <w:p w:rsidR="00000000" w:rsidDel="00000000" w:rsidP="00000000" w:rsidRDefault="00000000" w:rsidRPr="00000000" w14:paraId="0000011C">
            <w:pPr>
              <w:widowControl w:val="0"/>
              <w:spacing w:before="0" w:line="240" w:lineRule="auto"/>
              <w:rPr/>
            </w:pPr>
            <w:r w:rsidDel="00000000" w:rsidR="00000000" w:rsidRPr="00000000">
              <w:rPr>
                <w:rtl w:val="0"/>
              </w:rPr>
              <w:t xml:space="preserve">- Almacenamiento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before="0" w:line="240" w:lineRule="auto"/>
              <w:rPr>
                <w:b w:val="1"/>
                <w:bCs w:val="1"/>
              </w:rPr>
            </w:pPr>
            <w:r w:rsidDel="00000000" w:rsidR="00000000" w:rsidRPr="00000000">
              <w:rPr>
                <w:b w:val="1"/>
                <w:bCs w:val="1"/>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before="0" w:line="240" w:lineRule="auto"/>
              <w:rPr/>
            </w:pPr>
            <w:r w:rsidDel="00000000" w:rsidR="00000000" w:rsidRPr="00000000">
              <w:rPr>
                <w:rtl w:val="0"/>
              </w:rPr>
              <w:t xml:space="preserve">1</w:t>
            </w:r>
          </w:p>
        </w:tc>
      </w:tr>
      <w:tr>
        <w:trPr>
          <w:cantSplit w:val="0"/>
          <w:trHeight w:val="480"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before="0" w:line="240" w:lineRule="auto"/>
              <w:rPr>
                <w:b w:val="1"/>
                <w:bCs w:val="1"/>
              </w:rPr>
            </w:pPr>
            <w:r w:rsidDel="00000000" w:rsidR="00000000" w:rsidRPr="00000000">
              <w:rPr>
                <w:b w:val="1"/>
                <w:bCs w:val="1"/>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before="0" w:line="240" w:lineRule="auto"/>
              <w:rPr/>
            </w:pPr>
            <w:r w:rsidDel="00000000" w:rsidR="00000000" w:rsidRPr="00000000">
              <w:rPr>
                <w:rtl w:val="0"/>
              </w:rPr>
              <w:t xml:space="preserve">8h</w:t>
            </w:r>
          </w:p>
        </w:tc>
      </w:tr>
    </w:tbl>
    <w:p w:rsidR="00000000" w:rsidDel="00000000" w:rsidP="00000000" w:rsidRDefault="00000000" w:rsidRPr="00000000" w14:paraId="00000126">
      <w:pPr>
        <w:pStyle w:val="Heading4"/>
        <w:widowControl w:val="0"/>
        <w:spacing w:line="312" w:lineRule="auto"/>
        <w:ind w:left="6480" w:firstLine="0"/>
        <w:rPr/>
      </w:pPr>
      <w:bookmarkStart w:colFirst="0" w:colLast="0" w:name="_9xibta24o50m" w:id="37"/>
      <w:bookmarkEnd w:id="37"/>
      <w:r w:rsidDel="00000000" w:rsidR="00000000" w:rsidRPr="00000000">
        <w:rPr>
          <w:b w:val="1"/>
          <w:bCs w:val="1"/>
          <w:sz w:val="16"/>
          <w:szCs w:val="16"/>
          <w:u w:val="none"/>
          <w:rtl w:val="0"/>
        </w:rPr>
        <w:t xml:space="preserve">Tabla 3.1.2 inicio de sesión</w:t>
      </w:r>
      <w:r w:rsidDel="00000000" w:rsidR="00000000" w:rsidRPr="00000000">
        <w:rPr>
          <w:rtl w:val="0"/>
        </w:rPr>
      </w:r>
    </w:p>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tbl>
      <w:tblPr>
        <w:tblStyle w:val="Table5"/>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900"/>
        <w:gridCol w:w="3495"/>
        <w:gridCol w:w="1575"/>
        <w:gridCol w:w="1515"/>
        <w:tblGridChange w:id="0">
          <w:tblGrid>
            <w:gridCol w:w="1830"/>
            <w:gridCol w:w="900"/>
            <w:gridCol w:w="3495"/>
            <w:gridCol w:w="1575"/>
            <w:gridCol w:w="1515"/>
          </w:tblGrid>
        </w:tblGridChange>
      </w:tblGrid>
      <w:tr>
        <w:trPr>
          <w:cantSplit w:val="0"/>
          <w:trHeight w:val="480" w:hRule="atLeast"/>
          <w:tblHeader w:val="0"/>
        </w:trPr>
        <w:tc>
          <w:tcPr>
            <w:gridSpan w:val="2"/>
            <w:shd w:fill="3c78d8"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before="0" w:line="240" w:lineRule="auto"/>
              <w:jc w:val="center"/>
              <w:rPr>
                <w:b w:val="1"/>
                <w:bCs w:val="1"/>
                <w:color w:val="ffffff"/>
              </w:rPr>
            </w:pPr>
            <w:r w:rsidDel="00000000" w:rsidR="00000000" w:rsidRPr="00000000">
              <w:rPr>
                <w:b w:val="1"/>
                <w:bCs w:val="1"/>
                <w:color w:val="ffffff"/>
                <w:rtl w:val="0"/>
              </w:rPr>
              <w:t xml:space="preserve">ID</w:t>
            </w:r>
          </w:p>
        </w:tc>
        <w:tc>
          <w:tcPr>
            <w:gridSpan w:val="3"/>
            <w:shd w:fill="3c78d8"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before="0" w:line="240" w:lineRule="auto"/>
              <w:jc w:val="center"/>
              <w:rPr>
                <w:b w:val="1"/>
                <w:bCs w:val="1"/>
                <w:color w:val="ffffff"/>
              </w:rPr>
            </w:pPr>
            <w:r w:rsidDel="00000000" w:rsidR="00000000" w:rsidRPr="00000000">
              <w:rPr>
                <w:b w:val="1"/>
                <w:bCs w:val="1"/>
                <w:color w:val="ffffff"/>
                <w:rtl w:val="0"/>
              </w:rPr>
              <w:t xml:space="preserve">Título</w:t>
            </w:r>
          </w:p>
        </w:tc>
      </w:tr>
      <w:tr>
        <w:trPr>
          <w:cantSplit w:val="0"/>
          <w:trHeight w:val="48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2E">
            <w:pPr>
              <w:widowControl w:val="0"/>
              <w:spacing w:before="0" w:line="240" w:lineRule="auto"/>
              <w:jc w:val="center"/>
              <w:rPr/>
            </w:pPr>
            <w:r w:rsidDel="00000000" w:rsidR="00000000" w:rsidRPr="00000000">
              <w:rPr>
                <w:rtl w:val="0"/>
              </w:rPr>
              <w:t xml:space="preserve">D3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before="0" w:line="240" w:lineRule="auto"/>
              <w:jc w:val="center"/>
              <w:rPr>
                <w:b w:val="1"/>
                <w:bCs w:val="1"/>
              </w:rPr>
            </w:pPr>
            <w:r w:rsidDel="00000000" w:rsidR="00000000" w:rsidRPr="00000000">
              <w:rPr>
                <w:b w:val="1"/>
                <w:bCs w:val="1"/>
                <w:rtl w:val="0"/>
              </w:rPr>
              <w:t xml:space="preserve">Suscripción a plan de tarifas</w:t>
            </w:r>
          </w:p>
        </w:tc>
      </w:tr>
      <w:tr>
        <w:trPr>
          <w:cantSplit w:val="0"/>
          <w:trHeight w:val="480.18897637795277"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33">
            <w:pPr>
              <w:widowControl w:val="0"/>
              <w:spacing w:before="0" w:line="240" w:lineRule="auto"/>
              <w:jc w:val="both"/>
              <w:rPr/>
            </w:pPr>
            <w:r w:rsidDel="00000000" w:rsidR="00000000" w:rsidRPr="00000000">
              <w:rPr>
                <w:b w:val="1"/>
                <w:bCs w:val="1"/>
                <w:sz w:val="24"/>
                <w:szCs w:val="24"/>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before="0" w:line="240" w:lineRule="auto"/>
              <w:rPr/>
            </w:pPr>
            <w:r w:rsidDel="00000000" w:rsidR="00000000" w:rsidRPr="00000000">
              <w:rPr>
                <w:rtl w:val="0"/>
              </w:rPr>
              <w:t xml:space="preserve">Como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before="0" w:line="240" w:lineRule="auto"/>
              <w:rPr/>
            </w:pPr>
            <w:r w:rsidDel="00000000" w:rsidR="00000000" w:rsidRPr="00000000">
              <w:rPr>
                <w:rtl w:val="0"/>
              </w:rPr>
              <w:t xml:space="preserve">donante</w:t>
            </w:r>
          </w:p>
        </w:tc>
      </w:tr>
      <w:tr>
        <w:trPr>
          <w:cantSplit w:val="0"/>
          <w:trHeight w:val="48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38">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before="0" w:line="240" w:lineRule="auto"/>
              <w:rPr/>
            </w:pPr>
            <w:r w:rsidDel="00000000" w:rsidR="00000000" w:rsidRPr="00000000">
              <w:rPr>
                <w:rtl w:val="0"/>
              </w:rPr>
              <w:t xml:space="preserve">quiero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before="0" w:line="240" w:lineRule="auto"/>
              <w:rPr/>
            </w:pPr>
            <w:r w:rsidDel="00000000" w:rsidR="00000000" w:rsidRPr="00000000">
              <w:rPr>
                <w:rtl w:val="0"/>
              </w:rPr>
              <w:t xml:space="preserve">consultar y suscribirme a un plan de tarifas </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before="0" w:line="240" w:lineRule="auto"/>
              <w:rPr/>
            </w:pPr>
            <w:r w:rsidDel="00000000" w:rsidR="00000000" w:rsidRPr="00000000">
              <w:rPr>
                <w:rtl w:val="0"/>
              </w:rPr>
              <w:t xml:space="preserve">para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before="0" w:line="240" w:lineRule="auto"/>
              <w:rPr/>
            </w:pPr>
            <w:r w:rsidDel="00000000" w:rsidR="00000000" w:rsidRPr="00000000">
              <w:rPr>
                <w:rtl w:val="0"/>
              </w:rPr>
              <w:t xml:space="preserve">asegurar el servicio de recogida según mis necesidades.</w:t>
            </w:r>
          </w:p>
        </w:tc>
      </w:tr>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before="0" w:line="240" w:lineRule="auto"/>
              <w:rPr/>
            </w:pPr>
            <w:r w:rsidDel="00000000" w:rsidR="00000000" w:rsidRPr="00000000">
              <w:rPr>
                <w:b w:val="1"/>
                <w:bCs w:val="1"/>
                <w:sz w:val="24"/>
                <w:szCs w:val="24"/>
                <w:rtl w:val="0"/>
              </w:rPr>
              <w:t xml:space="preserve">Criterio de validación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before="0" w:line="240" w:lineRule="auto"/>
              <w:rPr>
                <w:b w:val="1"/>
                <w:bCs w:val="1"/>
              </w:rPr>
            </w:pPr>
            <w:r w:rsidDel="00000000" w:rsidR="00000000" w:rsidRPr="00000000">
              <w:rPr>
                <w:b w:val="1"/>
                <w:bCs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before="0" w:line="240" w:lineRule="auto"/>
              <w:rPr/>
            </w:pPr>
            <w:r w:rsidDel="00000000" w:rsidR="00000000" w:rsidRPr="00000000">
              <w:rPr>
                <w:rtl w:val="0"/>
              </w:rPr>
              <w:t xml:space="preserve">180</w:t>
            </w:r>
          </w:p>
        </w:tc>
      </w:tr>
      <w:tr>
        <w:trPr>
          <w:cantSplit w:val="0"/>
          <w:trHeight w:val="480" w:hRule="atLeast"/>
          <w:tblHeader w:val="0"/>
        </w:trPr>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before="0" w:line="240" w:lineRule="auto"/>
              <w:rPr/>
            </w:pPr>
            <w:r w:rsidDel="00000000" w:rsidR="00000000" w:rsidRPr="00000000">
              <w:rPr>
                <w:rtl w:val="0"/>
              </w:rPr>
              <w:t xml:space="preserve">- Mostrar planes disponibles con detalles</w:t>
            </w:r>
          </w:p>
          <w:p w:rsidR="00000000" w:rsidDel="00000000" w:rsidP="00000000" w:rsidRDefault="00000000" w:rsidRPr="00000000" w14:paraId="00000148">
            <w:pPr>
              <w:widowControl w:val="0"/>
              <w:spacing w:before="0" w:line="240" w:lineRule="auto"/>
              <w:rPr/>
            </w:pPr>
            <w:r w:rsidDel="00000000" w:rsidR="00000000" w:rsidRPr="00000000">
              <w:rPr>
                <w:rtl w:val="0"/>
              </w:rPr>
              <w:t xml:space="preserve">- Proceso de selección y confirmación</w:t>
            </w:r>
          </w:p>
          <w:p w:rsidR="00000000" w:rsidDel="00000000" w:rsidP="00000000" w:rsidRDefault="00000000" w:rsidRPr="00000000" w14:paraId="00000149">
            <w:pPr>
              <w:widowControl w:val="0"/>
              <w:spacing w:before="0" w:line="240" w:lineRule="auto"/>
              <w:rPr/>
            </w:pPr>
            <w:r w:rsidDel="00000000" w:rsidR="00000000" w:rsidRPr="00000000">
              <w:rPr>
                <w:rtl w:val="0"/>
              </w:rPr>
              <w:t xml:space="preserve">- Gestión de pago</w:t>
            </w:r>
          </w:p>
          <w:p w:rsidR="00000000" w:rsidDel="00000000" w:rsidP="00000000" w:rsidRDefault="00000000" w:rsidRPr="00000000" w14:paraId="0000014A">
            <w:pPr>
              <w:widowControl w:val="0"/>
              <w:spacing w:before="0" w:line="240" w:lineRule="auto"/>
              <w:rPr/>
            </w:pPr>
            <w:r w:rsidDel="00000000" w:rsidR="00000000" w:rsidRPr="00000000">
              <w:rPr>
                <w:rtl w:val="0"/>
              </w:rPr>
              <w:t xml:space="preserve">- Confirmación de suscripción exitosa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before="0" w:line="240" w:lineRule="auto"/>
              <w:rPr>
                <w:b w:val="1"/>
                <w:bCs w:val="1"/>
              </w:rPr>
            </w:pPr>
            <w:r w:rsidDel="00000000" w:rsidR="00000000" w:rsidRPr="00000000">
              <w:rPr>
                <w:b w:val="1"/>
                <w:bCs w:val="1"/>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before="0" w:line="240" w:lineRule="auto"/>
              <w:rPr/>
            </w:pPr>
            <w:r w:rsidDel="00000000" w:rsidR="00000000" w:rsidRPr="00000000">
              <w:rPr>
                <w:rtl w:val="0"/>
              </w:rPr>
              <w:t xml:space="preserve">2</w:t>
            </w:r>
          </w:p>
        </w:tc>
      </w:tr>
      <w:tr>
        <w:trPr>
          <w:cantSplit w:val="0"/>
          <w:trHeight w:val="480"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before="0" w:line="240" w:lineRule="auto"/>
              <w:rPr>
                <w:b w:val="1"/>
                <w:bCs w:val="1"/>
              </w:rPr>
            </w:pPr>
            <w:r w:rsidDel="00000000" w:rsidR="00000000" w:rsidRPr="00000000">
              <w:rPr>
                <w:b w:val="1"/>
                <w:bCs w:val="1"/>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before="0" w:line="240" w:lineRule="auto"/>
              <w:rPr/>
            </w:pPr>
            <w:r w:rsidDel="00000000" w:rsidR="00000000" w:rsidRPr="00000000">
              <w:rPr>
                <w:rtl w:val="0"/>
              </w:rPr>
              <w:t xml:space="preserve">8h</w:t>
            </w:r>
          </w:p>
        </w:tc>
      </w:tr>
    </w:tbl>
    <w:p w:rsidR="00000000" w:rsidDel="00000000" w:rsidP="00000000" w:rsidRDefault="00000000" w:rsidRPr="00000000" w14:paraId="00000154">
      <w:pPr>
        <w:pStyle w:val="Heading4"/>
        <w:widowControl w:val="0"/>
        <w:spacing w:line="312" w:lineRule="auto"/>
        <w:ind w:left="6480" w:firstLine="0"/>
        <w:rPr/>
      </w:pPr>
      <w:bookmarkStart w:colFirst="0" w:colLast="0" w:name="_asmfr5wlj0yp" w:id="38"/>
      <w:bookmarkEnd w:id="38"/>
      <w:r w:rsidDel="00000000" w:rsidR="00000000" w:rsidRPr="00000000">
        <w:rPr>
          <w:b w:val="1"/>
          <w:bCs w:val="1"/>
          <w:sz w:val="16"/>
          <w:szCs w:val="16"/>
          <w:u w:val="none"/>
          <w:rtl w:val="0"/>
        </w:rPr>
        <w:t xml:space="preserve">Tabla 3.1.3 Suscripción tarifas</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tbl>
      <w:tblPr>
        <w:tblStyle w:val="Table6"/>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900"/>
        <w:gridCol w:w="3495"/>
        <w:gridCol w:w="1575"/>
        <w:gridCol w:w="1515"/>
        <w:tblGridChange w:id="0">
          <w:tblGrid>
            <w:gridCol w:w="1830"/>
            <w:gridCol w:w="900"/>
            <w:gridCol w:w="3495"/>
            <w:gridCol w:w="1575"/>
            <w:gridCol w:w="1515"/>
          </w:tblGrid>
        </w:tblGridChange>
      </w:tblGrid>
      <w:tr>
        <w:trPr>
          <w:cantSplit w:val="0"/>
          <w:trHeight w:val="480" w:hRule="atLeast"/>
          <w:tblHeader w:val="0"/>
        </w:trPr>
        <w:tc>
          <w:tcPr>
            <w:gridSpan w:val="2"/>
            <w:shd w:fill="3c78d8"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before="0" w:line="240" w:lineRule="auto"/>
              <w:jc w:val="center"/>
              <w:rPr>
                <w:b w:val="1"/>
                <w:bCs w:val="1"/>
                <w:color w:val="ffffff"/>
              </w:rPr>
            </w:pPr>
            <w:r w:rsidDel="00000000" w:rsidR="00000000" w:rsidRPr="00000000">
              <w:rPr>
                <w:b w:val="1"/>
                <w:bCs w:val="1"/>
                <w:color w:val="ffffff"/>
                <w:rtl w:val="0"/>
              </w:rPr>
              <w:t xml:space="preserve">ID</w:t>
            </w:r>
          </w:p>
        </w:tc>
        <w:tc>
          <w:tcPr>
            <w:gridSpan w:val="3"/>
            <w:shd w:fill="3c78d8" w:val="clear"/>
            <w:tcMar>
              <w:top w:w="100.0" w:type="dxa"/>
              <w:left w:w="100.0" w:type="dxa"/>
              <w:bottom w:w="100.0" w:type="dxa"/>
              <w:right w:w="100.0" w:type="dxa"/>
            </w:tcMar>
            <w:vAlign w:val="center"/>
          </w:tcPr>
          <w:p w:rsidR="00000000" w:rsidDel="00000000" w:rsidP="00000000" w:rsidRDefault="00000000" w:rsidRPr="00000000" w14:paraId="00000158">
            <w:pPr>
              <w:widowControl w:val="0"/>
              <w:spacing w:before="0" w:line="240" w:lineRule="auto"/>
              <w:jc w:val="center"/>
              <w:rPr>
                <w:b w:val="1"/>
                <w:bCs w:val="1"/>
                <w:color w:val="ffffff"/>
              </w:rPr>
            </w:pPr>
            <w:r w:rsidDel="00000000" w:rsidR="00000000" w:rsidRPr="00000000">
              <w:rPr>
                <w:b w:val="1"/>
                <w:bCs w:val="1"/>
                <w:color w:val="ffffff"/>
                <w:rtl w:val="0"/>
              </w:rPr>
              <w:t xml:space="preserve">Título</w:t>
            </w:r>
          </w:p>
        </w:tc>
      </w:tr>
      <w:tr>
        <w:trPr>
          <w:cantSplit w:val="0"/>
          <w:trHeight w:val="48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5B">
            <w:pPr>
              <w:widowControl w:val="0"/>
              <w:spacing w:before="0" w:line="240" w:lineRule="auto"/>
              <w:jc w:val="center"/>
              <w:rPr/>
            </w:pPr>
            <w:r w:rsidDel="00000000" w:rsidR="00000000" w:rsidRPr="00000000">
              <w:rPr>
                <w:rtl w:val="0"/>
              </w:rPr>
              <w:t xml:space="preserve">D4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before="0" w:line="240" w:lineRule="auto"/>
              <w:jc w:val="center"/>
              <w:rPr>
                <w:b w:val="1"/>
                <w:bCs w:val="1"/>
              </w:rPr>
            </w:pPr>
            <w:r w:rsidDel="00000000" w:rsidR="00000000" w:rsidRPr="00000000">
              <w:rPr>
                <w:b w:val="1"/>
                <w:bCs w:val="1"/>
                <w:rtl w:val="0"/>
              </w:rPr>
              <w:t xml:space="preserve">Creación de ofertas de excedentes</w:t>
            </w:r>
          </w:p>
        </w:tc>
      </w:tr>
      <w:tr>
        <w:trPr>
          <w:cantSplit w:val="0"/>
          <w:trHeight w:val="480.18897637795277"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60">
            <w:pPr>
              <w:widowControl w:val="0"/>
              <w:spacing w:before="0" w:line="240" w:lineRule="auto"/>
              <w:jc w:val="both"/>
              <w:rPr/>
            </w:pPr>
            <w:r w:rsidDel="00000000" w:rsidR="00000000" w:rsidRPr="00000000">
              <w:rPr>
                <w:b w:val="1"/>
                <w:bCs w:val="1"/>
                <w:sz w:val="24"/>
                <w:szCs w:val="24"/>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before="0" w:line="240" w:lineRule="auto"/>
              <w:rPr/>
            </w:pPr>
            <w:r w:rsidDel="00000000" w:rsidR="00000000" w:rsidRPr="00000000">
              <w:rPr>
                <w:rtl w:val="0"/>
              </w:rPr>
              <w:t xml:space="preserve">Como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before="0" w:line="240" w:lineRule="auto"/>
              <w:rPr/>
            </w:pPr>
            <w:r w:rsidDel="00000000" w:rsidR="00000000" w:rsidRPr="00000000">
              <w:rPr>
                <w:rtl w:val="0"/>
              </w:rPr>
              <w:t xml:space="preserve">donante</w:t>
            </w:r>
          </w:p>
        </w:tc>
      </w:tr>
      <w:tr>
        <w:trPr>
          <w:cantSplit w:val="0"/>
          <w:trHeight w:val="48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5">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before="0" w:line="240" w:lineRule="auto"/>
              <w:rPr/>
            </w:pPr>
            <w:r w:rsidDel="00000000" w:rsidR="00000000" w:rsidRPr="00000000">
              <w:rPr>
                <w:rtl w:val="0"/>
              </w:rPr>
              <w:t xml:space="preserve">quiero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before="0" w:line="240" w:lineRule="auto"/>
              <w:rPr/>
            </w:pPr>
            <w:r w:rsidDel="00000000" w:rsidR="00000000" w:rsidRPr="00000000">
              <w:rPr>
                <w:rtl w:val="0"/>
              </w:rPr>
              <w:t xml:space="preserve">crear una oferta de excedente indicando tipo de alimento, cantidad, fecha y ubicación</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A">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before="0" w:line="240" w:lineRule="auto"/>
              <w:rPr/>
            </w:pPr>
            <w:r w:rsidDel="00000000" w:rsidR="00000000" w:rsidRPr="00000000">
              <w:rPr>
                <w:rtl w:val="0"/>
              </w:rPr>
              <w:t xml:space="preserve">para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before="0" w:line="240" w:lineRule="auto"/>
              <w:rPr/>
            </w:pPr>
            <w:r w:rsidDel="00000000" w:rsidR="00000000" w:rsidRPr="00000000">
              <w:rPr>
                <w:rtl w:val="0"/>
              </w:rPr>
              <w:t xml:space="preserve">ponerlo a disposición de posibles beneficiarios.</w:t>
            </w:r>
          </w:p>
        </w:tc>
      </w:tr>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before="0" w:line="240" w:lineRule="auto"/>
              <w:rPr/>
            </w:pPr>
            <w:r w:rsidDel="00000000" w:rsidR="00000000" w:rsidRPr="00000000">
              <w:rPr>
                <w:b w:val="1"/>
                <w:bCs w:val="1"/>
                <w:sz w:val="24"/>
                <w:szCs w:val="24"/>
                <w:rtl w:val="0"/>
              </w:rPr>
              <w:t xml:space="preserve">Criterio de validación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before="0" w:line="240" w:lineRule="auto"/>
              <w:rPr>
                <w:b w:val="1"/>
                <w:bCs w:val="1"/>
              </w:rPr>
            </w:pPr>
            <w:r w:rsidDel="00000000" w:rsidR="00000000" w:rsidRPr="00000000">
              <w:rPr>
                <w:b w:val="1"/>
                <w:bCs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before="0" w:line="240" w:lineRule="auto"/>
              <w:rPr/>
            </w:pPr>
            <w:r w:rsidDel="00000000" w:rsidR="00000000" w:rsidRPr="00000000">
              <w:rPr>
                <w:rtl w:val="0"/>
              </w:rPr>
              <w:t xml:space="preserve">250</w:t>
            </w:r>
          </w:p>
        </w:tc>
      </w:tr>
      <w:tr>
        <w:trPr>
          <w:cantSplit w:val="0"/>
          <w:trHeight w:val="480" w:hRule="atLeast"/>
          <w:tblHeader w:val="0"/>
        </w:trPr>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before="0" w:line="240" w:lineRule="auto"/>
              <w:rPr/>
            </w:pPr>
            <w:r w:rsidDel="00000000" w:rsidR="00000000" w:rsidRPr="00000000">
              <w:rPr>
                <w:rtl w:val="0"/>
              </w:rPr>
              <w:t xml:space="preserve">- Formulario de creación de oferta</w:t>
            </w:r>
          </w:p>
          <w:p w:rsidR="00000000" w:rsidDel="00000000" w:rsidP="00000000" w:rsidRDefault="00000000" w:rsidRPr="00000000" w14:paraId="00000175">
            <w:pPr>
              <w:widowControl w:val="0"/>
              <w:spacing w:before="0" w:line="240" w:lineRule="auto"/>
              <w:rPr/>
            </w:pPr>
            <w:r w:rsidDel="00000000" w:rsidR="00000000" w:rsidRPr="00000000">
              <w:rPr>
                <w:rtl w:val="0"/>
              </w:rPr>
              <w:t xml:space="preserve">- Validación de campos obligatorios</w:t>
            </w:r>
          </w:p>
          <w:p w:rsidR="00000000" w:rsidDel="00000000" w:rsidP="00000000" w:rsidRDefault="00000000" w:rsidRPr="00000000" w14:paraId="00000176">
            <w:pPr>
              <w:widowControl w:val="0"/>
              <w:spacing w:before="0" w:line="240" w:lineRule="auto"/>
              <w:rPr/>
            </w:pPr>
            <w:r w:rsidDel="00000000" w:rsidR="00000000" w:rsidRPr="00000000">
              <w:rPr>
                <w:rtl w:val="0"/>
              </w:rPr>
              <w:t xml:space="preserve">- Confirmación de creación exitosa</w:t>
            </w:r>
          </w:p>
          <w:p w:rsidR="00000000" w:rsidDel="00000000" w:rsidP="00000000" w:rsidRDefault="00000000" w:rsidRPr="00000000" w14:paraId="00000177">
            <w:pPr>
              <w:widowControl w:val="0"/>
              <w:spacing w:before="0" w:line="240" w:lineRule="auto"/>
              <w:rPr/>
            </w:pPr>
            <w:r w:rsidDel="00000000" w:rsidR="00000000" w:rsidRPr="00000000">
              <w:rPr>
                <w:rtl w:val="0"/>
              </w:rPr>
              <w:t xml:space="preserve">- Visualización en listado de ofertas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before="0" w:line="240" w:lineRule="auto"/>
              <w:rPr>
                <w:b w:val="1"/>
                <w:bCs w:val="1"/>
              </w:rPr>
            </w:pPr>
            <w:r w:rsidDel="00000000" w:rsidR="00000000" w:rsidRPr="00000000">
              <w:rPr>
                <w:b w:val="1"/>
                <w:bCs w:val="1"/>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before="0" w:line="240" w:lineRule="auto"/>
              <w:rPr/>
            </w:pPr>
            <w:r w:rsidDel="00000000" w:rsidR="00000000" w:rsidRPr="00000000">
              <w:rPr>
                <w:rtl w:val="0"/>
              </w:rPr>
              <w:t xml:space="preserve">1</w:t>
            </w:r>
          </w:p>
        </w:tc>
      </w:tr>
      <w:tr>
        <w:trPr>
          <w:cantSplit w:val="0"/>
          <w:trHeight w:val="480"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before="0" w:line="240" w:lineRule="auto"/>
              <w:rPr>
                <w:b w:val="1"/>
                <w:bCs w:val="1"/>
              </w:rPr>
            </w:pPr>
            <w:r w:rsidDel="00000000" w:rsidR="00000000" w:rsidRPr="00000000">
              <w:rPr>
                <w:b w:val="1"/>
                <w:bCs w:val="1"/>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before="0" w:line="240" w:lineRule="auto"/>
              <w:rPr/>
            </w:pPr>
            <w:r w:rsidDel="00000000" w:rsidR="00000000" w:rsidRPr="00000000">
              <w:rPr>
                <w:rtl w:val="0"/>
              </w:rPr>
              <w:t xml:space="preserve">24h</w:t>
            </w:r>
          </w:p>
        </w:tc>
      </w:tr>
    </w:tbl>
    <w:p w:rsidR="00000000" w:rsidDel="00000000" w:rsidP="00000000" w:rsidRDefault="00000000" w:rsidRPr="00000000" w14:paraId="00000181">
      <w:pPr>
        <w:pStyle w:val="Heading4"/>
        <w:widowControl w:val="0"/>
        <w:spacing w:line="312" w:lineRule="auto"/>
        <w:ind w:left="6480" w:firstLine="0"/>
        <w:rPr/>
      </w:pPr>
      <w:bookmarkStart w:colFirst="0" w:colLast="0" w:name="_cftr1kdmaq3n" w:id="39"/>
      <w:bookmarkEnd w:id="39"/>
      <w:r w:rsidDel="00000000" w:rsidR="00000000" w:rsidRPr="00000000">
        <w:rPr>
          <w:b w:val="1"/>
          <w:bCs w:val="1"/>
          <w:sz w:val="16"/>
          <w:szCs w:val="16"/>
          <w:u w:val="none"/>
          <w:rtl w:val="0"/>
        </w:rPr>
        <w:t xml:space="preserve">Tabla 3.1.4 Creación oferta</w:t>
      </w:r>
      <w:r w:rsidDel="00000000" w:rsidR="00000000" w:rsidRPr="00000000">
        <w:rPr>
          <w:rtl w:val="0"/>
        </w:rPr>
      </w:r>
    </w:p>
    <w:p w:rsidR="00000000" w:rsidDel="00000000" w:rsidP="00000000" w:rsidRDefault="00000000" w:rsidRPr="00000000" w14:paraId="00000182">
      <w:pPr>
        <w:pStyle w:val="Heading2"/>
        <w:numPr>
          <w:ilvl w:val="1"/>
          <w:numId w:val="1"/>
        </w:numPr>
        <w:ind w:left="992.1259842519685" w:hanging="360"/>
        <w:rPr/>
      </w:pPr>
      <w:bookmarkStart w:colFirst="0" w:colLast="0" w:name="_tc1tr8zbebaq" w:id="40"/>
      <w:bookmarkEnd w:id="40"/>
      <w:r w:rsidDel="00000000" w:rsidR="00000000" w:rsidRPr="00000000">
        <w:br w:type="page"/>
      </w:r>
      <w:r w:rsidDel="00000000" w:rsidR="00000000" w:rsidRPr="00000000">
        <w:rPr>
          <w:b w:val="1"/>
          <w:bCs w:val="1"/>
          <w:sz w:val="26"/>
          <w:szCs w:val="26"/>
          <w:rtl w:val="0"/>
        </w:rPr>
        <w:t xml:space="preserve">Historia de usuario: </w:t>
      </w:r>
      <w:r w:rsidDel="00000000" w:rsidR="00000000" w:rsidRPr="00000000">
        <w:rPr>
          <w:rtl w:val="0"/>
        </w:rPr>
        <w:t xml:space="preserve">Beneficiario</w:t>
      </w:r>
    </w:p>
    <w:p w:rsidR="00000000" w:rsidDel="00000000" w:rsidP="00000000" w:rsidRDefault="00000000" w:rsidRPr="00000000" w14:paraId="00000183">
      <w:pPr>
        <w:rPr/>
      </w:pPr>
      <w:r w:rsidDel="00000000" w:rsidR="00000000" w:rsidRPr="00000000">
        <w:rPr>
          <w:rtl w:val="0"/>
        </w:rPr>
      </w:r>
    </w:p>
    <w:tbl>
      <w:tblPr>
        <w:tblStyle w:val="Table7"/>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900"/>
        <w:gridCol w:w="3495"/>
        <w:gridCol w:w="1575"/>
        <w:gridCol w:w="1515"/>
        <w:tblGridChange w:id="0">
          <w:tblGrid>
            <w:gridCol w:w="1830"/>
            <w:gridCol w:w="900"/>
            <w:gridCol w:w="3495"/>
            <w:gridCol w:w="1575"/>
            <w:gridCol w:w="1515"/>
          </w:tblGrid>
        </w:tblGridChange>
      </w:tblGrid>
      <w:tr>
        <w:trPr>
          <w:cantSplit w:val="0"/>
          <w:trHeight w:val="480" w:hRule="atLeast"/>
          <w:tblHeader w:val="0"/>
        </w:trPr>
        <w:tc>
          <w:tcPr>
            <w:gridSpan w:val="2"/>
            <w:shd w:fill="3c78d8" w:val="clear"/>
            <w:tcMar>
              <w:top w:w="100.0" w:type="dxa"/>
              <w:left w:w="100.0" w:type="dxa"/>
              <w:bottom w:w="100.0" w:type="dxa"/>
              <w:right w:w="100.0" w:type="dxa"/>
            </w:tcMar>
            <w:vAlign w:val="center"/>
          </w:tcPr>
          <w:p w:rsidR="00000000" w:rsidDel="00000000" w:rsidP="00000000" w:rsidRDefault="00000000" w:rsidRPr="00000000" w14:paraId="00000184">
            <w:pPr>
              <w:widowControl w:val="0"/>
              <w:spacing w:before="0" w:line="240" w:lineRule="auto"/>
              <w:jc w:val="center"/>
              <w:rPr>
                <w:b w:val="1"/>
                <w:bCs w:val="1"/>
                <w:color w:val="ffffff"/>
              </w:rPr>
            </w:pPr>
            <w:r w:rsidDel="00000000" w:rsidR="00000000" w:rsidRPr="00000000">
              <w:rPr>
                <w:b w:val="1"/>
                <w:bCs w:val="1"/>
                <w:color w:val="ffffff"/>
                <w:rtl w:val="0"/>
              </w:rPr>
              <w:t xml:space="preserve">ID</w:t>
            </w:r>
          </w:p>
        </w:tc>
        <w:tc>
          <w:tcPr>
            <w:gridSpan w:val="3"/>
            <w:shd w:fill="3c78d8" w:val="clear"/>
            <w:tcMar>
              <w:top w:w="100.0" w:type="dxa"/>
              <w:left w:w="100.0" w:type="dxa"/>
              <w:bottom w:w="100.0" w:type="dxa"/>
              <w:right w:w="100.0" w:type="dxa"/>
            </w:tcMar>
            <w:vAlign w:val="center"/>
          </w:tcPr>
          <w:p w:rsidR="00000000" w:rsidDel="00000000" w:rsidP="00000000" w:rsidRDefault="00000000" w:rsidRPr="00000000" w14:paraId="00000186">
            <w:pPr>
              <w:widowControl w:val="0"/>
              <w:spacing w:before="0" w:line="240" w:lineRule="auto"/>
              <w:jc w:val="center"/>
              <w:rPr>
                <w:b w:val="1"/>
                <w:bCs w:val="1"/>
                <w:color w:val="ffffff"/>
              </w:rPr>
            </w:pPr>
            <w:r w:rsidDel="00000000" w:rsidR="00000000" w:rsidRPr="00000000">
              <w:rPr>
                <w:b w:val="1"/>
                <w:bCs w:val="1"/>
                <w:color w:val="ffffff"/>
                <w:rtl w:val="0"/>
              </w:rPr>
              <w:t xml:space="preserve">Título</w:t>
            </w:r>
          </w:p>
        </w:tc>
      </w:tr>
      <w:tr>
        <w:trPr>
          <w:cantSplit w:val="0"/>
          <w:trHeight w:val="48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before="0" w:line="240" w:lineRule="auto"/>
              <w:jc w:val="center"/>
              <w:rPr/>
            </w:pPr>
            <w:r w:rsidDel="00000000" w:rsidR="00000000" w:rsidRPr="00000000">
              <w:rPr>
                <w:rtl w:val="0"/>
              </w:rPr>
              <w:t xml:space="preserve">B1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before="0" w:line="240" w:lineRule="auto"/>
              <w:jc w:val="center"/>
              <w:rPr>
                <w:b w:val="1"/>
                <w:bCs w:val="1"/>
              </w:rPr>
            </w:pPr>
            <w:r w:rsidDel="00000000" w:rsidR="00000000" w:rsidRPr="00000000">
              <w:rPr>
                <w:b w:val="1"/>
                <w:bCs w:val="1"/>
                <w:rtl w:val="0"/>
              </w:rPr>
              <w:t xml:space="preserve">Registro de beneficiario</w:t>
            </w:r>
          </w:p>
        </w:tc>
      </w:tr>
      <w:tr>
        <w:trPr>
          <w:cantSplit w:val="0"/>
          <w:trHeight w:val="480.18897637795277"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8E">
            <w:pPr>
              <w:widowControl w:val="0"/>
              <w:spacing w:before="0" w:line="240" w:lineRule="auto"/>
              <w:jc w:val="both"/>
              <w:rPr/>
            </w:pPr>
            <w:r w:rsidDel="00000000" w:rsidR="00000000" w:rsidRPr="00000000">
              <w:rPr>
                <w:b w:val="1"/>
                <w:bCs w:val="1"/>
                <w:sz w:val="24"/>
                <w:szCs w:val="24"/>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before="0" w:line="240" w:lineRule="auto"/>
              <w:rPr/>
            </w:pPr>
            <w:r w:rsidDel="00000000" w:rsidR="00000000" w:rsidRPr="00000000">
              <w:rPr>
                <w:rtl w:val="0"/>
              </w:rPr>
              <w:t xml:space="preserve">Como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before="0" w:line="240" w:lineRule="auto"/>
              <w:rPr/>
            </w:pPr>
            <w:r w:rsidDel="00000000" w:rsidR="00000000" w:rsidRPr="00000000">
              <w:rPr>
                <w:rtl w:val="0"/>
              </w:rPr>
              <w:t xml:space="preserve">beneficiario</w:t>
            </w:r>
          </w:p>
        </w:tc>
      </w:tr>
      <w:tr>
        <w:trPr>
          <w:cantSplit w:val="0"/>
          <w:trHeight w:val="48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3">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before="0" w:line="240" w:lineRule="auto"/>
              <w:rPr/>
            </w:pPr>
            <w:r w:rsidDel="00000000" w:rsidR="00000000" w:rsidRPr="00000000">
              <w:rPr>
                <w:rtl w:val="0"/>
              </w:rPr>
              <w:t xml:space="preserve">quiero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before="0" w:line="240" w:lineRule="auto"/>
              <w:rPr/>
            </w:pPr>
            <w:r w:rsidDel="00000000" w:rsidR="00000000" w:rsidRPr="00000000">
              <w:rPr>
                <w:rtl w:val="0"/>
              </w:rPr>
              <w:t xml:space="preserve">registrarse proporcionando mis datos y tipo de perfil</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8">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before="0" w:line="240" w:lineRule="auto"/>
              <w:rPr/>
            </w:pPr>
            <w:r w:rsidDel="00000000" w:rsidR="00000000" w:rsidRPr="00000000">
              <w:rPr>
                <w:rtl w:val="0"/>
              </w:rPr>
              <w:t xml:space="preserve">para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before="0" w:line="240" w:lineRule="auto"/>
              <w:rPr/>
            </w:pPr>
            <w:r w:rsidDel="00000000" w:rsidR="00000000" w:rsidRPr="00000000">
              <w:rPr>
                <w:rtl w:val="0"/>
              </w:rPr>
              <w:t xml:space="preserve">comenzar a recibir excedentes.</w:t>
            </w:r>
          </w:p>
        </w:tc>
      </w:tr>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before="0" w:line="240" w:lineRule="auto"/>
              <w:rPr/>
            </w:pPr>
            <w:r w:rsidDel="00000000" w:rsidR="00000000" w:rsidRPr="00000000">
              <w:rPr>
                <w:b w:val="1"/>
                <w:bCs w:val="1"/>
                <w:sz w:val="24"/>
                <w:szCs w:val="24"/>
                <w:rtl w:val="0"/>
              </w:rPr>
              <w:t xml:space="preserve">Criterio de validación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before="0" w:line="240" w:lineRule="auto"/>
              <w:rPr>
                <w:b w:val="1"/>
                <w:bCs w:val="1"/>
              </w:rPr>
            </w:pPr>
            <w:r w:rsidDel="00000000" w:rsidR="00000000" w:rsidRPr="00000000">
              <w:rPr>
                <w:b w:val="1"/>
                <w:bCs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before="0" w:line="240" w:lineRule="auto"/>
              <w:rPr/>
            </w:pPr>
            <w:r w:rsidDel="00000000" w:rsidR="00000000" w:rsidRPr="00000000">
              <w:rPr>
                <w:rtl w:val="0"/>
              </w:rPr>
              <w:t xml:space="preserve">200</w:t>
            </w:r>
          </w:p>
        </w:tc>
      </w:tr>
      <w:tr>
        <w:trPr>
          <w:cantSplit w:val="0"/>
          <w:trHeight w:val="480" w:hRule="atLeast"/>
          <w:tblHeader w:val="0"/>
        </w:trPr>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before="0" w:line="240" w:lineRule="auto"/>
              <w:rPr/>
            </w:pPr>
            <w:r w:rsidDel="00000000" w:rsidR="00000000" w:rsidRPr="00000000">
              <w:rPr>
                <w:rtl w:val="0"/>
              </w:rPr>
              <w:t xml:space="preserve">- Formulario de registro con campos obligatorios</w:t>
            </w:r>
          </w:p>
          <w:p w:rsidR="00000000" w:rsidDel="00000000" w:rsidP="00000000" w:rsidRDefault="00000000" w:rsidRPr="00000000" w14:paraId="000001A3">
            <w:pPr>
              <w:widowControl w:val="0"/>
              <w:spacing w:before="0" w:line="240" w:lineRule="auto"/>
              <w:rPr/>
            </w:pPr>
            <w:r w:rsidDel="00000000" w:rsidR="00000000" w:rsidRPr="00000000">
              <w:rPr>
                <w:rtl w:val="0"/>
              </w:rPr>
              <w:t xml:space="preserve">- Validación de formato de datos</w:t>
            </w:r>
          </w:p>
          <w:p w:rsidR="00000000" w:rsidDel="00000000" w:rsidP="00000000" w:rsidRDefault="00000000" w:rsidRPr="00000000" w14:paraId="000001A4">
            <w:pPr>
              <w:widowControl w:val="0"/>
              <w:spacing w:before="0" w:line="240" w:lineRule="auto"/>
              <w:rPr/>
            </w:pPr>
            <w:r w:rsidDel="00000000" w:rsidR="00000000" w:rsidRPr="00000000">
              <w:rPr>
                <w:rtl w:val="0"/>
              </w:rPr>
              <w:t xml:space="preserve">- Confirmación de registro exitoso</w:t>
            </w:r>
          </w:p>
          <w:p w:rsidR="00000000" w:rsidDel="00000000" w:rsidP="00000000" w:rsidRDefault="00000000" w:rsidRPr="00000000" w14:paraId="000001A5">
            <w:pPr>
              <w:widowControl w:val="0"/>
              <w:spacing w:before="0" w:line="240" w:lineRule="auto"/>
              <w:rPr/>
            </w:pPr>
            <w:r w:rsidDel="00000000" w:rsidR="00000000" w:rsidRPr="00000000">
              <w:rPr>
                <w:rtl w:val="0"/>
              </w:rPr>
              <w:t xml:space="preserve">- Verificación de identidad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before="0" w:line="240" w:lineRule="auto"/>
              <w:rPr>
                <w:b w:val="1"/>
                <w:bCs w:val="1"/>
              </w:rPr>
            </w:pPr>
            <w:r w:rsidDel="00000000" w:rsidR="00000000" w:rsidRPr="00000000">
              <w:rPr>
                <w:b w:val="1"/>
                <w:bCs w:val="1"/>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before="0" w:line="240" w:lineRule="auto"/>
              <w:rPr/>
            </w:pPr>
            <w:r w:rsidDel="00000000" w:rsidR="00000000" w:rsidRPr="00000000">
              <w:rPr>
                <w:rtl w:val="0"/>
              </w:rPr>
              <w:t xml:space="preserve">1</w:t>
            </w:r>
          </w:p>
        </w:tc>
      </w:tr>
      <w:tr>
        <w:trPr>
          <w:cantSplit w:val="0"/>
          <w:trHeight w:val="480"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before="0" w:line="240" w:lineRule="auto"/>
              <w:rPr>
                <w:b w:val="1"/>
                <w:bCs w:val="1"/>
              </w:rPr>
            </w:pPr>
            <w:r w:rsidDel="00000000" w:rsidR="00000000" w:rsidRPr="00000000">
              <w:rPr>
                <w:b w:val="1"/>
                <w:bCs w:val="1"/>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before="0" w:line="240" w:lineRule="auto"/>
              <w:rPr/>
            </w:pPr>
            <w:r w:rsidDel="00000000" w:rsidR="00000000" w:rsidRPr="00000000">
              <w:rPr>
                <w:rtl w:val="0"/>
              </w:rPr>
              <w:t xml:space="preserve">5h</w:t>
            </w:r>
          </w:p>
        </w:tc>
      </w:tr>
    </w:tbl>
    <w:p w:rsidR="00000000" w:rsidDel="00000000" w:rsidP="00000000" w:rsidRDefault="00000000" w:rsidRPr="00000000" w14:paraId="000001AF">
      <w:pPr>
        <w:pStyle w:val="Heading4"/>
        <w:widowControl w:val="0"/>
        <w:spacing w:line="312" w:lineRule="auto"/>
        <w:ind w:left="6480" w:firstLine="0"/>
        <w:rPr/>
      </w:pPr>
      <w:bookmarkStart w:colFirst="0" w:colLast="0" w:name="_ts3k4uorxobw" w:id="41"/>
      <w:bookmarkEnd w:id="41"/>
      <w:r w:rsidDel="00000000" w:rsidR="00000000" w:rsidRPr="00000000">
        <w:rPr>
          <w:b w:val="1"/>
          <w:bCs w:val="1"/>
          <w:sz w:val="16"/>
          <w:szCs w:val="16"/>
          <w:u w:val="none"/>
          <w:rtl w:val="0"/>
        </w:rPr>
        <w:t xml:space="preserve">Tabla 3.2.1 Registro beneficiario</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tbl>
      <w:tblPr>
        <w:tblStyle w:val="Table8"/>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900"/>
        <w:gridCol w:w="3495"/>
        <w:gridCol w:w="1575"/>
        <w:gridCol w:w="1515"/>
        <w:tblGridChange w:id="0">
          <w:tblGrid>
            <w:gridCol w:w="1830"/>
            <w:gridCol w:w="900"/>
            <w:gridCol w:w="3495"/>
            <w:gridCol w:w="1575"/>
            <w:gridCol w:w="1515"/>
          </w:tblGrid>
        </w:tblGridChange>
      </w:tblGrid>
      <w:tr>
        <w:trPr>
          <w:cantSplit w:val="0"/>
          <w:trHeight w:val="480" w:hRule="atLeast"/>
          <w:tblHeader w:val="0"/>
        </w:trPr>
        <w:tc>
          <w:tcPr>
            <w:gridSpan w:val="2"/>
            <w:shd w:fill="3c78d8" w:val="clear"/>
            <w:tcMar>
              <w:top w:w="100.0" w:type="dxa"/>
              <w:left w:w="100.0" w:type="dxa"/>
              <w:bottom w:w="100.0" w:type="dxa"/>
              <w:right w:w="100.0" w:type="dxa"/>
            </w:tcMar>
            <w:vAlign w:val="center"/>
          </w:tcPr>
          <w:p w:rsidR="00000000" w:rsidDel="00000000" w:rsidP="00000000" w:rsidRDefault="00000000" w:rsidRPr="00000000" w14:paraId="000001B1">
            <w:pPr>
              <w:widowControl w:val="0"/>
              <w:spacing w:before="0" w:line="240" w:lineRule="auto"/>
              <w:jc w:val="center"/>
              <w:rPr>
                <w:b w:val="1"/>
                <w:bCs w:val="1"/>
                <w:color w:val="ffffff"/>
              </w:rPr>
            </w:pPr>
            <w:r w:rsidDel="00000000" w:rsidR="00000000" w:rsidRPr="00000000">
              <w:rPr>
                <w:b w:val="1"/>
                <w:bCs w:val="1"/>
                <w:color w:val="ffffff"/>
                <w:rtl w:val="0"/>
              </w:rPr>
              <w:t xml:space="preserve">ID</w:t>
            </w:r>
          </w:p>
        </w:tc>
        <w:tc>
          <w:tcPr>
            <w:gridSpan w:val="3"/>
            <w:shd w:fill="3c78d8" w:val="clear"/>
            <w:tcMar>
              <w:top w:w="100.0" w:type="dxa"/>
              <w:left w:w="100.0" w:type="dxa"/>
              <w:bottom w:w="100.0" w:type="dxa"/>
              <w:right w:w="100.0" w:type="dxa"/>
            </w:tcMar>
            <w:vAlign w:val="center"/>
          </w:tcPr>
          <w:p w:rsidR="00000000" w:rsidDel="00000000" w:rsidP="00000000" w:rsidRDefault="00000000" w:rsidRPr="00000000" w14:paraId="000001B3">
            <w:pPr>
              <w:widowControl w:val="0"/>
              <w:spacing w:before="0" w:line="240" w:lineRule="auto"/>
              <w:jc w:val="center"/>
              <w:rPr>
                <w:b w:val="1"/>
                <w:bCs w:val="1"/>
                <w:color w:val="ffffff"/>
              </w:rPr>
            </w:pPr>
            <w:r w:rsidDel="00000000" w:rsidR="00000000" w:rsidRPr="00000000">
              <w:rPr>
                <w:b w:val="1"/>
                <w:bCs w:val="1"/>
                <w:color w:val="ffffff"/>
                <w:rtl w:val="0"/>
              </w:rPr>
              <w:t xml:space="preserve">Título</w:t>
            </w:r>
          </w:p>
        </w:tc>
      </w:tr>
      <w:tr>
        <w:trPr>
          <w:cantSplit w:val="0"/>
          <w:trHeight w:val="48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B6">
            <w:pPr>
              <w:widowControl w:val="0"/>
              <w:spacing w:before="0" w:line="240" w:lineRule="auto"/>
              <w:jc w:val="center"/>
              <w:rPr/>
            </w:pPr>
            <w:r w:rsidDel="00000000" w:rsidR="00000000" w:rsidRPr="00000000">
              <w:rPr>
                <w:rtl w:val="0"/>
              </w:rPr>
              <w:t xml:space="preserve">B2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before="0" w:line="240" w:lineRule="auto"/>
              <w:jc w:val="center"/>
              <w:rPr>
                <w:b w:val="1"/>
                <w:bCs w:val="1"/>
              </w:rPr>
            </w:pPr>
            <w:r w:rsidDel="00000000" w:rsidR="00000000" w:rsidRPr="00000000">
              <w:rPr>
                <w:b w:val="1"/>
                <w:bCs w:val="1"/>
                <w:rtl w:val="0"/>
              </w:rPr>
              <w:t xml:space="preserve">Inicio de sesión de beneficiario</w:t>
            </w:r>
          </w:p>
        </w:tc>
      </w:tr>
      <w:tr>
        <w:trPr>
          <w:cantSplit w:val="0"/>
          <w:trHeight w:val="480.18897637795277"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BB">
            <w:pPr>
              <w:widowControl w:val="0"/>
              <w:spacing w:before="0" w:line="240" w:lineRule="auto"/>
              <w:jc w:val="both"/>
              <w:rPr/>
            </w:pPr>
            <w:r w:rsidDel="00000000" w:rsidR="00000000" w:rsidRPr="00000000">
              <w:rPr>
                <w:b w:val="1"/>
                <w:bCs w:val="1"/>
                <w:sz w:val="24"/>
                <w:szCs w:val="24"/>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before="0" w:line="240" w:lineRule="auto"/>
              <w:rPr/>
            </w:pPr>
            <w:r w:rsidDel="00000000" w:rsidR="00000000" w:rsidRPr="00000000">
              <w:rPr>
                <w:rtl w:val="0"/>
              </w:rPr>
              <w:t xml:space="preserve">Como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before="0" w:line="240" w:lineRule="auto"/>
              <w:rPr/>
            </w:pPr>
            <w:r w:rsidDel="00000000" w:rsidR="00000000" w:rsidRPr="00000000">
              <w:rPr>
                <w:rtl w:val="0"/>
              </w:rPr>
              <w:t xml:space="preserve">beneficiario</w:t>
            </w:r>
          </w:p>
        </w:tc>
      </w:tr>
      <w:tr>
        <w:trPr>
          <w:cantSplit w:val="0"/>
          <w:trHeight w:val="48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C0">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before="0" w:line="240" w:lineRule="auto"/>
              <w:rPr/>
            </w:pPr>
            <w:r w:rsidDel="00000000" w:rsidR="00000000" w:rsidRPr="00000000">
              <w:rPr>
                <w:rtl w:val="0"/>
              </w:rPr>
              <w:t xml:space="preserve">quiero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before="0" w:line="240" w:lineRule="auto"/>
              <w:rPr/>
            </w:pPr>
            <w:r w:rsidDel="00000000" w:rsidR="00000000" w:rsidRPr="00000000">
              <w:rPr>
                <w:rtl w:val="0"/>
              </w:rPr>
              <w:t xml:space="preserve">iniciar sesión con correo y contraseña </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C5">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before="0" w:line="240" w:lineRule="auto"/>
              <w:rPr/>
            </w:pPr>
            <w:r w:rsidDel="00000000" w:rsidR="00000000" w:rsidRPr="00000000">
              <w:rPr>
                <w:rtl w:val="0"/>
              </w:rPr>
              <w:t xml:space="preserve">para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before="0" w:line="240" w:lineRule="auto"/>
              <w:rPr/>
            </w:pPr>
            <w:r w:rsidDel="00000000" w:rsidR="00000000" w:rsidRPr="00000000">
              <w:rPr>
                <w:rtl w:val="0"/>
              </w:rPr>
              <w:t xml:space="preserve">acceder de forma segura a mi cuenta.</w:t>
            </w:r>
          </w:p>
        </w:tc>
      </w:tr>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before="0" w:line="240" w:lineRule="auto"/>
              <w:rPr/>
            </w:pPr>
            <w:r w:rsidDel="00000000" w:rsidR="00000000" w:rsidRPr="00000000">
              <w:rPr>
                <w:b w:val="1"/>
                <w:bCs w:val="1"/>
                <w:sz w:val="24"/>
                <w:szCs w:val="24"/>
                <w:rtl w:val="0"/>
              </w:rPr>
              <w:t xml:space="preserve">Criterio de validación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before="0" w:line="240" w:lineRule="auto"/>
              <w:rPr>
                <w:b w:val="1"/>
                <w:bCs w:val="1"/>
              </w:rPr>
            </w:pPr>
            <w:r w:rsidDel="00000000" w:rsidR="00000000" w:rsidRPr="00000000">
              <w:rPr>
                <w:b w:val="1"/>
                <w:bCs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before="0" w:line="240" w:lineRule="auto"/>
              <w:rPr/>
            </w:pPr>
            <w:r w:rsidDel="00000000" w:rsidR="00000000" w:rsidRPr="00000000">
              <w:rPr>
                <w:rtl w:val="0"/>
              </w:rPr>
              <w:t xml:space="preserve">150</w:t>
            </w:r>
          </w:p>
        </w:tc>
      </w:tr>
      <w:tr>
        <w:trPr>
          <w:cantSplit w:val="0"/>
          <w:trHeight w:val="480" w:hRule="atLeast"/>
          <w:tblHeader w:val="0"/>
        </w:trPr>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before="0" w:line="240" w:lineRule="auto"/>
              <w:rPr/>
            </w:pPr>
            <w:r w:rsidDel="00000000" w:rsidR="00000000" w:rsidRPr="00000000">
              <w:rPr>
                <w:rtl w:val="0"/>
              </w:rPr>
              <w:t xml:space="preserve">- Validación de credenciales</w:t>
            </w:r>
          </w:p>
          <w:p w:rsidR="00000000" w:rsidDel="00000000" w:rsidP="00000000" w:rsidRDefault="00000000" w:rsidRPr="00000000" w14:paraId="000001D0">
            <w:pPr>
              <w:widowControl w:val="0"/>
              <w:spacing w:before="0" w:line="240" w:lineRule="auto"/>
              <w:rPr/>
            </w:pPr>
            <w:r w:rsidDel="00000000" w:rsidR="00000000" w:rsidRPr="00000000">
              <w:rPr>
                <w:rtl w:val="0"/>
              </w:rPr>
              <w:t xml:space="preserve">- Mensaje de error en caso de credenciales incorrectas</w:t>
            </w:r>
          </w:p>
          <w:p w:rsidR="00000000" w:rsidDel="00000000" w:rsidP="00000000" w:rsidRDefault="00000000" w:rsidRPr="00000000" w14:paraId="000001D1">
            <w:pPr>
              <w:widowControl w:val="0"/>
              <w:spacing w:before="0" w:line="240" w:lineRule="auto"/>
              <w:rPr/>
            </w:pPr>
            <w:r w:rsidDel="00000000" w:rsidR="00000000" w:rsidRPr="00000000">
              <w:rPr>
                <w:rtl w:val="0"/>
              </w:rPr>
              <w:t xml:space="preserve">- Opción de recuperación de contraseña</w:t>
            </w:r>
          </w:p>
          <w:p w:rsidR="00000000" w:rsidDel="00000000" w:rsidP="00000000" w:rsidRDefault="00000000" w:rsidRPr="00000000" w14:paraId="000001D2">
            <w:pPr>
              <w:widowControl w:val="0"/>
              <w:spacing w:before="0" w:line="240" w:lineRule="auto"/>
              <w:rPr/>
            </w:pPr>
            <w:r w:rsidDel="00000000" w:rsidR="00000000" w:rsidRPr="00000000">
              <w:rPr>
                <w:rtl w:val="0"/>
              </w:rPr>
              <w:t xml:space="preserve">- Almacenamiento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before="0" w:line="240" w:lineRule="auto"/>
              <w:rPr>
                <w:b w:val="1"/>
                <w:bCs w:val="1"/>
              </w:rPr>
            </w:pPr>
            <w:r w:rsidDel="00000000" w:rsidR="00000000" w:rsidRPr="00000000">
              <w:rPr>
                <w:b w:val="1"/>
                <w:bCs w:val="1"/>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before="0" w:line="240" w:lineRule="auto"/>
              <w:rPr/>
            </w:pPr>
            <w:r w:rsidDel="00000000" w:rsidR="00000000" w:rsidRPr="00000000">
              <w:rPr>
                <w:rtl w:val="0"/>
              </w:rPr>
              <w:t xml:space="preserve">1</w:t>
            </w:r>
          </w:p>
        </w:tc>
      </w:tr>
      <w:tr>
        <w:trPr>
          <w:cantSplit w:val="0"/>
          <w:trHeight w:val="480"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before="0" w:line="240" w:lineRule="auto"/>
              <w:rPr>
                <w:b w:val="1"/>
                <w:bCs w:val="1"/>
              </w:rPr>
            </w:pPr>
            <w:r w:rsidDel="00000000" w:rsidR="00000000" w:rsidRPr="00000000">
              <w:rPr>
                <w:b w:val="1"/>
                <w:bCs w:val="1"/>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before="0" w:line="240" w:lineRule="auto"/>
              <w:rPr/>
            </w:pPr>
            <w:r w:rsidDel="00000000" w:rsidR="00000000" w:rsidRPr="00000000">
              <w:rPr>
                <w:rtl w:val="0"/>
              </w:rPr>
              <w:t xml:space="preserve">8h</w:t>
            </w:r>
          </w:p>
        </w:tc>
      </w:tr>
    </w:tbl>
    <w:p w:rsidR="00000000" w:rsidDel="00000000" w:rsidP="00000000" w:rsidRDefault="00000000" w:rsidRPr="00000000" w14:paraId="000001DC">
      <w:pPr>
        <w:pStyle w:val="Heading4"/>
        <w:widowControl w:val="0"/>
        <w:spacing w:line="312" w:lineRule="auto"/>
        <w:ind w:left="6480" w:firstLine="0"/>
        <w:rPr/>
      </w:pPr>
      <w:bookmarkStart w:colFirst="0" w:colLast="0" w:name="_47kt9966ursu" w:id="42"/>
      <w:bookmarkEnd w:id="42"/>
      <w:r w:rsidDel="00000000" w:rsidR="00000000" w:rsidRPr="00000000">
        <w:rPr>
          <w:b w:val="1"/>
          <w:bCs w:val="1"/>
          <w:sz w:val="16"/>
          <w:szCs w:val="16"/>
          <w:u w:val="none"/>
          <w:rtl w:val="0"/>
        </w:rPr>
        <w:t xml:space="preserve">Tabla 3.2.2 inicio sesion beneficiario</w:t>
      </w:r>
      <w:r w:rsidDel="00000000" w:rsidR="00000000" w:rsidRPr="00000000">
        <w:rPr>
          <w:rtl w:val="0"/>
        </w:rPr>
      </w:r>
    </w:p>
    <w:p w:rsidR="00000000" w:rsidDel="00000000" w:rsidP="00000000" w:rsidRDefault="00000000" w:rsidRPr="00000000" w14:paraId="000001DD">
      <w:pPr>
        <w:pStyle w:val="Heading1"/>
        <w:ind w:left="425.19685039370086" w:firstLine="0"/>
        <w:rPr/>
      </w:pPr>
      <w:bookmarkStart w:colFirst="0" w:colLast="0" w:name="_w3r76ngtm3z" w:id="43"/>
      <w:bookmarkEnd w:id="43"/>
      <w:r w:rsidDel="00000000" w:rsidR="00000000" w:rsidRPr="00000000">
        <w:br w:type="page"/>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tbl>
      <w:tblPr>
        <w:tblStyle w:val="Table9"/>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900"/>
        <w:gridCol w:w="3495"/>
        <w:gridCol w:w="1575"/>
        <w:gridCol w:w="1515"/>
        <w:tblGridChange w:id="0">
          <w:tblGrid>
            <w:gridCol w:w="1830"/>
            <w:gridCol w:w="900"/>
            <w:gridCol w:w="3495"/>
            <w:gridCol w:w="1575"/>
            <w:gridCol w:w="1515"/>
          </w:tblGrid>
        </w:tblGridChange>
      </w:tblGrid>
      <w:tr>
        <w:trPr>
          <w:cantSplit w:val="0"/>
          <w:trHeight w:val="480" w:hRule="atLeast"/>
          <w:tblHeader w:val="0"/>
        </w:trPr>
        <w:tc>
          <w:tcPr>
            <w:gridSpan w:val="2"/>
            <w:shd w:fill="3c78d8"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before="0" w:line="240" w:lineRule="auto"/>
              <w:jc w:val="center"/>
              <w:rPr>
                <w:b w:val="1"/>
                <w:bCs w:val="1"/>
                <w:color w:val="ffffff"/>
              </w:rPr>
            </w:pPr>
            <w:r w:rsidDel="00000000" w:rsidR="00000000" w:rsidRPr="00000000">
              <w:rPr>
                <w:b w:val="1"/>
                <w:bCs w:val="1"/>
                <w:color w:val="ffffff"/>
                <w:rtl w:val="0"/>
              </w:rPr>
              <w:t xml:space="preserve">ID</w:t>
            </w:r>
          </w:p>
        </w:tc>
        <w:tc>
          <w:tcPr>
            <w:gridSpan w:val="3"/>
            <w:shd w:fill="3c78d8" w:val="clear"/>
            <w:tcMar>
              <w:top w:w="100.0" w:type="dxa"/>
              <w:left w:w="100.0" w:type="dxa"/>
              <w:bottom w:w="100.0" w:type="dxa"/>
              <w:right w:w="100.0" w:type="dxa"/>
            </w:tcMar>
            <w:vAlign w:val="center"/>
          </w:tcPr>
          <w:p w:rsidR="00000000" w:rsidDel="00000000" w:rsidP="00000000" w:rsidRDefault="00000000" w:rsidRPr="00000000" w14:paraId="000001E1">
            <w:pPr>
              <w:widowControl w:val="0"/>
              <w:spacing w:before="0" w:line="240" w:lineRule="auto"/>
              <w:jc w:val="center"/>
              <w:rPr>
                <w:b w:val="1"/>
                <w:bCs w:val="1"/>
                <w:color w:val="ffffff"/>
              </w:rPr>
            </w:pPr>
            <w:r w:rsidDel="00000000" w:rsidR="00000000" w:rsidRPr="00000000">
              <w:rPr>
                <w:b w:val="1"/>
                <w:bCs w:val="1"/>
                <w:color w:val="ffffff"/>
                <w:rtl w:val="0"/>
              </w:rPr>
              <w:t xml:space="preserve">Título</w:t>
            </w:r>
          </w:p>
        </w:tc>
      </w:tr>
      <w:tr>
        <w:trPr>
          <w:cantSplit w:val="0"/>
          <w:trHeight w:val="48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E4">
            <w:pPr>
              <w:widowControl w:val="0"/>
              <w:spacing w:before="0" w:line="240" w:lineRule="auto"/>
              <w:jc w:val="center"/>
              <w:rPr/>
            </w:pPr>
            <w:r w:rsidDel="00000000" w:rsidR="00000000" w:rsidRPr="00000000">
              <w:rPr>
                <w:rtl w:val="0"/>
              </w:rPr>
              <w:t xml:space="preserve">B3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before="0" w:line="240" w:lineRule="auto"/>
              <w:jc w:val="center"/>
              <w:rPr>
                <w:b w:val="1"/>
                <w:bCs w:val="1"/>
              </w:rPr>
            </w:pPr>
            <w:r w:rsidDel="00000000" w:rsidR="00000000" w:rsidRPr="00000000">
              <w:rPr>
                <w:b w:val="1"/>
                <w:bCs w:val="1"/>
                <w:rtl w:val="0"/>
              </w:rPr>
              <w:t xml:space="preserve">Recepción de notificaciones</w:t>
            </w:r>
          </w:p>
        </w:tc>
      </w:tr>
      <w:tr>
        <w:trPr>
          <w:cantSplit w:val="0"/>
          <w:trHeight w:val="480.18897637795277"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E9">
            <w:pPr>
              <w:widowControl w:val="0"/>
              <w:spacing w:before="0" w:line="240" w:lineRule="auto"/>
              <w:jc w:val="both"/>
              <w:rPr/>
            </w:pPr>
            <w:r w:rsidDel="00000000" w:rsidR="00000000" w:rsidRPr="00000000">
              <w:rPr>
                <w:b w:val="1"/>
                <w:bCs w:val="1"/>
                <w:sz w:val="24"/>
                <w:szCs w:val="24"/>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before="0" w:line="240" w:lineRule="auto"/>
              <w:rPr/>
            </w:pPr>
            <w:r w:rsidDel="00000000" w:rsidR="00000000" w:rsidRPr="00000000">
              <w:rPr>
                <w:rtl w:val="0"/>
              </w:rPr>
              <w:t xml:space="preserve">Como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before="0" w:line="240" w:lineRule="auto"/>
              <w:rPr/>
            </w:pPr>
            <w:r w:rsidDel="00000000" w:rsidR="00000000" w:rsidRPr="00000000">
              <w:rPr>
                <w:rtl w:val="0"/>
              </w:rPr>
              <w:t xml:space="preserve">beneficiario</w:t>
            </w:r>
          </w:p>
        </w:tc>
      </w:tr>
      <w:tr>
        <w:trPr>
          <w:cantSplit w:val="0"/>
          <w:trHeight w:val="48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EE">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before="0" w:line="240" w:lineRule="auto"/>
              <w:rPr/>
            </w:pPr>
            <w:r w:rsidDel="00000000" w:rsidR="00000000" w:rsidRPr="00000000">
              <w:rPr>
                <w:rtl w:val="0"/>
              </w:rPr>
              <w:t xml:space="preserve">quiero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before="0" w:line="240" w:lineRule="auto"/>
              <w:rPr/>
            </w:pPr>
            <w:r w:rsidDel="00000000" w:rsidR="00000000" w:rsidRPr="00000000">
              <w:rPr>
                <w:rtl w:val="0"/>
              </w:rPr>
              <w:t xml:space="preserve">poder recibir notificaciones </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F3">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before="0" w:line="240" w:lineRule="auto"/>
              <w:rPr/>
            </w:pPr>
            <w:r w:rsidDel="00000000" w:rsidR="00000000" w:rsidRPr="00000000">
              <w:rPr>
                <w:rtl w:val="0"/>
              </w:rPr>
              <w:t xml:space="preserve">para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before="0" w:line="240" w:lineRule="auto"/>
              <w:rPr/>
            </w:pPr>
            <w:r w:rsidDel="00000000" w:rsidR="00000000" w:rsidRPr="00000000">
              <w:rPr>
                <w:rtl w:val="0"/>
              </w:rPr>
              <w:t xml:space="preserve">la asignación de excedentes.</w:t>
            </w:r>
          </w:p>
        </w:tc>
      </w:tr>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before="0" w:line="240" w:lineRule="auto"/>
              <w:rPr/>
            </w:pPr>
            <w:r w:rsidDel="00000000" w:rsidR="00000000" w:rsidRPr="00000000">
              <w:rPr>
                <w:b w:val="1"/>
                <w:bCs w:val="1"/>
                <w:sz w:val="24"/>
                <w:szCs w:val="24"/>
                <w:rtl w:val="0"/>
              </w:rPr>
              <w:t xml:space="preserve">Criterio de validación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before="0" w:line="240" w:lineRule="auto"/>
              <w:rPr>
                <w:b w:val="1"/>
                <w:bCs w:val="1"/>
              </w:rPr>
            </w:pPr>
            <w:r w:rsidDel="00000000" w:rsidR="00000000" w:rsidRPr="00000000">
              <w:rPr>
                <w:b w:val="1"/>
                <w:bCs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before="0" w:line="240" w:lineRule="auto"/>
              <w:rPr/>
            </w:pPr>
            <w:r w:rsidDel="00000000" w:rsidR="00000000" w:rsidRPr="00000000">
              <w:rPr>
                <w:rtl w:val="0"/>
              </w:rPr>
              <w:t xml:space="preserve">190</w:t>
            </w:r>
          </w:p>
        </w:tc>
      </w:tr>
      <w:tr>
        <w:trPr>
          <w:cantSplit w:val="0"/>
          <w:trHeight w:val="480" w:hRule="atLeast"/>
          <w:tblHeader w:val="0"/>
        </w:trPr>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before="0" w:line="240" w:lineRule="auto"/>
              <w:rPr/>
            </w:pPr>
            <w:r w:rsidDel="00000000" w:rsidR="00000000" w:rsidRPr="00000000">
              <w:rPr>
                <w:rtl w:val="0"/>
              </w:rPr>
              <w:t xml:space="preserve">- Sistema de notificaciones push</w:t>
            </w:r>
          </w:p>
          <w:p w:rsidR="00000000" w:rsidDel="00000000" w:rsidP="00000000" w:rsidRDefault="00000000" w:rsidRPr="00000000" w14:paraId="000001FE">
            <w:pPr>
              <w:widowControl w:val="0"/>
              <w:spacing w:before="0" w:line="240" w:lineRule="auto"/>
              <w:rPr/>
            </w:pPr>
            <w:r w:rsidDel="00000000" w:rsidR="00000000" w:rsidRPr="00000000">
              <w:rPr>
                <w:rtl w:val="0"/>
              </w:rPr>
              <w:t xml:space="preserve">- Historial de notificaciones</w:t>
            </w:r>
          </w:p>
          <w:p w:rsidR="00000000" w:rsidDel="00000000" w:rsidP="00000000" w:rsidRDefault="00000000" w:rsidRPr="00000000" w14:paraId="000001FF">
            <w:pPr>
              <w:widowControl w:val="0"/>
              <w:spacing w:before="0" w:line="240" w:lineRule="auto"/>
              <w:rPr/>
            </w:pPr>
            <w:r w:rsidDel="00000000" w:rsidR="00000000" w:rsidRPr="00000000">
              <w:rPr>
                <w:rtl w:val="0"/>
              </w:rPr>
              <w:t xml:space="preserve">- Confirmación de recepción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before="0" w:line="240" w:lineRule="auto"/>
              <w:rPr>
                <w:b w:val="1"/>
                <w:bCs w:val="1"/>
              </w:rPr>
            </w:pPr>
            <w:r w:rsidDel="00000000" w:rsidR="00000000" w:rsidRPr="00000000">
              <w:rPr>
                <w:b w:val="1"/>
                <w:bCs w:val="1"/>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before="0" w:line="240" w:lineRule="auto"/>
              <w:rPr/>
            </w:pPr>
            <w:r w:rsidDel="00000000" w:rsidR="00000000" w:rsidRPr="00000000">
              <w:rPr>
                <w:rtl w:val="0"/>
              </w:rPr>
              <w:t xml:space="preserve">3</w:t>
            </w:r>
          </w:p>
        </w:tc>
      </w:tr>
      <w:tr>
        <w:trPr>
          <w:cantSplit w:val="0"/>
          <w:trHeight w:val="480"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before="0" w:line="240" w:lineRule="auto"/>
              <w:rPr>
                <w:b w:val="1"/>
                <w:bCs w:val="1"/>
              </w:rPr>
            </w:pPr>
            <w:r w:rsidDel="00000000" w:rsidR="00000000" w:rsidRPr="00000000">
              <w:rPr>
                <w:b w:val="1"/>
                <w:bCs w:val="1"/>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before="0" w:line="240" w:lineRule="auto"/>
              <w:rPr/>
            </w:pPr>
            <w:r w:rsidDel="00000000" w:rsidR="00000000" w:rsidRPr="00000000">
              <w:rPr>
                <w:rtl w:val="0"/>
              </w:rPr>
              <w:t xml:space="preserve">20h</w:t>
            </w:r>
          </w:p>
        </w:tc>
      </w:tr>
    </w:tbl>
    <w:p w:rsidR="00000000" w:rsidDel="00000000" w:rsidP="00000000" w:rsidRDefault="00000000" w:rsidRPr="00000000" w14:paraId="00000209">
      <w:pPr>
        <w:pStyle w:val="Heading4"/>
        <w:widowControl w:val="0"/>
        <w:spacing w:line="312" w:lineRule="auto"/>
        <w:ind w:left="6480" w:firstLine="0"/>
        <w:rPr>
          <w:b w:val="1"/>
          <w:bCs w:val="1"/>
          <w:sz w:val="16"/>
          <w:szCs w:val="16"/>
          <w:u w:val="none"/>
        </w:rPr>
      </w:pPr>
      <w:bookmarkStart w:colFirst="0" w:colLast="0" w:name="_3yk0om1xlapa" w:id="44"/>
      <w:bookmarkEnd w:id="44"/>
      <w:r w:rsidDel="00000000" w:rsidR="00000000" w:rsidRPr="00000000">
        <w:rPr>
          <w:b w:val="1"/>
          <w:bCs w:val="1"/>
          <w:sz w:val="16"/>
          <w:szCs w:val="16"/>
          <w:u w:val="none"/>
          <w:rtl w:val="0"/>
        </w:rPr>
        <w:t xml:space="preserve">Tabla 3.2.3 inicio sesion beneficiario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2"/>
        <w:numPr>
          <w:ilvl w:val="1"/>
          <w:numId w:val="1"/>
        </w:numPr>
        <w:ind w:left="992.1259842519685" w:hanging="360"/>
        <w:rPr/>
      </w:pPr>
      <w:bookmarkStart w:colFirst="0" w:colLast="0" w:name="_gkfqffkb291x" w:id="45"/>
      <w:bookmarkEnd w:id="45"/>
      <w:r w:rsidDel="00000000" w:rsidR="00000000" w:rsidRPr="00000000">
        <w:rPr>
          <w:sz w:val="26"/>
          <w:szCs w:val="26"/>
          <w:rtl w:val="0"/>
        </w:rPr>
        <w:t xml:space="preserve">Historia de usuario: Administrador</w:t>
      </w:r>
    </w:p>
    <w:p w:rsidR="00000000" w:rsidDel="00000000" w:rsidP="00000000" w:rsidRDefault="00000000" w:rsidRPr="00000000" w14:paraId="0000020C">
      <w:pPr>
        <w:rPr/>
      </w:pPr>
      <w:r w:rsidDel="00000000" w:rsidR="00000000" w:rsidRPr="00000000">
        <w:rPr>
          <w:rtl w:val="0"/>
        </w:rPr>
      </w:r>
    </w:p>
    <w:tbl>
      <w:tblPr>
        <w:tblStyle w:val="Table10"/>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900"/>
        <w:gridCol w:w="3495"/>
        <w:gridCol w:w="1575"/>
        <w:gridCol w:w="1515"/>
        <w:tblGridChange w:id="0">
          <w:tblGrid>
            <w:gridCol w:w="1830"/>
            <w:gridCol w:w="900"/>
            <w:gridCol w:w="3495"/>
            <w:gridCol w:w="1575"/>
            <w:gridCol w:w="1515"/>
          </w:tblGrid>
        </w:tblGridChange>
      </w:tblGrid>
      <w:tr>
        <w:trPr>
          <w:cantSplit w:val="0"/>
          <w:trHeight w:val="480" w:hRule="atLeast"/>
          <w:tblHeader w:val="0"/>
        </w:trPr>
        <w:tc>
          <w:tcPr>
            <w:gridSpan w:val="2"/>
            <w:shd w:fill="3c78d8"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before="0" w:line="240" w:lineRule="auto"/>
              <w:jc w:val="center"/>
              <w:rPr>
                <w:b w:val="1"/>
                <w:bCs w:val="1"/>
                <w:color w:val="ffffff"/>
              </w:rPr>
            </w:pPr>
            <w:r w:rsidDel="00000000" w:rsidR="00000000" w:rsidRPr="00000000">
              <w:rPr>
                <w:b w:val="1"/>
                <w:bCs w:val="1"/>
                <w:color w:val="ffffff"/>
                <w:rtl w:val="0"/>
              </w:rPr>
              <w:t xml:space="preserve">ID</w:t>
            </w:r>
          </w:p>
        </w:tc>
        <w:tc>
          <w:tcPr>
            <w:gridSpan w:val="3"/>
            <w:shd w:fill="3c78d8" w:val="clear"/>
            <w:tcMar>
              <w:top w:w="100.0" w:type="dxa"/>
              <w:left w:w="100.0" w:type="dxa"/>
              <w:bottom w:w="100.0" w:type="dxa"/>
              <w:right w:w="100.0" w:type="dxa"/>
            </w:tcMar>
            <w:vAlign w:val="center"/>
          </w:tcPr>
          <w:p w:rsidR="00000000" w:rsidDel="00000000" w:rsidP="00000000" w:rsidRDefault="00000000" w:rsidRPr="00000000" w14:paraId="0000020F">
            <w:pPr>
              <w:widowControl w:val="0"/>
              <w:spacing w:before="0" w:line="240" w:lineRule="auto"/>
              <w:jc w:val="center"/>
              <w:rPr>
                <w:b w:val="1"/>
                <w:bCs w:val="1"/>
                <w:color w:val="ffffff"/>
              </w:rPr>
            </w:pPr>
            <w:r w:rsidDel="00000000" w:rsidR="00000000" w:rsidRPr="00000000">
              <w:rPr>
                <w:b w:val="1"/>
                <w:bCs w:val="1"/>
                <w:color w:val="ffffff"/>
                <w:rtl w:val="0"/>
              </w:rPr>
              <w:t xml:space="preserve">Título</w:t>
            </w:r>
          </w:p>
        </w:tc>
      </w:tr>
      <w:tr>
        <w:trPr>
          <w:cantSplit w:val="0"/>
          <w:trHeight w:val="48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12">
            <w:pPr>
              <w:widowControl w:val="0"/>
              <w:spacing w:before="0" w:line="240" w:lineRule="auto"/>
              <w:jc w:val="center"/>
              <w:rPr/>
            </w:pPr>
            <w:r w:rsidDel="00000000" w:rsidR="00000000" w:rsidRPr="00000000">
              <w:rPr>
                <w:rtl w:val="0"/>
              </w:rPr>
              <w:t xml:space="preserve">A1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before="0" w:line="240" w:lineRule="auto"/>
              <w:jc w:val="center"/>
              <w:rPr>
                <w:b w:val="1"/>
                <w:bCs w:val="1"/>
              </w:rPr>
            </w:pPr>
            <w:r w:rsidDel="00000000" w:rsidR="00000000" w:rsidRPr="00000000">
              <w:rPr>
                <w:b w:val="1"/>
                <w:bCs w:val="1"/>
                <w:rtl w:val="0"/>
              </w:rPr>
              <w:t xml:space="preserve">Gestión de artículos</w:t>
            </w:r>
          </w:p>
        </w:tc>
      </w:tr>
      <w:tr>
        <w:trPr>
          <w:cantSplit w:val="0"/>
          <w:trHeight w:val="480.18897637795277"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17">
            <w:pPr>
              <w:widowControl w:val="0"/>
              <w:spacing w:before="0" w:line="240" w:lineRule="auto"/>
              <w:jc w:val="both"/>
              <w:rPr/>
            </w:pPr>
            <w:r w:rsidDel="00000000" w:rsidR="00000000" w:rsidRPr="00000000">
              <w:rPr>
                <w:b w:val="1"/>
                <w:bCs w:val="1"/>
                <w:sz w:val="24"/>
                <w:szCs w:val="24"/>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before="0" w:line="240" w:lineRule="auto"/>
              <w:rPr/>
            </w:pPr>
            <w:r w:rsidDel="00000000" w:rsidR="00000000" w:rsidRPr="00000000">
              <w:rPr>
                <w:rtl w:val="0"/>
              </w:rPr>
              <w:t xml:space="preserve">Como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before="0" w:line="240" w:lineRule="auto"/>
              <w:rPr/>
            </w:pPr>
            <w:r w:rsidDel="00000000" w:rsidR="00000000" w:rsidRPr="00000000">
              <w:rPr>
                <w:rtl w:val="0"/>
              </w:rPr>
              <w:t xml:space="preserve">administrador</w:t>
            </w:r>
          </w:p>
        </w:tc>
      </w:tr>
      <w:tr>
        <w:trPr>
          <w:cantSplit w:val="0"/>
          <w:trHeight w:val="48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1C">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before="0" w:line="240" w:lineRule="auto"/>
              <w:rPr/>
            </w:pPr>
            <w:r w:rsidDel="00000000" w:rsidR="00000000" w:rsidRPr="00000000">
              <w:rPr>
                <w:rtl w:val="0"/>
              </w:rPr>
              <w:t xml:space="preserve">quiero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before="0" w:line="240" w:lineRule="auto"/>
              <w:rPr/>
            </w:pPr>
            <w:r w:rsidDel="00000000" w:rsidR="00000000" w:rsidRPr="00000000">
              <w:rPr>
                <w:rtl w:val="0"/>
              </w:rPr>
              <w:t xml:space="preserve">una zona de edición de artículos</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21">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before="0" w:line="240" w:lineRule="auto"/>
              <w:rPr/>
            </w:pPr>
            <w:r w:rsidDel="00000000" w:rsidR="00000000" w:rsidRPr="00000000">
              <w:rPr>
                <w:rtl w:val="0"/>
              </w:rPr>
              <w:t xml:space="preserve">para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before="0" w:line="240" w:lineRule="auto"/>
              <w:rPr/>
            </w:pPr>
            <w:r w:rsidDel="00000000" w:rsidR="00000000" w:rsidRPr="00000000">
              <w:rPr>
                <w:rtl w:val="0"/>
              </w:rPr>
              <w:t xml:space="preserve">subir, actualizar y eliminar.</w:t>
            </w:r>
          </w:p>
        </w:tc>
      </w:tr>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before="0" w:line="240" w:lineRule="auto"/>
              <w:rPr/>
            </w:pPr>
            <w:r w:rsidDel="00000000" w:rsidR="00000000" w:rsidRPr="00000000">
              <w:rPr>
                <w:b w:val="1"/>
                <w:bCs w:val="1"/>
                <w:sz w:val="24"/>
                <w:szCs w:val="24"/>
                <w:rtl w:val="0"/>
              </w:rPr>
              <w:t xml:space="preserve">Criterio de validación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before="0" w:line="240" w:lineRule="auto"/>
              <w:rPr>
                <w:b w:val="1"/>
                <w:bCs w:val="1"/>
              </w:rPr>
            </w:pPr>
            <w:r w:rsidDel="00000000" w:rsidR="00000000" w:rsidRPr="00000000">
              <w:rPr>
                <w:b w:val="1"/>
                <w:bCs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before="0" w:line="240" w:lineRule="auto"/>
              <w:rPr/>
            </w:pPr>
            <w:r w:rsidDel="00000000" w:rsidR="00000000" w:rsidRPr="00000000">
              <w:rPr>
                <w:rtl w:val="0"/>
              </w:rPr>
              <w:t xml:space="preserve">170</w:t>
            </w:r>
          </w:p>
        </w:tc>
      </w:tr>
      <w:tr>
        <w:trPr>
          <w:cantSplit w:val="0"/>
          <w:trHeight w:val="480" w:hRule="atLeast"/>
          <w:tblHeader w:val="0"/>
        </w:trPr>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before="0" w:line="240" w:lineRule="auto"/>
              <w:rPr/>
            </w:pPr>
            <w:r w:rsidDel="00000000" w:rsidR="00000000" w:rsidRPr="00000000">
              <w:rPr>
                <w:rtl w:val="0"/>
              </w:rPr>
              <w:t xml:space="preserve">- Interfaz de gestión de artículos</w:t>
            </w:r>
          </w:p>
          <w:p w:rsidR="00000000" w:rsidDel="00000000" w:rsidP="00000000" w:rsidRDefault="00000000" w:rsidRPr="00000000" w14:paraId="0000022C">
            <w:pPr>
              <w:widowControl w:val="0"/>
              <w:spacing w:before="0" w:line="240" w:lineRule="auto"/>
              <w:rPr/>
            </w:pPr>
            <w:r w:rsidDel="00000000" w:rsidR="00000000" w:rsidRPr="00000000">
              <w:rPr>
                <w:rtl w:val="0"/>
              </w:rPr>
              <w:t xml:space="preserve">- Funcionalidad de creación, edición y eliminación</w:t>
            </w:r>
          </w:p>
          <w:p w:rsidR="00000000" w:rsidDel="00000000" w:rsidP="00000000" w:rsidRDefault="00000000" w:rsidRPr="00000000" w14:paraId="0000022D">
            <w:pPr>
              <w:widowControl w:val="0"/>
              <w:spacing w:before="0" w:line="240" w:lineRule="auto"/>
              <w:rPr/>
            </w:pPr>
            <w:r w:rsidDel="00000000" w:rsidR="00000000" w:rsidRPr="00000000">
              <w:rPr>
                <w:rtl w:val="0"/>
              </w:rPr>
              <w:t xml:space="preserve">- Publicación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before="0" w:line="240" w:lineRule="auto"/>
              <w:rPr>
                <w:b w:val="1"/>
                <w:bCs w:val="1"/>
              </w:rPr>
            </w:pPr>
            <w:r w:rsidDel="00000000" w:rsidR="00000000" w:rsidRPr="00000000">
              <w:rPr>
                <w:b w:val="1"/>
                <w:bCs w:val="1"/>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before="0" w:line="240" w:lineRule="auto"/>
              <w:rPr/>
            </w:pPr>
            <w:r w:rsidDel="00000000" w:rsidR="00000000" w:rsidRPr="00000000">
              <w:rPr>
                <w:rtl w:val="0"/>
              </w:rPr>
              <w:t xml:space="preserve">3</w:t>
            </w:r>
          </w:p>
        </w:tc>
      </w:tr>
      <w:tr>
        <w:trPr>
          <w:cantSplit w:val="0"/>
          <w:trHeight w:val="480"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before="0" w:line="240" w:lineRule="auto"/>
              <w:rPr>
                <w:b w:val="1"/>
                <w:bCs w:val="1"/>
              </w:rPr>
            </w:pPr>
            <w:r w:rsidDel="00000000" w:rsidR="00000000" w:rsidRPr="00000000">
              <w:rPr>
                <w:b w:val="1"/>
                <w:bCs w:val="1"/>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before="0" w:line="240" w:lineRule="auto"/>
              <w:rPr/>
            </w:pPr>
            <w:r w:rsidDel="00000000" w:rsidR="00000000" w:rsidRPr="00000000">
              <w:rPr>
                <w:rtl w:val="0"/>
              </w:rPr>
              <w:t xml:space="preserve">24h</w:t>
            </w:r>
          </w:p>
        </w:tc>
      </w:tr>
    </w:tbl>
    <w:p w:rsidR="00000000" w:rsidDel="00000000" w:rsidP="00000000" w:rsidRDefault="00000000" w:rsidRPr="00000000" w14:paraId="00000237">
      <w:pPr>
        <w:pStyle w:val="Heading4"/>
        <w:widowControl w:val="0"/>
        <w:spacing w:line="312" w:lineRule="auto"/>
        <w:ind w:left="6480" w:firstLine="0"/>
        <w:rPr/>
      </w:pPr>
      <w:bookmarkStart w:colFirst="0" w:colLast="0" w:name="_3yl7ivl4ieqq" w:id="46"/>
      <w:bookmarkEnd w:id="46"/>
      <w:r w:rsidDel="00000000" w:rsidR="00000000" w:rsidRPr="00000000">
        <w:rPr>
          <w:b w:val="1"/>
          <w:bCs w:val="1"/>
          <w:sz w:val="16"/>
          <w:szCs w:val="16"/>
          <w:u w:val="none"/>
          <w:rtl w:val="0"/>
        </w:rPr>
        <w:t xml:space="preserve">Tabla 3.3.1 Gestión de artículos</w:t>
      </w:r>
      <w:r w:rsidDel="00000000" w:rsidR="00000000" w:rsidRPr="00000000">
        <w:rPr>
          <w:rtl w:val="0"/>
        </w:rPr>
      </w:r>
    </w:p>
    <w:p w:rsidR="00000000" w:rsidDel="00000000" w:rsidP="00000000" w:rsidRDefault="00000000" w:rsidRPr="00000000" w14:paraId="00000238">
      <w:pPr>
        <w:pStyle w:val="Heading1"/>
        <w:ind w:left="425.19685039370086" w:firstLine="0"/>
        <w:rPr>
          <w:b w:val="0"/>
          <w:bCs w:val="0"/>
          <w:sz w:val="22"/>
          <w:szCs w:val="22"/>
        </w:rPr>
      </w:pPr>
      <w:bookmarkStart w:colFirst="0" w:colLast="0" w:name="_wuf4ra94f9ce" w:id="47"/>
      <w:bookmarkEnd w:id="47"/>
      <w:r w:rsidDel="00000000" w:rsidR="00000000" w:rsidRPr="00000000">
        <w:br w:type="page"/>
      </w:r>
      <w:r w:rsidDel="00000000" w:rsidR="00000000" w:rsidRPr="00000000">
        <w:rPr>
          <w:rtl w:val="0"/>
        </w:rPr>
      </w:r>
    </w:p>
    <w:tbl>
      <w:tblPr>
        <w:tblStyle w:val="Table11"/>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900"/>
        <w:gridCol w:w="3495"/>
        <w:gridCol w:w="1575"/>
        <w:gridCol w:w="1515"/>
        <w:tblGridChange w:id="0">
          <w:tblGrid>
            <w:gridCol w:w="1830"/>
            <w:gridCol w:w="900"/>
            <w:gridCol w:w="3495"/>
            <w:gridCol w:w="1575"/>
            <w:gridCol w:w="1515"/>
          </w:tblGrid>
        </w:tblGridChange>
      </w:tblGrid>
      <w:tr>
        <w:trPr>
          <w:cantSplit w:val="0"/>
          <w:trHeight w:val="480" w:hRule="atLeast"/>
          <w:tblHeader w:val="0"/>
        </w:trPr>
        <w:tc>
          <w:tcPr>
            <w:gridSpan w:val="2"/>
            <w:shd w:fill="3c78d8" w:val="clear"/>
            <w:tcMar>
              <w:top w:w="100.0" w:type="dxa"/>
              <w:left w:w="100.0" w:type="dxa"/>
              <w:bottom w:w="100.0" w:type="dxa"/>
              <w:right w:w="100.0" w:type="dxa"/>
            </w:tcMar>
            <w:vAlign w:val="center"/>
          </w:tcPr>
          <w:p w:rsidR="00000000" w:rsidDel="00000000" w:rsidP="00000000" w:rsidRDefault="00000000" w:rsidRPr="00000000" w14:paraId="00000239">
            <w:pPr>
              <w:widowControl w:val="0"/>
              <w:spacing w:before="0" w:line="240" w:lineRule="auto"/>
              <w:jc w:val="center"/>
              <w:rPr>
                <w:b w:val="1"/>
                <w:bCs w:val="1"/>
                <w:color w:val="ffffff"/>
              </w:rPr>
            </w:pPr>
            <w:r w:rsidDel="00000000" w:rsidR="00000000" w:rsidRPr="00000000">
              <w:rPr>
                <w:b w:val="1"/>
                <w:bCs w:val="1"/>
                <w:color w:val="ffffff"/>
                <w:rtl w:val="0"/>
              </w:rPr>
              <w:t xml:space="preserve">ID</w:t>
            </w:r>
          </w:p>
        </w:tc>
        <w:tc>
          <w:tcPr>
            <w:gridSpan w:val="3"/>
            <w:shd w:fill="3c78d8" w:val="clear"/>
            <w:tcMar>
              <w:top w:w="100.0" w:type="dxa"/>
              <w:left w:w="100.0" w:type="dxa"/>
              <w:bottom w:w="100.0" w:type="dxa"/>
              <w:right w:w="100.0" w:type="dxa"/>
            </w:tcMar>
            <w:vAlign w:val="center"/>
          </w:tcPr>
          <w:p w:rsidR="00000000" w:rsidDel="00000000" w:rsidP="00000000" w:rsidRDefault="00000000" w:rsidRPr="00000000" w14:paraId="0000023B">
            <w:pPr>
              <w:widowControl w:val="0"/>
              <w:spacing w:before="0" w:line="240" w:lineRule="auto"/>
              <w:jc w:val="center"/>
              <w:rPr>
                <w:b w:val="1"/>
                <w:bCs w:val="1"/>
                <w:color w:val="ffffff"/>
              </w:rPr>
            </w:pPr>
            <w:r w:rsidDel="00000000" w:rsidR="00000000" w:rsidRPr="00000000">
              <w:rPr>
                <w:b w:val="1"/>
                <w:bCs w:val="1"/>
                <w:color w:val="ffffff"/>
                <w:rtl w:val="0"/>
              </w:rPr>
              <w:t xml:space="preserve">Título</w:t>
            </w:r>
          </w:p>
        </w:tc>
      </w:tr>
      <w:tr>
        <w:trPr>
          <w:cantSplit w:val="0"/>
          <w:trHeight w:val="48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3E">
            <w:pPr>
              <w:widowControl w:val="0"/>
              <w:spacing w:before="0" w:line="240" w:lineRule="auto"/>
              <w:jc w:val="center"/>
              <w:rPr/>
            </w:pPr>
            <w:r w:rsidDel="00000000" w:rsidR="00000000" w:rsidRPr="00000000">
              <w:rPr>
                <w:rtl w:val="0"/>
              </w:rPr>
              <w:t xml:space="preserve">A2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before="0" w:line="240" w:lineRule="auto"/>
              <w:jc w:val="center"/>
              <w:rPr>
                <w:b w:val="1"/>
                <w:bCs w:val="1"/>
              </w:rPr>
            </w:pPr>
            <w:r w:rsidDel="00000000" w:rsidR="00000000" w:rsidRPr="00000000">
              <w:rPr>
                <w:b w:val="1"/>
                <w:bCs w:val="1"/>
                <w:rtl w:val="0"/>
              </w:rPr>
              <w:t xml:space="preserve">Gestión de usuarios</w:t>
            </w:r>
          </w:p>
        </w:tc>
      </w:tr>
      <w:tr>
        <w:trPr>
          <w:cantSplit w:val="0"/>
          <w:trHeight w:val="480.18897637795277"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43">
            <w:pPr>
              <w:widowControl w:val="0"/>
              <w:spacing w:before="0" w:line="240" w:lineRule="auto"/>
              <w:jc w:val="both"/>
              <w:rPr/>
            </w:pPr>
            <w:r w:rsidDel="00000000" w:rsidR="00000000" w:rsidRPr="00000000">
              <w:rPr>
                <w:b w:val="1"/>
                <w:bCs w:val="1"/>
                <w:sz w:val="24"/>
                <w:szCs w:val="24"/>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before="0" w:line="240" w:lineRule="auto"/>
              <w:rPr/>
            </w:pPr>
            <w:r w:rsidDel="00000000" w:rsidR="00000000" w:rsidRPr="00000000">
              <w:rPr>
                <w:rtl w:val="0"/>
              </w:rPr>
              <w:t xml:space="preserve">Como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before="0" w:line="240" w:lineRule="auto"/>
              <w:rPr/>
            </w:pPr>
            <w:r w:rsidDel="00000000" w:rsidR="00000000" w:rsidRPr="00000000">
              <w:rPr>
                <w:rtl w:val="0"/>
              </w:rPr>
              <w:t xml:space="preserve">administrador</w:t>
            </w:r>
          </w:p>
        </w:tc>
      </w:tr>
      <w:tr>
        <w:trPr>
          <w:cantSplit w:val="0"/>
          <w:trHeight w:val="48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48">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before="0" w:line="240" w:lineRule="auto"/>
              <w:rPr/>
            </w:pPr>
            <w:r w:rsidDel="00000000" w:rsidR="00000000" w:rsidRPr="00000000">
              <w:rPr>
                <w:rtl w:val="0"/>
              </w:rPr>
              <w:t xml:space="preserve">quiero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before="0" w:line="240" w:lineRule="auto"/>
              <w:rPr/>
            </w:pPr>
            <w:r w:rsidDel="00000000" w:rsidR="00000000" w:rsidRPr="00000000">
              <w:rPr>
                <w:rtl w:val="0"/>
              </w:rPr>
              <w:t xml:space="preserve">ver y gestionar usuarios (editar, actualizar o eliminar)</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4D">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before="0" w:line="240" w:lineRule="auto"/>
              <w:rPr/>
            </w:pPr>
            <w:r w:rsidDel="00000000" w:rsidR="00000000" w:rsidRPr="00000000">
              <w:rPr>
                <w:rtl w:val="0"/>
              </w:rPr>
              <w:t xml:space="preserve">para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before="0" w:line="240" w:lineRule="auto"/>
              <w:rPr/>
            </w:pPr>
            <w:r w:rsidDel="00000000" w:rsidR="00000000" w:rsidRPr="00000000">
              <w:rPr>
                <w:rtl w:val="0"/>
              </w:rPr>
              <w:t xml:space="preserve">asegurar la calidad y seguridad del servicio.</w:t>
            </w:r>
          </w:p>
        </w:tc>
      </w:tr>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before="0" w:line="240" w:lineRule="auto"/>
              <w:rPr/>
            </w:pPr>
            <w:r w:rsidDel="00000000" w:rsidR="00000000" w:rsidRPr="00000000">
              <w:rPr>
                <w:b w:val="1"/>
                <w:bCs w:val="1"/>
                <w:sz w:val="24"/>
                <w:szCs w:val="24"/>
                <w:rtl w:val="0"/>
              </w:rPr>
              <w:t xml:space="preserve">Criterio de validación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before="0" w:line="240" w:lineRule="auto"/>
              <w:rPr>
                <w:b w:val="1"/>
                <w:bCs w:val="1"/>
              </w:rPr>
            </w:pPr>
            <w:r w:rsidDel="00000000" w:rsidR="00000000" w:rsidRPr="00000000">
              <w:rPr>
                <w:b w:val="1"/>
                <w:bCs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before="0" w:line="240" w:lineRule="auto"/>
              <w:rPr/>
            </w:pPr>
            <w:r w:rsidDel="00000000" w:rsidR="00000000" w:rsidRPr="00000000">
              <w:rPr>
                <w:rtl w:val="0"/>
              </w:rPr>
              <w:t xml:space="preserve">170</w:t>
            </w:r>
          </w:p>
        </w:tc>
      </w:tr>
      <w:tr>
        <w:trPr>
          <w:cantSplit w:val="0"/>
          <w:trHeight w:val="480" w:hRule="atLeast"/>
          <w:tblHeader w:val="0"/>
        </w:trPr>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before="0" w:line="240" w:lineRule="auto"/>
              <w:rPr/>
            </w:pPr>
            <w:r w:rsidDel="00000000" w:rsidR="00000000" w:rsidRPr="00000000">
              <w:rPr>
                <w:rtl w:val="0"/>
              </w:rPr>
              <w:t xml:space="preserve">- Listado de usuarios </w:t>
            </w:r>
          </w:p>
          <w:p w:rsidR="00000000" w:rsidDel="00000000" w:rsidP="00000000" w:rsidRDefault="00000000" w:rsidRPr="00000000" w14:paraId="00000258">
            <w:pPr>
              <w:widowControl w:val="0"/>
              <w:spacing w:before="0" w:line="240" w:lineRule="auto"/>
              <w:rPr/>
            </w:pPr>
            <w:r w:rsidDel="00000000" w:rsidR="00000000" w:rsidRPr="00000000">
              <w:rPr>
                <w:rtl w:val="0"/>
              </w:rPr>
              <w:t xml:space="preserve">- Funcionalidad de edición de perfiles</w:t>
            </w:r>
          </w:p>
          <w:p w:rsidR="00000000" w:rsidDel="00000000" w:rsidP="00000000" w:rsidRDefault="00000000" w:rsidRPr="00000000" w14:paraId="00000259">
            <w:pPr>
              <w:widowControl w:val="0"/>
              <w:spacing w:before="0" w:line="240" w:lineRule="auto"/>
              <w:rPr/>
            </w:pPr>
            <w:r w:rsidDel="00000000" w:rsidR="00000000" w:rsidRPr="00000000">
              <w:rPr>
                <w:rtl w:val="0"/>
              </w:rPr>
              <w:t xml:space="preserve">- Opción de eliminar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before="0" w:line="240" w:lineRule="auto"/>
              <w:rPr>
                <w:b w:val="1"/>
                <w:bCs w:val="1"/>
              </w:rPr>
            </w:pPr>
            <w:r w:rsidDel="00000000" w:rsidR="00000000" w:rsidRPr="00000000">
              <w:rPr>
                <w:b w:val="1"/>
                <w:bCs w:val="1"/>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before="0" w:line="240" w:lineRule="auto"/>
              <w:rPr/>
            </w:pPr>
            <w:r w:rsidDel="00000000" w:rsidR="00000000" w:rsidRPr="00000000">
              <w:rPr>
                <w:rtl w:val="0"/>
              </w:rPr>
              <w:t xml:space="preserve">2</w:t>
            </w:r>
          </w:p>
        </w:tc>
      </w:tr>
      <w:tr>
        <w:trPr>
          <w:cantSplit w:val="0"/>
          <w:trHeight w:val="480"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before="0" w:line="240" w:lineRule="auto"/>
              <w:rPr>
                <w:b w:val="1"/>
                <w:bCs w:val="1"/>
              </w:rPr>
            </w:pPr>
            <w:r w:rsidDel="00000000" w:rsidR="00000000" w:rsidRPr="00000000">
              <w:rPr>
                <w:b w:val="1"/>
                <w:bCs w:val="1"/>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before="0" w:line="240" w:lineRule="auto"/>
              <w:rPr/>
            </w:pPr>
            <w:r w:rsidDel="00000000" w:rsidR="00000000" w:rsidRPr="00000000">
              <w:rPr>
                <w:rtl w:val="0"/>
              </w:rPr>
              <w:t xml:space="preserve">10h</w:t>
            </w:r>
          </w:p>
        </w:tc>
      </w:tr>
    </w:tbl>
    <w:p w:rsidR="00000000" w:rsidDel="00000000" w:rsidP="00000000" w:rsidRDefault="00000000" w:rsidRPr="00000000" w14:paraId="00000263">
      <w:pPr>
        <w:pStyle w:val="Heading4"/>
        <w:widowControl w:val="0"/>
        <w:spacing w:line="312" w:lineRule="auto"/>
        <w:ind w:left="6480" w:firstLine="0"/>
        <w:rPr>
          <w:b w:val="1"/>
          <w:bCs w:val="1"/>
          <w:sz w:val="16"/>
          <w:szCs w:val="16"/>
          <w:u w:val="none"/>
        </w:rPr>
      </w:pPr>
      <w:bookmarkStart w:colFirst="0" w:colLast="0" w:name="_pg1sc6psl4m2" w:id="48"/>
      <w:bookmarkEnd w:id="48"/>
      <w:r w:rsidDel="00000000" w:rsidR="00000000" w:rsidRPr="00000000">
        <w:rPr>
          <w:b w:val="1"/>
          <w:bCs w:val="1"/>
          <w:sz w:val="16"/>
          <w:szCs w:val="16"/>
          <w:u w:val="none"/>
          <w:rtl w:val="0"/>
        </w:rPr>
        <w:t xml:space="preserve">Tabla 3.3.2 Gestion de usuarios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numPr>
          <w:ilvl w:val="1"/>
          <w:numId w:val="1"/>
        </w:numPr>
        <w:ind w:left="992.1259842519685" w:hanging="360"/>
        <w:rPr/>
      </w:pPr>
      <w:bookmarkStart w:colFirst="0" w:colLast="0" w:name="_mq8kp6llyrzj" w:id="49"/>
      <w:bookmarkEnd w:id="49"/>
      <w:r w:rsidDel="00000000" w:rsidR="00000000" w:rsidRPr="00000000">
        <w:rPr>
          <w:sz w:val="26"/>
          <w:szCs w:val="26"/>
          <w:rtl w:val="0"/>
        </w:rPr>
        <w:t xml:space="preserve">Historia de usuario: Cualquier usuario</w:t>
      </w:r>
    </w:p>
    <w:p w:rsidR="00000000" w:rsidDel="00000000" w:rsidP="00000000" w:rsidRDefault="00000000" w:rsidRPr="00000000" w14:paraId="00000266">
      <w:pPr>
        <w:pStyle w:val="Heading1"/>
        <w:ind w:left="425.19685039370086" w:firstLine="0"/>
        <w:rPr>
          <w:b w:val="0"/>
          <w:bCs w:val="0"/>
          <w:sz w:val="22"/>
          <w:szCs w:val="22"/>
        </w:rPr>
      </w:pPr>
      <w:bookmarkStart w:colFirst="0" w:colLast="0" w:name="_ci77njb7bffj" w:id="50"/>
      <w:bookmarkEnd w:id="50"/>
      <w:r w:rsidDel="00000000" w:rsidR="00000000" w:rsidRPr="00000000">
        <w:rPr>
          <w:rtl w:val="0"/>
        </w:rPr>
      </w:r>
    </w:p>
    <w:tbl>
      <w:tblPr>
        <w:tblStyle w:val="Table12"/>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900"/>
        <w:gridCol w:w="3495"/>
        <w:gridCol w:w="1575"/>
        <w:gridCol w:w="1515"/>
        <w:tblGridChange w:id="0">
          <w:tblGrid>
            <w:gridCol w:w="1830"/>
            <w:gridCol w:w="900"/>
            <w:gridCol w:w="3495"/>
            <w:gridCol w:w="1575"/>
            <w:gridCol w:w="1515"/>
          </w:tblGrid>
        </w:tblGridChange>
      </w:tblGrid>
      <w:tr>
        <w:trPr>
          <w:cantSplit w:val="0"/>
          <w:trHeight w:val="480" w:hRule="atLeast"/>
          <w:tblHeader w:val="0"/>
        </w:trPr>
        <w:tc>
          <w:tcPr>
            <w:gridSpan w:val="2"/>
            <w:shd w:fill="3c78d8" w:val="clear"/>
            <w:tcMar>
              <w:top w:w="100.0" w:type="dxa"/>
              <w:left w:w="100.0" w:type="dxa"/>
              <w:bottom w:w="100.0" w:type="dxa"/>
              <w:right w:w="100.0" w:type="dxa"/>
            </w:tcMar>
            <w:vAlign w:val="center"/>
          </w:tcPr>
          <w:p w:rsidR="00000000" w:rsidDel="00000000" w:rsidP="00000000" w:rsidRDefault="00000000" w:rsidRPr="00000000" w14:paraId="00000267">
            <w:pPr>
              <w:widowControl w:val="0"/>
              <w:spacing w:before="0" w:line="240" w:lineRule="auto"/>
              <w:jc w:val="center"/>
              <w:rPr>
                <w:b w:val="1"/>
                <w:bCs w:val="1"/>
                <w:color w:val="ffffff"/>
              </w:rPr>
            </w:pPr>
            <w:r w:rsidDel="00000000" w:rsidR="00000000" w:rsidRPr="00000000">
              <w:rPr>
                <w:b w:val="1"/>
                <w:bCs w:val="1"/>
                <w:color w:val="ffffff"/>
                <w:rtl w:val="0"/>
              </w:rPr>
              <w:t xml:space="preserve">ID</w:t>
            </w:r>
          </w:p>
        </w:tc>
        <w:tc>
          <w:tcPr>
            <w:gridSpan w:val="3"/>
            <w:shd w:fill="3c78d8" w:val="clear"/>
            <w:tcMar>
              <w:top w:w="100.0" w:type="dxa"/>
              <w:left w:w="100.0" w:type="dxa"/>
              <w:bottom w:w="100.0" w:type="dxa"/>
              <w:right w:w="100.0" w:type="dxa"/>
            </w:tcMar>
            <w:vAlign w:val="center"/>
          </w:tcPr>
          <w:p w:rsidR="00000000" w:rsidDel="00000000" w:rsidP="00000000" w:rsidRDefault="00000000" w:rsidRPr="00000000" w14:paraId="00000269">
            <w:pPr>
              <w:widowControl w:val="0"/>
              <w:spacing w:before="0" w:line="240" w:lineRule="auto"/>
              <w:jc w:val="center"/>
              <w:rPr>
                <w:b w:val="1"/>
                <w:bCs w:val="1"/>
                <w:color w:val="ffffff"/>
              </w:rPr>
            </w:pPr>
            <w:r w:rsidDel="00000000" w:rsidR="00000000" w:rsidRPr="00000000">
              <w:rPr>
                <w:b w:val="1"/>
                <w:bCs w:val="1"/>
                <w:color w:val="ffffff"/>
                <w:rtl w:val="0"/>
              </w:rPr>
              <w:t xml:space="preserve">Título</w:t>
            </w:r>
          </w:p>
        </w:tc>
      </w:tr>
      <w:tr>
        <w:trPr>
          <w:cantSplit w:val="0"/>
          <w:trHeight w:val="48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6C">
            <w:pPr>
              <w:widowControl w:val="0"/>
              <w:spacing w:before="0" w:line="240" w:lineRule="auto"/>
              <w:jc w:val="center"/>
              <w:rPr/>
            </w:pPr>
            <w:r w:rsidDel="00000000" w:rsidR="00000000" w:rsidRPr="00000000">
              <w:rPr>
                <w:rtl w:val="0"/>
              </w:rPr>
              <w:t xml:space="preserve">U1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before="0" w:line="240" w:lineRule="auto"/>
              <w:jc w:val="center"/>
              <w:rPr>
                <w:b w:val="1"/>
                <w:bCs w:val="1"/>
              </w:rPr>
            </w:pPr>
            <w:r w:rsidDel="00000000" w:rsidR="00000000" w:rsidRPr="00000000">
              <w:rPr>
                <w:b w:val="1"/>
                <w:bCs w:val="1"/>
                <w:rtl w:val="0"/>
              </w:rPr>
              <w:t xml:space="preserve">Visualización de mapa interactivo</w:t>
            </w:r>
          </w:p>
        </w:tc>
      </w:tr>
      <w:tr>
        <w:trPr>
          <w:cantSplit w:val="0"/>
          <w:trHeight w:val="480.18897637795277"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71">
            <w:pPr>
              <w:widowControl w:val="0"/>
              <w:spacing w:before="0" w:line="240" w:lineRule="auto"/>
              <w:jc w:val="both"/>
              <w:rPr/>
            </w:pPr>
            <w:r w:rsidDel="00000000" w:rsidR="00000000" w:rsidRPr="00000000">
              <w:rPr>
                <w:b w:val="1"/>
                <w:bCs w:val="1"/>
                <w:sz w:val="24"/>
                <w:szCs w:val="24"/>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before="0" w:line="240" w:lineRule="auto"/>
              <w:rPr/>
            </w:pPr>
            <w:r w:rsidDel="00000000" w:rsidR="00000000" w:rsidRPr="00000000">
              <w:rPr>
                <w:rtl w:val="0"/>
              </w:rPr>
              <w:t xml:space="preserve">Como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before="0" w:line="240" w:lineRule="auto"/>
              <w:rPr/>
            </w:pPr>
            <w:r w:rsidDel="00000000" w:rsidR="00000000" w:rsidRPr="00000000">
              <w:rPr>
                <w:rtl w:val="0"/>
              </w:rPr>
              <w:t xml:space="preserve">usuario</w:t>
            </w:r>
          </w:p>
        </w:tc>
      </w:tr>
      <w:tr>
        <w:trPr>
          <w:cantSplit w:val="0"/>
          <w:trHeight w:val="48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76">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before="0" w:line="240" w:lineRule="auto"/>
              <w:rPr/>
            </w:pPr>
            <w:r w:rsidDel="00000000" w:rsidR="00000000" w:rsidRPr="00000000">
              <w:rPr>
                <w:rtl w:val="0"/>
              </w:rPr>
              <w:t xml:space="preserve">quiero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before="0" w:line="240" w:lineRule="auto"/>
              <w:rPr/>
            </w:pPr>
            <w:r w:rsidDel="00000000" w:rsidR="00000000" w:rsidRPr="00000000">
              <w:rPr>
                <w:rtl w:val="0"/>
              </w:rPr>
              <w:t xml:space="preserve"> ver un mapa interactivo con la ubicación de donantes y beneficiarios</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7B">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before="0" w:line="240" w:lineRule="auto"/>
              <w:rPr/>
            </w:pPr>
            <w:r w:rsidDel="00000000" w:rsidR="00000000" w:rsidRPr="00000000">
              <w:rPr>
                <w:rtl w:val="0"/>
              </w:rPr>
              <w:t xml:space="preserve">para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before="0" w:line="240" w:lineRule="auto"/>
              <w:rPr/>
            </w:pPr>
            <w:r w:rsidDel="00000000" w:rsidR="00000000" w:rsidRPr="00000000">
              <w:rPr>
                <w:rtl w:val="0"/>
              </w:rPr>
              <w:t xml:space="preserve">identificar los organismos participantes.</w:t>
            </w:r>
          </w:p>
        </w:tc>
      </w:tr>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before="0" w:line="240" w:lineRule="auto"/>
              <w:rPr/>
            </w:pPr>
            <w:r w:rsidDel="00000000" w:rsidR="00000000" w:rsidRPr="00000000">
              <w:rPr>
                <w:b w:val="1"/>
                <w:bCs w:val="1"/>
                <w:sz w:val="24"/>
                <w:szCs w:val="24"/>
                <w:rtl w:val="0"/>
              </w:rPr>
              <w:t xml:space="preserve">Criterio de validación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before="0" w:line="240" w:lineRule="auto"/>
              <w:rPr>
                <w:b w:val="1"/>
                <w:bCs w:val="1"/>
              </w:rPr>
            </w:pPr>
            <w:r w:rsidDel="00000000" w:rsidR="00000000" w:rsidRPr="00000000">
              <w:rPr>
                <w:b w:val="1"/>
                <w:bCs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before="0" w:line="240" w:lineRule="auto"/>
              <w:rPr/>
            </w:pPr>
            <w:r w:rsidDel="00000000" w:rsidR="00000000" w:rsidRPr="00000000">
              <w:rPr>
                <w:rtl w:val="0"/>
              </w:rPr>
              <w:t xml:space="preserve">170</w:t>
            </w:r>
          </w:p>
        </w:tc>
      </w:tr>
      <w:tr>
        <w:trPr>
          <w:cantSplit w:val="0"/>
          <w:trHeight w:val="480" w:hRule="atLeast"/>
          <w:tblHeader w:val="0"/>
        </w:trPr>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before="0" w:line="240" w:lineRule="auto"/>
              <w:rPr/>
            </w:pPr>
            <w:r w:rsidDel="00000000" w:rsidR="00000000" w:rsidRPr="00000000">
              <w:rPr>
                <w:rtl w:val="0"/>
              </w:rPr>
              <w:t xml:space="preserve">- Integración con API de mapas</w:t>
            </w:r>
          </w:p>
          <w:p w:rsidR="00000000" w:rsidDel="00000000" w:rsidP="00000000" w:rsidRDefault="00000000" w:rsidRPr="00000000" w14:paraId="00000286">
            <w:pPr>
              <w:widowControl w:val="0"/>
              <w:spacing w:before="0" w:line="240" w:lineRule="auto"/>
              <w:rPr/>
            </w:pPr>
            <w:r w:rsidDel="00000000" w:rsidR="00000000" w:rsidRPr="00000000">
              <w:rPr>
                <w:rtl w:val="0"/>
              </w:rPr>
              <w:t xml:space="preserve">- Información al hacer clic en ubicaciones</w:t>
            </w:r>
          </w:p>
          <w:p w:rsidR="00000000" w:rsidDel="00000000" w:rsidP="00000000" w:rsidRDefault="00000000" w:rsidRPr="00000000" w14:paraId="00000287">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before="0" w:line="240" w:lineRule="auto"/>
              <w:rPr>
                <w:b w:val="1"/>
                <w:bCs w:val="1"/>
              </w:rPr>
            </w:pPr>
            <w:r w:rsidDel="00000000" w:rsidR="00000000" w:rsidRPr="00000000">
              <w:rPr>
                <w:b w:val="1"/>
                <w:bCs w:val="1"/>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before="0" w:line="240" w:lineRule="auto"/>
              <w:rPr/>
            </w:pPr>
            <w:r w:rsidDel="00000000" w:rsidR="00000000" w:rsidRPr="00000000">
              <w:rPr>
                <w:rtl w:val="0"/>
              </w:rPr>
              <w:t xml:space="preserve">3</w:t>
            </w:r>
          </w:p>
        </w:tc>
      </w:tr>
      <w:tr>
        <w:trPr>
          <w:cantSplit w:val="0"/>
          <w:trHeight w:val="480"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before="0" w:line="240" w:lineRule="auto"/>
              <w:rPr>
                <w:b w:val="1"/>
                <w:bCs w:val="1"/>
              </w:rPr>
            </w:pPr>
            <w:r w:rsidDel="00000000" w:rsidR="00000000" w:rsidRPr="00000000">
              <w:rPr>
                <w:b w:val="1"/>
                <w:bCs w:val="1"/>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before="0" w:line="240" w:lineRule="auto"/>
              <w:rPr/>
            </w:pPr>
            <w:r w:rsidDel="00000000" w:rsidR="00000000" w:rsidRPr="00000000">
              <w:rPr>
                <w:rtl w:val="0"/>
              </w:rPr>
              <w:t xml:space="preserve">10h</w:t>
            </w:r>
          </w:p>
        </w:tc>
      </w:tr>
    </w:tbl>
    <w:p w:rsidR="00000000" w:rsidDel="00000000" w:rsidP="00000000" w:rsidRDefault="00000000" w:rsidRPr="00000000" w14:paraId="00000291">
      <w:pPr>
        <w:pStyle w:val="Heading4"/>
        <w:widowControl w:val="0"/>
        <w:spacing w:line="312" w:lineRule="auto"/>
        <w:ind w:left="6480" w:firstLine="0"/>
        <w:rPr/>
      </w:pPr>
      <w:bookmarkStart w:colFirst="0" w:colLast="0" w:name="_3d0paiytny1s" w:id="51"/>
      <w:bookmarkEnd w:id="51"/>
      <w:r w:rsidDel="00000000" w:rsidR="00000000" w:rsidRPr="00000000">
        <w:rPr>
          <w:b w:val="1"/>
          <w:bCs w:val="1"/>
          <w:sz w:val="16"/>
          <w:szCs w:val="16"/>
          <w:u w:val="none"/>
          <w:rtl w:val="0"/>
        </w:rPr>
        <w:t xml:space="preserve">Tabla 3.4.1 Visualizar mapas</w:t>
      </w:r>
      <w:r w:rsidDel="00000000" w:rsidR="00000000" w:rsidRPr="00000000">
        <w:rPr>
          <w:rtl w:val="0"/>
        </w:rPr>
      </w:r>
    </w:p>
    <w:p w:rsidR="00000000" w:rsidDel="00000000" w:rsidP="00000000" w:rsidRDefault="00000000" w:rsidRPr="00000000" w14:paraId="00000292">
      <w:pPr>
        <w:pStyle w:val="Heading1"/>
        <w:ind w:left="425.19685039370086" w:firstLine="0"/>
        <w:rPr/>
      </w:pPr>
      <w:bookmarkStart w:colFirst="0" w:colLast="0" w:name="_mrq0lo3r58hp" w:id="52"/>
      <w:bookmarkEnd w:id="52"/>
      <w:r w:rsidDel="00000000" w:rsidR="00000000" w:rsidRPr="00000000">
        <w:rPr>
          <w:rtl w:val="0"/>
        </w:rPr>
      </w:r>
    </w:p>
    <w:p w:rsidR="00000000" w:rsidDel="00000000" w:rsidP="00000000" w:rsidRDefault="00000000" w:rsidRPr="00000000" w14:paraId="00000293">
      <w:pPr>
        <w:pStyle w:val="Heading1"/>
        <w:ind w:left="425.19685039370086" w:firstLine="0"/>
        <w:rPr>
          <w:b w:val="0"/>
          <w:bCs w:val="0"/>
          <w:sz w:val="22"/>
          <w:szCs w:val="22"/>
        </w:rPr>
      </w:pPr>
      <w:bookmarkStart w:colFirst="0" w:colLast="0" w:name="_o2waa28dyw4c" w:id="53"/>
      <w:bookmarkEnd w:id="53"/>
      <w:r w:rsidDel="00000000" w:rsidR="00000000" w:rsidRPr="00000000">
        <w:br w:type="page"/>
      </w:r>
      <w:r w:rsidDel="00000000" w:rsidR="00000000" w:rsidRPr="00000000">
        <w:rPr>
          <w:rtl w:val="0"/>
        </w:rPr>
      </w:r>
    </w:p>
    <w:tbl>
      <w:tblPr>
        <w:tblStyle w:val="Table13"/>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900"/>
        <w:gridCol w:w="3495"/>
        <w:gridCol w:w="1575"/>
        <w:gridCol w:w="1515"/>
        <w:tblGridChange w:id="0">
          <w:tblGrid>
            <w:gridCol w:w="1830"/>
            <w:gridCol w:w="900"/>
            <w:gridCol w:w="3495"/>
            <w:gridCol w:w="1575"/>
            <w:gridCol w:w="1515"/>
          </w:tblGrid>
        </w:tblGridChange>
      </w:tblGrid>
      <w:tr>
        <w:trPr>
          <w:cantSplit w:val="0"/>
          <w:trHeight w:val="480" w:hRule="atLeast"/>
          <w:tblHeader w:val="0"/>
        </w:trPr>
        <w:tc>
          <w:tcPr>
            <w:gridSpan w:val="2"/>
            <w:shd w:fill="3c78d8" w:val="clear"/>
            <w:tcMar>
              <w:top w:w="100.0" w:type="dxa"/>
              <w:left w:w="100.0" w:type="dxa"/>
              <w:bottom w:w="100.0" w:type="dxa"/>
              <w:right w:w="100.0" w:type="dxa"/>
            </w:tcMar>
            <w:vAlign w:val="center"/>
          </w:tcPr>
          <w:p w:rsidR="00000000" w:rsidDel="00000000" w:rsidP="00000000" w:rsidRDefault="00000000" w:rsidRPr="00000000" w14:paraId="00000294">
            <w:pPr>
              <w:widowControl w:val="0"/>
              <w:spacing w:before="0" w:line="240" w:lineRule="auto"/>
              <w:jc w:val="center"/>
              <w:rPr>
                <w:b w:val="1"/>
                <w:bCs w:val="1"/>
                <w:color w:val="ffffff"/>
              </w:rPr>
            </w:pPr>
            <w:r w:rsidDel="00000000" w:rsidR="00000000" w:rsidRPr="00000000">
              <w:rPr>
                <w:b w:val="1"/>
                <w:bCs w:val="1"/>
                <w:color w:val="ffffff"/>
                <w:rtl w:val="0"/>
              </w:rPr>
              <w:t xml:space="preserve">ID</w:t>
            </w:r>
          </w:p>
        </w:tc>
        <w:tc>
          <w:tcPr>
            <w:gridSpan w:val="3"/>
            <w:shd w:fill="3c78d8" w:val="clear"/>
            <w:tcMar>
              <w:top w:w="100.0" w:type="dxa"/>
              <w:left w:w="100.0" w:type="dxa"/>
              <w:bottom w:w="100.0" w:type="dxa"/>
              <w:right w:w="100.0" w:type="dxa"/>
            </w:tcMar>
            <w:vAlign w:val="center"/>
          </w:tcPr>
          <w:p w:rsidR="00000000" w:rsidDel="00000000" w:rsidP="00000000" w:rsidRDefault="00000000" w:rsidRPr="00000000" w14:paraId="00000296">
            <w:pPr>
              <w:widowControl w:val="0"/>
              <w:spacing w:before="0" w:line="240" w:lineRule="auto"/>
              <w:jc w:val="center"/>
              <w:rPr>
                <w:b w:val="1"/>
                <w:bCs w:val="1"/>
                <w:color w:val="ffffff"/>
              </w:rPr>
            </w:pPr>
            <w:r w:rsidDel="00000000" w:rsidR="00000000" w:rsidRPr="00000000">
              <w:rPr>
                <w:b w:val="1"/>
                <w:bCs w:val="1"/>
                <w:color w:val="ffffff"/>
                <w:rtl w:val="0"/>
              </w:rPr>
              <w:t xml:space="preserve">Título</w:t>
            </w:r>
          </w:p>
        </w:tc>
      </w:tr>
      <w:tr>
        <w:trPr>
          <w:cantSplit w:val="0"/>
          <w:trHeight w:val="48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99">
            <w:pPr>
              <w:widowControl w:val="0"/>
              <w:spacing w:before="0" w:line="240" w:lineRule="auto"/>
              <w:jc w:val="center"/>
              <w:rPr/>
            </w:pPr>
            <w:r w:rsidDel="00000000" w:rsidR="00000000" w:rsidRPr="00000000">
              <w:rPr>
                <w:rtl w:val="0"/>
              </w:rPr>
              <w:t xml:space="preserve">U2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before="0" w:line="240" w:lineRule="auto"/>
              <w:jc w:val="center"/>
              <w:rPr>
                <w:b w:val="1"/>
                <w:bCs w:val="1"/>
              </w:rPr>
            </w:pPr>
            <w:r w:rsidDel="00000000" w:rsidR="00000000" w:rsidRPr="00000000">
              <w:rPr>
                <w:b w:val="1"/>
                <w:bCs w:val="1"/>
                <w:rtl w:val="0"/>
              </w:rPr>
              <w:t xml:space="preserve">Consulta de noticias y artículos</w:t>
            </w:r>
          </w:p>
        </w:tc>
      </w:tr>
      <w:tr>
        <w:trPr>
          <w:cantSplit w:val="0"/>
          <w:trHeight w:val="480.18897637795277"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9E">
            <w:pPr>
              <w:widowControl w:val="0"/>
              <w:spacing w:before="0" w:line="240" w:lineRule="auto"/>
              <w:jc w:val="both"/>
              <w:rPr/>
            </w:pPr>
            <w:r w:rsidDel="00000000" w:rsidR="00000000" w:rsidRPr="00000000">
              <w:rPr>
                <w:b w:val="1"/>
                <w:bCs w:val="1"/>
                <w:sz w:val="24"/>
                <w:szCs w:val="24"/>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before="0" w:line="240" w:lineRule="auto"/>
              <w:rPr/>
            </w:pPr>
            <w:r w:rsidDel="00000000" w:rsidR="00000000" w:rsidRPr="00000000">
              <w:rPr>
                <w:rtl w:val="0"/>
              </w:rPr>
              <w:t xml:space="preserve">Como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before="0" w:line="240" w:lineRule="auto"/>
              <w:rPr/>
            </w:pPr>
            <w:r w:rsidDel="00000000" w:rsidR="00000000" w:rsidRPr="00000000">
              <w:rPr>
                <w:rtl w:val="0"/>
              </w:rPr>
              <w:t xml:space="preserve">usuario</w:t>
            </w:r>
          </w:p>
        </w:tc>
      </w:tr>
      <w:tr>
        <w:trPr>
          <w:cantSplit w:val="0"/>
          <w:trHeight w:val="48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A3">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before="0" w:line="240" w:lineRule="auto"/>
              <w:rPr/>
            </w:pPr>
            <w:r w:rsidDel="00000000" w:rsidR="00000000" w:rsidRPr="00000000">
              <w:rPr>
                <w:rtl w:val="0"/>
              </w:rPr>
              <w:t xml:space="preserve">quiero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before="0" w:line="240" w:lineRule="auto"/>
              <w:rPr/>
            </w:pPr>
            <w:r w:rsidDel="00000000" w:rsidR="00000000" w:rsidRPr="00000000">
              <w:rPr>
                <w:rtl w:val="0"/>
              </w:rPr>
              <w:t xml:space="preserve">consultar noticias y artículos de actualidad dentro de la app </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A8">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before="0" w:line="240" w:lineRule="auto"/>
              <w:rPr/>
            </w:pPr>
            <w:r w:rsidDel="00000000" w:rsidR="00000000" w:rsidRPr="00000000">
              <w:rPr>
                <w:rtl w:val="0"/>
              </w:rPr>
              <w:t xml:space="preserve">para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before="0" w:line="240" w:lineRule="auto"/>
              <w:rPr/>
            </w:pPr>
            <w:r w:rsidDel="00000000" w:rsidR="00000000" w:rsidRPr="00000000">
              <w:rPr>
                <w:rtl w:val="0"/>
              </w:rPr>
              <w:t xml:space="preserve">mantenerme informado sobre iniciativas y novedades.</w:t>
            </w:r>
          </w:p>
        </w:tc>
      </w:tr>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before="0" w:line="240" w:lineRule="auto"/>
              <w:rPr/>
            </w:pPr>
            <w:r w:rsidDel="00000000" w:rsidR="00000000" w:rsidRPr="00000000">
              <w:rPr>
                <w:b w:val="1"/>
                <w:bCs w:val="1"/>
                <w:sz w:val="24"/>
                <w:szCs w:val="24"/>
                <w:rtl w:val="0"/>
              </w:rPr>
              <w:t xml:space="preserve">Criterio de validación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before="0" w:line="240" w:lineRule="auto"/>
              <w:rPr>
                <w:b w:val="1"/>
                <w:bCs w:val="1"/>
              </w:rPr>
            </w:pPr>
            <w:r w:rsidDel="00000000" w:rsidR="00000000" w:rsidRPr="00000000">
              <w:rPr>
                <w:b w:val="1"/>
                <w:bCs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before="0" w:line="240" w:lineRule="auto"/>
              <w:rPr/>
            </w:pPr>
            <w:r w:rsidDel="00000000" w:rsidR="00000000" w:rsidRPr="00000000">
              <w:rPr>
                <w:rtl w:val="0"/>
              </w:rPr>
              <w:t xml:space="preserve">160</w:t>
            </w:r>
          </w:p>
        </w:tc>
      </w:tr>
      <w:tr>
        <w:trPr>
          <w:cantSplit w:val="0"/>
          <w:trHeight w:val="480" w:hRule="atLeast"/>
          <w:tblHeader w:val="0"/>
        </w:trPr>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before="0" w:line="240" w:lineRule="auto"/>
              <w:rPr/>
            </w:pPr>
            <w:r w:rsidDel="00000000" w:rsidR="00000000" w:rsidRPr="00000000">
              <w:rPr>
                <w:rtl w:val="0"/>
              </w:rPr>
              <w:t xml:space="preserve">- Listado de noticias con previsualización</w:t>
            </w:r>
          </w:p>
          <w:p w:rsidR="00000000" w:rsidDel="00000000" w:rsidP="00000000" w:rsidRDefault="00000000" w:rsidRPr="00000000" w14:paraId="000002B3">
            <w:pPr>
              <w:widowControl w:val="0"/>
              <w:spacing w:before="0" w:line="240" w:lineRule="auto"/>
              <w:rPr/>
            </w:pPr>
            <w:r w:rsidDel="00000000" w:rsidR="00000000" w:rsidRPr="00000000">
              <w:rPr>
                <w:rtl w:val="0"/>
              </w:rPr>
              <w:t xml:space="preserve">- Visualización de artículo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before="0" w:line="240" w:lineRule="auto"/>
              <w:rPr>
                <w:b w:val="1"/>
                <w:bCs w:val="1"/>
              </w:rPr>
            </w:pPr>
            <w:r w:rsidDel="00000000" w:rsidR="00000000" w:rsidRPr="00000000">
              <w:rPr>
                <w:b w:val="1"/>
                <w:bCs w:val="1"/>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before="0" w:line="240" w:lineRule="auto"/>
              <w:rPr/>
            </w:pPr>
            <w:r w:rsidDel="00000000" w:rsidR="00000000" w:rsidRPr="00000000">
              <w:rPr>
                <w:rtl w:val="0"/>
              </w:rPr>
              <w:t xml:space="preserve">4</w:t>
            </w:r>
          </w:p>
        </w:tc>
      </w:tr>
      <w:tr>
        <w:trPr>
          <w:cantSplit w:val="0"/>
          <w:trHeight w:val="480"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before="0" w:line="240" w:lineRule="auto"/>
              <w:rPr>
                <w:b w:val="1"/>
                <w:bCs w:val="1"/>
              </w:rPr>
            </w:pPr>
            <w:r w:rsidDel="00000000" w:rsidR="00000000" w:rsidRPr="00000000">
              <w:rPr>
                <w:b w:val="1"/>
                <w:bCs w:val="1"/>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before="0" w:line="240" w:lineRule="auto"/>
              <w:rPr/>
            </w:pPr>
            <w:r w:rsidDel="00000000" w:rsidR="00000000" w:rsidRPr="00000000">
              <w:rPr>
                <w:rtl w:val="0"/>
              </w:rPr>
              <w:t xml:space="preserve">10h</w:t>
            </w:r>
          </w:p>
        </w:tc>
      </w:tr>
    </w:tbl>
    <w:p w:rsidR="00000000" w:rsidDel="00000000" w:rsidP="00000000" w:rsidRDefault="00000000" w:rsidRPr="00000000" w14:paraId="000002BD">
      <w:pPr>
        <w:pStyle w:val="Heading4"/>
        <w:widowControl w:val="0"/>
        <w:spacing w:line="312" w:lineRule="auto"/>
        <w:ind w:left="6480" w:firstLine="0"/>
        <w:rPr/>
      </w:pPr>
      <w:bookmarkStart w:colFirst="0" w:colLast="0" w:name="_vrhh96ms9gyr" w:id="54"/>
      <w:bookmarkEnd w:id="54"/>
      <w:r w:rsidDel="00000000" w:rsidR="00000000" w:rsidRPr="00000000">
        <w:rPr>
          <w:b w:val="1"/>
          <w:bCs w:val="1"/>
          <w:sz w:val="16"/>
          <w:szCs w:val="16"/>
          <w:u w:val="none"/>
          <w:rtl w:val="0"/>
        </w:rPr>
        <w:t xml:space="preserve">Tabla 3.4.1 Consultar articulos</w:t>
      </w:r>
      <w:r w:rsidDel="00000000" w:rsidR="00000000" w:rsidRPr="00000000">
        <w:rPr>
          <w:rtl w:val="0"/>
        </w:rPr>
      </w:r>
    </w:p>
    <w:p w:rsidR="00000000" w:rsidDel="00000000" w:rsidP="00000000" w:rsidRDefault="00000000" w:rsidRPr="00000000" w14:paraId="000002BE">
      <w:pPr>
        <w:pStyle w:val="Heading1"/>
        <w:ind w:left="425.19685039370086" w:firstLine="0"/>
        <w:rPr/>
      </w:pPr>
      <w:bookmarkStart w:colFirst="0" w:colLast="0" w:name="_50bk2la8jplg" w:id="55"/>
      <w:bookmarkEnd w:id="55"/>
      <w:r w:rsidDel="00000000" w:rsidR="00000000" w:rsidRPr="00000000">
        <w:br w:type="page"/>
      </w:r>
      <w:r w:rsidDel="00000000" w:rsidR="00000000" w:rsidRPr="00000000">
        <w:rPr>
          <w:rtl w:val="0"/>
        </w:rPr>
      </w:r>
    </w:p>
    <w:p w:rsidR="00000000" w:rsidDel="00000000" w:rsidP="00000000" w:rsidRDefault="00000000" w:rsidRPr="00000000" w14:paraId="000002BF">
      <w:pPr>
        <w:pStyle w:val="Heading1"/>
        <w:numPr>
          <w:ilvl w:val="0"/>
          <w:numId w:val="1"/>
        </w:numPr>
        <w:spacing w:after="0" w:afterAutospacing="0"/>
        <w:ind w:left="425.19685039370086" w:hanging="360"/>
        <w:rPr>
          <w:u w:val="none"/>
        </w:rPr>
      </w:pPr>
      <w:bookmarkStart w:colFirst="0" w:colLast="0" w:name="_rzeg64xiqcqu" w:id="56"/>
      <w:bookmarkEnd w:id="56"/>
      <w:r w:rsidDel="00000000" w:rsidR="00000000" w:rsidRPr="00000000">
        <w:rPr>
          <w:rtl w:val="0"/>
        </w:rPr>
        <w:t xml:space="preserve">Análisis y diseño de la solución</w:t>
      </w:r>
    </w:p>
    <w:p w:rsidR="00000000" w:rsidDel="00000000" w:rsidP="00000000" w:rsidRDefault="00000000" w:rsidRPr="00000000" w14:paraId="000002C0">
      <w:pPr>
        <w:pStyle w:val="Heading2"/>
        <w:numPr>
          <w:ilvl w:val="1"/>
          <w:numId w:val="1"/>
        </w:numPr>
        <w:spacing w:before="0" w:beforeAutospacing="0"/>
        <w:ind w:left="992.1259842519685" w:hanging="360"/>
        <w:rPr>
          <w:u w:val="none"/>
        </w:rPr>
      </w:pPr>
      <w:bookmarkStart w:colFirst="0" w:colLast="0" w:name="_l2xz7ec8c50r" w:id="57"/>
      <w:bookmarkEnd w:id="57"/>
      <w:r w:rsidDel="00000000" w:rsidR="00000000" w:rsidRPr="00000000">
        <w:rPr>
          <w:rtl w:val="0"/>
        </w:rPr>
        <w:t xml:space="preserve">Diagramas de casos de uso</w:t>
      </w:r>
    </w:p>
    <w:p w:rsidR="00000000" w:rsidDel="00000000" w:rsidP="00000000" w:rsidRDefault="00000000" w:rsidRPr="00000000" w14:paraId="000002C1">
      <w:pPr>
        <w:jc w:val="both"/>
        <w:rPr>
          <w:sz w:val="24"/>
          <w:szCs w:val="24"/>
        </w:rPr>
      </w:pPr>
      <w:r w:rsidDel="00000000" w:rsidR="00000000" w:rsidRPr="00000000">
        <w:rPr>
          <w:sz w:val="24"/>
          <w:szCs w:val="24"/>
          <w:rtl w:val="0"/>
        </w:rPr>
        <w:t xml:space="preserve">A continuación se muestra el diagrama de casos de uso, donde se recogen las interacciones principales entre los actores (donante, beneficiario,usuario, administrador) y la aplicación.</w:t>
      </w:r>
    </w:p>
    <w:p w:rsidR="00000000" w:rsidDel="00000000" w:rsidP="00000000" w:rsidRDefault="00000000" w:rsidRPr="00000000" w14:paraId="000002C2">
      <w:pPr>
        <w:pStyle w:val="Heading1"/>
        <w:ind w:left="2409.4488188976375" w:firstLine="0"/>
        <w:rPr/>
      </w:pPr>
      <w:bookmarkStart w:colFirst="0" w:colLast="0" w:name="_frubsbt8bg45" w:id="58"/>
      <w:bookmarkEnd w:id="58"/>
      <w:r w:rsidDel="00000000" w:rsidR="00000000" w:rsidRPr="00000000">
        <w:rPr/>
        <w:drawing>
          <wp:inline distB="114300" distT="114300" distL="114300" distR="114300">
            <wp:extent cx="3128963" cy="5124085"/>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128963" cy="5124085"/>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pStyle w:val="Heading4"/>
        <w:ind w:left="1440" w:firstLine="720"/>
        <w:rPr>
          <w:sz w:val="18"/>
          <w:szCs w:val="18"/>
        </w:rPr>
      </w:pPr>
      <w:bookmarkStart w:colFirst="0" w:colLast="0" w:name="_bqeokk8dydvf" w:id="59"/>
      <w:bookmarkEnd w:id="59"/>
      <w:r w:rsidDel="00000000" w:rsidR="00000000" w:rsidRPr="00000000">
        <w:rPr>
          <w:sz w:val="18"/>
          <w:szCs w:val="18"/>
          <w:rtl w:val="0"/>
        </w:rPr>
        <w:t xml:space="preserve">Figura 4.1. Diagrama de casos de uso de la plataforma Save &amp; Serve</w:t>
      </w:r>
    </w:p>
    <w:p w:rsidR="00000000" w:rsidDel="00000000" w:rsidP="00000000" w:rsidRDefault="00000000" w:rsidRPr="00000000" w14:paraId="000002C4">
      <w:pPr>
        <w:pStyle w:val="Heading2"/>
        <w:rPr/>
      </w:pPr>
      <w:bookmarkStart w:colFirst="0" w:colLast="0" w:name="_h43pr4lw8v9s" w:id="60"/>
      <w:bookmarkEnd w:id="60"/>
      <w:r w:rsidDel="00000000" w:rsidR="00000000" w:rsidRPr="00000000">
        <w:rPr>
          <w:rtl w:val="0"/>
        </w:rPr>
      </w:r>
    </w:p>
    <w:p w:rsidR="00000000" w:rsidDel="00000000" w:rsidP="00000000" w:rsidRDefault="00000000" w:rsidRPr="00000000" w14:paraId="000002C5">
      <w:pPr>
        <w:pStyle w:val="Heading2"/>
        <w:numPr>
          <w:ilvl w:val="1"/>
          <w:numId w:val="1"/>
        </w:numPr>
        <w:ind w:left="992.1259842519685" w:hanging="360"/>
        <w:jc w:val="both"/>
        <w:rPr>
          <w:u w:val="none"/>
        </w:rPr>
      </w:pPr>
      <w:bookmarkStart w:colFirst="0" w:colLast="0" w:name="_cygf5zczh9zl" w:id="61"/>
      <w:bookmarkEnd w:id="61"/>
      <w:r w:rsidDel="00000000" w:rsidR="00000000" w:rsidRPr="00000000">
        <w:rPr>
          <w:rtl w:val="0"/>
        </w:rPr>
        <w:t xml:space="preserve">Diagrama de arquitectura</w:t>
      </w:r>
      <w:r w:rsidDel="00000000" w:rsidR="00000000" w:rsidRPr="00000000">
        <w:rPr>
          <w:rtl w:val="0"/>
        </w:rPr>
      </w:r>
    </w:p>
    <w:p w:rsidR="00000000" w:rsidDel="00000000" w:rsidP="00000000" w:rsidRDefault="00000000" w:rsidRPr="00000000" w14:paraId="000002C6">
      <w:pPr>
        <w:pStyle w:val="Heading4"/>
        <w:ind w:left="1440" w:firstLine="720"/>
        <w:rPr>
          <w:sz w:val="24"/>
          <w:szCs w:val="24"/>
          <w:u w:val="none"/>
        </w:rPr>
      </w:pPr>
      <w:bookmarkStart w:colFirst="0" w:colLast="0" w:name="_eqkctdszllhe" w:id="62"/>
      <w:bookmarkEnd w:id="62"/>
      <w:r w:rsidDel="00000000" w:rsidR="00000000" w:rsidRPr="00000000">
        <w:rPr>
          <w:sz w:val="18"/>
          <w:szCs w:val="18"/>
          <w:u w:val="none"/>
          <w:rtl w:val="0"/>
        </w:rPr>
        <w:t xml:space="preserve">Figura 4.2. Diagrama de arquitectura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238125</wp:posOffset>
            </wp:positionV>
            <wp:extent cx="5043488" cy="2543826"/>
            <wp:effectExtent b="0" l="0" r="0" t="0"/>
            <wp:wrapTopAndBottom distB="114300" distT="114300"/>
            <wp:docPr id="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043488" cy="2543826"/>
                    </a:xfrm>
                    <a:prstGeom prst="rect"/>
                    <a:ln/>
                  </pic:spPr>
                </pic:pic>
              </a:graphicData>
            </a:graphic>
          </wp:anchor>
        </w:drawing>
      </w:r>
    </w:p>
    <w:p w:rsidR="00000000" w:rsidDel="00000000" w:rsidP="00000000" w:rsidRDefault="00000000" w:rsidRPr="00000000" w14:paraId="000002C7">
      <w:pPr>
        <w:jc w:val="both"/>
        <w:rPr>
          <w:sz w:val="24"/>
          <w:szCs w:val="24"/>
        </w:rPr>
      </w:pPr>
      <w:r w:rsidDel="00000000" w:rsidR="00000000" w:rsidRPr="00000000">
        <w:rPr>
          <w:sz w:val="24"/>
          <w:szCs w:val="24"/>
          <w:rtl w:val="0"/>
        </w:rPr>
        <w:t xml:space="preserve">El frontend está desarrollado en </w:t>
      </w:r>
      <w:r w:rsidDel="00000000" w:rsidR="00000000" w:rsidRPr="00000000">
        <w:rPr>
          <w:b w:val="1"/>
          <w:bCs w:val="1"/>
          <w:sz w:val="24"/>
          <w:szCs w:val="24"/>
          <w:rtl w:val="0"/>
        </w:rPr>
        <w:t xml:space="preserve">Ionic</w:t>
      </w:r>
      <w:r w:rsidDel="00000000" w:rsidR="00000000" w:rsidRPr="00000000">
        <w:rPr>
          <w:sz w:val="24"/>
          <w:szCs w:val="24"/>
          <w:rtl w:val="0"/>
        </w:rPr>
        <w:t xml:space="preserve">, permitiendo la creación de aplicaciones móviles y web multiplataforma. Este cliente consume servicios expuestos por el backend mediante </w:t>
      </w:r>
      <w:r w:rsidDel="00000000" w:rsidR="00000000" w:rsidRPr="00000000">
        <w:rPr>
          <w:b w:val="1"/>
          <w:bCs w:val="1"/>
          <w:sz w:val="24"/>
          <w:szCs w:val="24"/>
          <w:rtl w:val="0"/>
        </w:rPr>
        <w:t xml:space="preserve">API REST</w:t>
      </w:r>
      <w:r w:rsidDel="00000000" w:rsidR="00000000" w:rsidRPr="00000000">
        <w:rPr>
          <w:sz w:val="24"/>
          <w:szCs w:val="24"/>
          <w:rtl w:val="0"/>
        </w:rPr>
        <w:t xml:space="preserve">.</w:t>
      </w:r>
    </w:p>
    <w:p w:rsidR="00000000" w:rsidDel="00000000" w:rsidP="00000000" w:rsidRDefault="00000000" w:rsidRPr="00000000" w14:paraId="000002C8">
      <w:pPr>
        <w:spacing w:after="240" w:before="240" w:lineRule="auto"/>
        <w:jc w:val="both"/>
        <w:rPr>
          <w:sz w:val="24"/>
          <w:szCs w:val="24"/>
        </w:rPr>
      </w:pPr>
      <w:r w:rsidDel="00000000" w:rsidR="00000000" w:rsidRPr="00000000">
        <w:rPr>
          <w:sz w:val="24"/>
          <w:szCs w:val="24"/>
          <w:rtl w:val="0"/>
        </w:rPr>
        <w:t xml:space="preserve">El backend está desarrollado en </w:t>
      </w:r>
      <w:r w:rsidDel="00000000" w:rsidR="00000000" w:rsidRPr="00000000">
        <w:rPr>
          <w:b w:val="1"/>
          <w:bCs w:val="1"/>
          <w:sz w:val="24"/>
          <w:szCs w:val="24"/>
          <w:rtl w:val="0"/>
        </w:rPr>
        <w:t xml:space="preserve">Spring Boot</w:t>
      </w:r>
      <w:r w:rsidDel="00000000" w:rsidR="00000000" w:rsidRPr="00000000">
        <w:rPr>
          <w:sz w:val="24"/>
          <w:szCs w:val="24"/>
          <w:rtl w:val="0"/>
        </w:rPr>
        <w:t xml:space="preserve"> y sigue una arquitectura en capas:</w:t>
      </w:r>
    </w:p>
    <w:p w:rsidR="00000000" w:rsidDel="00000000" w:rsidP="00000000" w:rsidRDefault="00000000" w:rsidRPr="00000000" w14:paraId="000002C9">
      <w:pPr>
        <w:numPr>
          <w:ilvl w:val="0"/>
          <w:numId w:val="7"/>
        </w:numPr>
        <w:spacing w:after="0" w:afterAutospacing="0"/>
        <w:ind w:left="720" w:hanging="360"/>
        <w:jc w:val="both"/>
        <w:rPr>
          <w:sz w:val="24"/>
          <w:szCs w:val="24"/>
        </w:rPr>
      </w:pPr>
      <w:r w:rsidDel="00000000" w:rsidR="00000000" w:rsidRPr="00000000">
        <w:rPr>
          <w:b w:val="1"/>
          <w:bCs w:val="1"/>
          <w:sz w:val="24"/>
          <w:szCs w:val="24"/>
          <w:rtl w:val="0"/>
        </w:rPr>
        <w:t xml:space="preserve">Controladores REST</w:t>
      </w:r>
      <w:r w:rsidDel="00000000" w:rsidR="00000000" w:rsidRPr="00000000">
        <w:rPr>
          <w:sz w:val="24"/>
          <w:szCs w:val="24"/>
          <w:rtl w:val="0"/>
        </w:rPr>
        <w:t xml:space="preserve">: Exponen los endpoints para que el frontend interactúe con el sistema.</w:t>
      </w:r>
    </w:p>
    <w:p w:rsidR="00000000" w:rsidDel="00000000" w:rsidP="00000000" w:rsidRDefault="00000000" w:rsidRPr="00000000" w14:paraId="000002CA">
      <w:pPr>
        <w:numPr>
          <w:ilvl w:val="0"/>
          <w:numId w:val="7"/>
        </w:numPr>
        <w:spacing w:after="0" w:afterAutospacing="0" w:before="0" w:beforeAutospacing="0"/>
        <w:ind w:left="720" w:hanging="360"/>
        <w:jc w:val="both"/>
        <w:rPr>
          <w:sz w:val="24"/>
          <w:szCs w:val="24"/>
        </w:rPr>
      </w:pPr>
      <w:r w:rsidDel="00000000" w:rsidR="00000000" w:rsidRPr="00000000">
        <w:rPr>
          <w:b w:val="1"/>
          <w:bCs w:val="1"/>
          <w:sz w:val="24"/>
          <w:szCs w:val="24"/>
          <w:rtl w:val="0"/>
        </w:rPr>
        <w:t xml:space="preserve">Servicios</w:t>
      </w:r>
      <w:r w:rsidDel="00000000" w:rsidR="00000000" w:rsidRPr="00000000">
        <w:rPr>
          <w:sz w:val="24"/>
          <w:szCs w:val="24"/>
          <w:rtl w:val="0"/>
        </w:rPr>
        <w:t xml:space="preserve">: Encapsulan la lógica de negocio, como el manejo de donaciones, cálculo de subtotales, o validación de transporte adecuado según tipo de producto.</w:t>
      </w:r>
    </w:p>
    <w:p w:rsidR="00000000" w:rsidDel="00000000" w:rsidP="00000000" w:rsidRDefault="00000000" w:rsidRPr="00000000" w14:paraId="000002CB">
      <w:pPr>
        <w:numPr>
          <w:ilvl w:val="0"/>
          <w:numId w:val="7"/>
        </w:numPr>
        <w:spacing w:after="0" w:afterAutospacing="0" w:before="0" w:beforeAutospacing="0"/>
        <w:ind w:left="720" w:hanging="360"/>
        <w:jc w:val="both"/>
        <w:rPr>
          <w:sz w:val="24"/>
          <w:szCs w:val="24"/>
        </w:rPr>
      </w:pPr>
      <w:r w:rsidDel="00000000" w:rsidR="00000000" w:rsidRPr="00000000">
        <w:rPr>
          <w:b w:val="1"/>
          <w:bCs w:val="1"/>
          <w:sz w:val="24"/>
          <w:szCs w:val="24"/>
          <w:rtl w:val="0"/>
        </w:rPr>
        <w:t xml:space="preserve">Repositorios</w:t>
      </w:r>
      <w:r w:rsidDel="00000000" w:rsidR="00000000" w:rsidRPr="00000000">
        <w:rPr>
          <w:sz w:val="24"/>
          <w:szCs w:val="24"/>
          <w:rtl w:val="0"/>
        </w:rPr>
        <w:t xml:space="preserve">: Utilizan </w:t>
      </w:r>
      <w:r w:rsidDel="00000000" w:rsidR="00000000" w:rsidRPr="00000000">
        <w:rPr>
          <w:b w:val="1"/>
          <w:bCs w:val="1"/>
          <w:sz w:val="24"/>
          <w:szCs w:val="24"/>
          <w:rtl w:val="0"/>
        </w:rPr>
        <w:t xml:space="preserve">Spring Data JPA</w:t>
      </w:r>
      <w:r w:rsidDel="00000000" w:rsidR="00000000" w:rsidRPr="00000000">
        <w:rPr>
          <w:sz w:val="24"/>
          <w:szCs w:val="24"/>
          <w:rtl w:val="0"/>
        </w:rPr>
        <w:t xml:space="preserve"> para acceder a la base de datos relacional.</w:t>
      </w:r>
    </w:p>
    <w:p w:rsidR="00000000" w:rsidDel="00000000" w:rsidP="00000000" w:rsidRDefault="00000000" w:rsidRPr="00000000" w14:paraId="000002CC">
      <w:pPr>
        <w:numPr>
          <w:ilvl w:val="0"/>
          <w:numId w:val="7"/>
        </w:numPr>
        <w:spacing w:after="0" w:afterAutospacing="0" w:before="0" w:beforeAutospacing="0"/>
        <w:ind w:left="720" w:hanging="360"/>
        <w:jc w:val="both"/>
        <w:rPr>
          <w:sz w:val="24"/>
          <w:szCs w:val="24"/>
        </w:rPr>
      </w:pPr>
      <w:r w:rsidDel="00000000" w:rsidR="00000000" w:rsidRPr="00000000">
        <w:rPr>
          <w:b w:val="1"/>
          <w:bCs w:val="1"/>
          <w:sz w:val="24"/>
          <w:szCs w:val="24"/>
          <w:rtl w:val="0"/>
        </w:rPr>
        <w:t xml:space="preserve">Entidades</w:t>
      </w:r>
      <w:r w:rsidDel="00000000" w:rsidR="00000000" w:rsidRPr="00000000">
        <w:rPr>
          <w:sz w:val="24"/>
          <w:szCs w:val="24"/>
          <w:rtl w:val="0"/>
        </w:rPr>
        <w:t xml:space="preserve">: Representan las tablas en la base de datos, como Donación, </w:t>
      </w:r>
      <w:r w:rsidDel="00000000" w:rsidR="00000000" w:rsidRPr="00000000">
        <w:rPr>
          <w:sz w:val="24"/>
          <w:szCs w:val="24"/>
          <w:rtl w:val="0"/>
        </w:rPr>
        <w:t xml:space="preserve">Empresa</w:t>
      </w:r>
      <w:r w:rsidDel="00000000" w:rsidR="00000000" w:rsidRPr="00000000">
        <w:rPr>
          <w:sz w:val="24"/>
          <w:szCs w:val="24"/>
          <w:rtl w:val="0"/>
        </w:rPr>
        <w:t xml:space="preserve">, </w:t>
      </w:r>
      <w:r w:rsidDel="00000000" w:rsidR="00000000" w:rsidRPr="00000000">
        <w:rPr>
          <w:sz w:val="24"/>
          <w:szCs w:val="24"/>
          <w:rtl w:val="0"/>
        </w:rPr>
        <w:t xml:space="preserve">Producto</w:t>
      </w:r>
      <w:r w:rsidDel="00000000" w:rsidR="00000000" w:rsidRPr="00000000">
        <w:rPr>
          <w:sz w:val="24"/>
          <w:szCs w:val="24"/>
          <w:rtl w:val="0"/>
        </w:rPr>
        <w:t xml:space="preserve">, entre otras.</w:t>
      </w:r>
    </w:p>
    <w:p w:rsidR="00000000" w:rsidDel="00000000" w:rsidP="00000000" w:rsidRDefault="00000000" w:rsidRPr="00000000" w14:paraId="000002CD">
      <w:pPr>
        <w:numPr>
          <w:ilvl w:val="0"/>
          <w:numId w:val="7"/>
        </w:numPr>
        <w:spacing w:before="0" w:beforeAutospacing="0"/>
        <w:ind w:left="720" w:hanging="360"/>
        <w:jc w:val="both"/>
        <w:rPr>
          <w:sz w:val="24"/>
          <w:szCs w:val="24"/>
        </w:rPr>
      </w:pPr>
      <w:r w:rsidDel="00000000" w:rsidR="00000000" w:rsidRPr="00000000">
        <w:rPr>
          <w:b w:val="1"/>
          <w:bCs w:val="1"/>
          <w:sz w:val="24"/>
          <w:szCs w:val="24"/>
          <w:rtl w:val="0"/>
        </w:rPr>
        <w:t xml:space="preserve">Seguridad</w:t>
      </w:r>
      <w:r w:rsidDel="00000000" w:rsidR="00000000" w:rsidRPr="00000000">
        <w:rPr>
          <w:sz w:val="24"/>
          <w:szCs w:val="24"/>
          <w:rtl w:val="0"/>
        </w:rPr>
        <w:t xml:space="preserve">: Gestionada por </w:t>
      </w:r>
      <w:r w:rsidDel="00000000" w:rsidR="00000000" w:rsidRPr="00000000">
        <w:rPr>
          <w:b w:val="1"/>
          <w:bCs w:val="1"/>
          <w:sz w:val="24"/>
          <w:szCs w:val="24"/>
          <w:rtl w:val="0"/>
        </w:rPr>
        <w:t xml:space="preserve">Spring Security</w:t>
      </w:r>
      <w:r w:rsidDel="00000000" w:rsidR="00000000" w:rsidRPr="00000000">
        <w:rPr>
          <w:sz w:val="24"/>
          <w:szCs w:val="24"/>
          <w:rtl w:val="0"/>
        </w:rPr>
        <w:t xml:space="preserve">, permite control de acceso basado en roles (</w:t>
      </w:r>
      <w:r w:rsidDel="00000000" w:rsidR="00000000" w:rsidRPr="00000000">
        <w:rPr>
          <w:sz w:val="24"/>
          <w:szCs w:val="24"/>
          <w:rtl w:val="0"/>
        </w:rPr>
        <w:t xml:space="preserve">ADMINISTRADOR</w:t>
      </w:r>
      <w:r w:rsidDel="00000000" w:rsidR="00000000" w:rsidRPr="00000000">
        <w:rPr>
          <w:sz w:val="24"/>
          <w:szCs w:val="24"/>
          <w:rtl w:val="0"/>
        </w:rPr>
        <w:t xml:space="preserve">, </w:t>
      </w:r>
      <w:r w:rsidDel="00000000" w:rsidR="00000000" w:rsidRPr="00000000">
        <w:rPr>
          <w:sz w:val="24"/>
          <w:szCs w:val="24"/>
          <w:rtl w:val="0"/>
        </w:rPr>
        <w:t xml:space="preserve">EMPRESA</w:t>
      </w:r>
      <w:r w:rsidDel="00000000" w:rsidR="00000000" w:rsidRPr="00000000">
        <w:rPr>
          <w:sz w:val="24"/>
          <w:szCs w:val="24"/>
          <w:rtl w:val="0"/>
        </w:rPr>
        <w:t xml:space="preserve">, </w:t>
      </w:r>
      <w:r w:rsidDel="00000000" w:rsidR="00000000" w:rsidRPr="00000000">
        <w:rPr>
          <w:sz w:val="24"/>
          <w:szCs w:val="24"/>
          <w:rtl w:val="0"/>
        </w:rPr>
        <w:t xml:space="preserve">BANCO_DE_ALIMENTOS</w:t>
      </w:r>
      <w:r w:rsidDel="00000000" w:rsidR="00000000" w:rsidRPr="00000000">
        <w:rPr>
          <w:sz w:val="24"/>
          <w:szCs w:val="24"/>
          <w:rtl w:val="0"/>
        </w:rPr>
        <w:t xml:space="preserve">).</w:t>
      </w:r>
    </w:p>
    <w:p w:rsidR="00000000" w:rsidDel="00000000" w:rsidP="00000000" w:rsidRDefault="00000000" w:rsidRPr="00000000" w14:paraId="000002CE">
      <w:pPr>
        <w:ind w:left="0" w:firstLine="0"/>
        <w:jc w:val="both"/>
        <w:rPr/>
      </w:pPr>
      <w:r w:rsidDel="00000000" w:rsidR="00000000" w:rsidRPr="00000000">
        <w:rPr>
          <w:rtl w:val="0"/>
        </w:rPr>
        <w:t xml:space="preserve">Finalmente, el sistema persiste los datos en una base de datos relacional (MySQL), manteniendo integridad y relaciones entre entidades. Y usando H2 console, mientras se está en desarrollo.</w:t>
      </w:r>
    </w:p>
    <w:p w:rsidR="00000000" w:rsidDel="00000000" w:rsidP="00000000" w:rsidRDefault="00000000" w:rsidRPr="00000000" w14:paraId="000002CF">
      <w:pPr>
        <w:ind w:left="0" w:firstLine="0"/>
        <w:jc w:val="both"/>
        <w:rPr/>
      </w:pPr>
      <w:r w:rsidDel="00000000" w:rsidR="00000000" w:rsidRPr="00000000">
        <w:rPr>
          <w:rtl w:val="0"/>
        </w:rPr>
      </w:r>
    </w:p>
    <w:p w:rsidR="00000000" w:rsidDel="00000000" w:rsidP="00000000" w:rsidRDefault="00000000" w:rsidRPr="00000000" w14:paraId="000002D0">
      <w:pPr>
        <w:pStyle w:val="Heading2"/>
        <w:numPr>
          <w:ilvl w:val="1"/>
          <w:numId w:val="1"/>
        </w:numPr>
        <w:ind w:left="992.1259842519685" w:hanging="360"/>
        <w:jc w:val="both"/>
        <w:rPr>
          <w:u w:val="none"/>
        </w:rPr>
      </w:pPr>
      <w:bookmarkStart w:colFirst="0" w:colLast="0" w:name="_u3lzui5raj2v" w:id="63"/>
      <w:bookmarkEnd w:id="63"/>
      <w:r w:rsidDel="00000000" w:rsidR="00000000" w:rsidRPr="00000000">
        <w:rPr>
          <w:rtl w:val="0"/>
        </w:rPr>
        <w:t xml:space="preserve">Diagrama de clases</w:t>
      </w:r>
    </w:p>
    <w:p w:rsidR="00000000" w:rsidDel="00000000" w:rsidP="00000000" w:rsidRDefault="00000000" w:rsidRPr="00000000" w14:paraId="000002D1">
      <w:pPr>
        <w:jc w:val="both"/>
        <w:rPr/>
      </w:pPr>
      <w:r w:rsidDel="00000000" w:rsidR="00000000" w:rsidRPr="00000000">
        <w:rPr>
          <w:rtl w:val="0"/>
        </w:rPr>
        <w:t xml:space="preserve">El siguiente diagrama de clases representa la estructura lógica del modelo de datos de la aplicación “Save &amp; Serve”. Cada clase corresponde a una entidad de base de datos, y sus atributos se traducen en columnas. Las relaciones entre clases reflejan las asociaciones de tipo uno a muchos, muchos a muchos y jerárquica. Este diseño permite una integración eficiente con JPA/Hibernate y garantiza la consistencia en las operaciones de negocio.</w:t>
      </w:r>
      <w:r w:rsidDel="00000000" w:rsidR="00000000" w:rsidRPr="00000000">
        <w:rPr>
          <w:rtl w:val="0"/>
        </w:rPr>
      </w:r>
    </w:p>
    <w:p w:rsidR="00000000" w:rsidDel="00000000" w:rsidP="00000000" w:rsidRDefault="00000000" w:rsidRPr="00000000" w14:paraId="000002D2">
      <w:pPr>
        <w:pStyle w:val="Heading4"/>
        <w:ind w:left="1440" w:firstLine="720"/>
        <w:rPr>
          <w:sz w:val="24"/>
          <w:szCs w:val="24"/>
          <w:u w:val="none"/>
        </w:rPr>
      </w:pPr>
      <w:bookmarkStart w:colFirst="0" w:colLast="0" w:name="_gt5qvzmvudgr" w:id="64"/>
      <w:bookmarkEnd w:id="64"/>
      <w:r w:rsidDel="00000000" w:rsidR="00000000" w:rsidRPr="00000000">
        <w:rPr>
          <w:sz w:val="18"/>
          <w:szCs w:val="18"/>
          <w:u w:val="none"/>
          <w:rtl w:val="0"/>
        </w:rPr>
        <w:t xml:space="preserve">Figura 4.3. Diagrama de clases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219075</wp:posOffset>
            </wp:positionV>
            <wp:extent cx="4957576" cy="3440112"/>
            <wp:effectExtent b="0" l="0" r="0" t="0"/>
            <wp:wrapTopAndBottom distB="114300" distT="114300"/>
            <wp:docPr id="51"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4957576" cy="3440112"/>
                    </a:xfrm>
                    <a:prstGeom prst="rect"/>
                    <a:ln/>
                  </pic:spPr>
                </pic:pic>
              </a:graphicData>
            </a:graphic>
          </wp:anchor>
        </w:drawing>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pStyle w:val="Heading2"/>
        <w:rPr>
          <w:sz w:val="28"/>
          <w:szCs w:val="28"/>
        </w:rPr>
      </w:pPr>
      <w:bookmarkStart w:colFirst="0" w:colLast="0" w:name="_dyqtzg5dvhht" w:id="65"/>
      <w:bookmarkEnd w:id="65"/>
      <w:r w:rsidDel="00000000" w:rsidR="00000000" w:rsidRPr="00000000">
        <w:rPr>
          <w:rtl w:val="0"/>
        </w:rPr>
      </w:r>
    </w:p>
    <w:p w:rsidR="00000000" w:rsidDel="00000000" w:rsidP="00000000" w:rsidRDefault="00000000" w:rsidRPr="00000000" w14:paraId="000002D5">
      <w:pPr>
        <w:pStyle w:val="Heading2"/>
        <w:numPr>
          <w:ilvl w:val="1"/>
          <w:numId w:val="1"/>
        </w:numPr>
        <w:ind w:left="992.1259842519685" w:hanging="360"/>
        <w:rPr>
          <w:sz w:val="28"/>
          <w:szCs w:val="28"/>
          <w:u w:val="none"/>
        </w:rPr>
      </w:pPr>
      <w:bookmarkStart w:colFirst="0" w:colLast="0" w:name="_313lim58r5si" w:id="66"/>
      <w:bookmarkEnd w:id="66"/>
      <w:r w:rsidDel="00000000" w:rsidR="00000000" w:rsidRPr="00000000">
        <w:rPr>
          <w:sz w:val="28"/>
          <w:szCs w:val="28"/>
          <w:rtl w:val="0"/>
        </w:rPr>
        <w:t xml:space="preserve">Diseño de datos </w:t>
      </w:r>
    </w:p>
    <w:p w:rsidR="00000000" w:rsidDel="00000000" w:rsidP="00000000" w:rsidRDefault="00000000" w:rsidRPr="00000000" w14:paraId="000002D6">
      <w:pPr>
        <w:spacing w:after="240" w:before="240" w:lineRule="auto"/>
        <w:jc w:val="both"/>
        <w:rPr>
          <w:sz w:val="24"/>
          <w:szCs w:val="24"/>
        </w:rPr>
      </w:pPr>
      <w:r w:rsidDel="00000000" w:rsidR="00000000" w:rsidRPr="00000000">
        <w:rPr>
          <w:sz w:val="24"/>
          <w:szCs w:val="24"/>
          <w:rtl w:val="0"/>
        </w:rPr>
        <w:t xml:space="preserve">Este proyecto, al tratarse de una </w:t>
      </w:r>
      <w:r w:rsidDel="00000000" w:rsidR="00000000" w:rsidRPr="00000000">
        <w:rPr>
          <w:b w:val="1"/>
          <w:bCs w:val="1"/>
          <w:sz w:val="24"/>
          <w:szCs w:val="24"/>
          <w:rtl w:val="0"/>
        </w:rPr>
        <w:t xml:space="preserve">migración tecnológica</w:t>
      </w:r>
      <w:r w:rsidDel="00000000" w:rsidR="00000000" w:rsidRPr="00000000">
        <w:rPr>
          <w:sz w:val="24"/>
          <w:szCs w:val="24"/>
          <w:rtl w:val="0"/>
        </w:rPr>
        <w:t xml:space="preserve">, no ha requerido modificaciones en la estructura lógica de la base de datos. Es decir, </w:t>
      </w:r>
      <w:r w:rsidDel="00000000" w:rsidR="00000000" w:rsidRPr="00000000">
        <w:rPr>
          <w:sz w:val="24"/>
          <w:szCs w:val="24"/>
          <w:rtl w:val="0"/>
        </w:rPr>
        <w:t xml:space="preserve">el modelo de datos ha sido </w:t>
      </w:r>
      <w:r w:rsidDel="00000000" w:rsidR="00000000" w:rsidRPr="00000000">
        <w:rPr>
          <w:b w:val="1"/>
          <w:bCs w:val="1"/>
          <w:sz w:val="24"/>
          <w:szCs w:val="24"/>
          <w:rtl w:val="0"/>
        </w:rPr>
        <w:t xml:space="preserve">reutilizado </w:t>
      </w:r>
      <w:r w:rsidDel="00000000" w:rsidR="00000000" w:rsidRPr="00000000">
        <w:rPr>
          <w:sz w:val="24"/>
          <w:szCs w:val="24"/>
          <w:rtl w:val="0"/>
        </w:rPr>
        <w:t xml:space="preserve">directamente del proyecto intermodular previo.</w:t>
      </w:r>
    </w:p>
    <w:p w:rsidR="00000000" w:rsidDel="00000000" w:rsidP="00000000" w:rsidRDefault="00000000" w:rsidRPr="00000000" w14:paraId="000002D7">
      <w:pPr>
        <w:spacing w:after="240" w:before="240" w:lineRule="auto"/>
        <w:jc w:val="both"/>
        <w:rPr>
          <w:sz w:val="24"/>
          <w:szCs w:val="24"/>
        </w:rPr>
      </w:pPr>
      <w:r w:rsidDel="00000000" w:rsidR="00000000" w:rsidRPr="00000000">
        <w:rPr>
          <w:sz w:val="24"/>
          <w:szCs w:val="24"/>
          <w:rtl w:val="0"/>
        </w:rPr>
        <w:t xml:space="preserve">Esto implica que tanto las tablas como las relaciones entre ellas </w:t>
      </w:r>
      <w:r w:rsidDel="00000000" w:rsidR="00000000" w:rsidRPr="00000000">
        <w:rPr>
          <w:b w:val="1"/>
          <w:bCs w:val="1"/>
          <w:sz w:val="24"/>
          <w:szCs w:val="24"/>
          <w:rtl w:val="0"/>
        </w:rPr>
        <w:t xml:space="preserve">se mantienen prácticamente sin cambios</w:t>
      </w:r>
      <w:r w:rsidDel="00000000" w:rsidR="00000000" w:rsidRPr="00000000">
        <w:rPr>
          <w:sz w:val="24"/>
          <w:szCs w:val="24"/>
          <w:rtl w:val="0"/>
        </w:rPr>
        <w:t xml:space="preserve">. Esta decisión permite </w:t>
      </w:r>
      <w:r w:rsidDel="00000000" w:rsidR="00000000" w:rsidRPr="00000000">
        <w:rPr>
          <w:b w:val="1"/>
          <w:bCs w:val="1"/>
          <w:sz w:val="24"/>
          <w:szCs w:val="24"/>
          <w:rtl w:val="0"/>
        </w:rPr>
        <w:t xml:space="preserve">aprovechar el diseño anterior</w:t>
      </w:r>
      <w:r w:rsidDel="00000000" w:rsidR="00000000" w:rsidRPr="00000000">
        <w:rPr>
          <w:sz w:val="24"/>
          <w:szCs w:val="24"/>
          <w:rtl w:val="0"/>
        </w:rPr>
        <w:t xml:space="preserve">, lo que facilita la interoperabilidad entre sistemas, </w:t>
      </w:r>
      <w:r w:rsidDel="00000000" w:rsidR="00000000" w:rsidRPr="00000000">
        <w:rPr>
          <w:b w:val="1"/>
          <w:bCs w:val="1"/>
          <w:sz w:val="24"/>
          <w:szCs w:val="24"/>
          <w:rtl w:val="0"/>
        </w:rPr>
        <w:t xml:space="preserve">reduce el tiempo de desarrollo</w:t>
      </w:r>
      <w:r w:rsidDel="00000000" w:rsidR="00000000" w:rsidRPr="00000000">
        <w:rPr>
          <w:sz w:val="24"/>
          <w:szCs w:val="24"/>
          <w:rtl w:val="0"/>
        </w:rPr>
        <w:t xml:space="preserve"> y garantiza la </w:t>
      </w:r>
      <w:r w:rsidDel="00000000" w:rsidR="00000000" w:rsidRPr="00000000">
        <w:rPr>
          <w:b w:val="1"/>
          <w:bCs w:val="1"/>
          <w:sz w:val="24"/>
          <w:szCs w:val="24"/>
          <w:rtl w:val="0"/>
        </w:rPr>
        <w:t xml:space="preserve">coherencia e integridad de los datos</w:t>
      </w:r>
      <w:r w:rsidDel="00000000" w:rsidR="00000000" w:rsidRPr="00000000">
        <w:rPr>
          <w:sz w:val="24"/>
          <w:szCs w:val="24"/>
          <w:rtl w:val="0"/>
        </w:rPr>
        <w:t xml:space="preserve">.</w:t>
      </w:r>
    </w:p>
    <w:p w:rsidR="00000000" w:rsidDel="00000000" w:rsidP="00000000" w:rsidRDefault="00000000" w:rsidRPr="00000000" w14:paraId="000002D8">
      <w:pPr>
        <w:spacing w:after="240" w:before="240" w:lineRule="auto"/>
        <w:jc w:val="both"/>
        <w:rPr>
          <w:sz w:val="24"/>
          <w:szCs w:val="24"/>
        </w:rPr>
      </w:pPr>
      <w:r w:rsidDel="00000000" w:rsidR="00000000" w:rsidRPr="00000000">
        <w:rPr>
          <w:sz w:val="24"/>
          <w:szCs w:val="24"/>
          <w:rtl w:val="0"/>
        </w:rPr>
        <w:t xml:space="preserve">A continuación, se presenta el </w:t>
      </w:r>
      <w:r w:rsidDel="00000000" w:rsidR="00000000" w:rsidRPr="00000000">
        <w:rPr>
          <w:b w:val="1"/>
          <w:bCs w:val="1"/>
          <w:sz w:val="24"/>
          <w:szCs w:val="24"/>
          <w:rtl w:val="0"/>
        </w:rPr>
        <w:t xml:space="preserve">diagrama de clases</w:t>
      </w:r>
      <w:r w:rsidDel="00000000" w:rsidR="00000000" w:rsidRPr="00000000">
        <w:rPr>
          <w:sz w:val="24"/>
          <w:szCs w:val="24"/>
          <w:rtl w:val="0"/>
        </w:rPr>
        <w:t xml:space="preserve">, el cual representa gráficamente la estructura del modelo de datos, incluyendo las entidades principales y sus relaciones: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952500</wp:posOffset>
            </wp:positionV>
            <wp:extent cx="5943600" cy="3251200"/>
            <wp:effectExtent b="0" l="0" r="0" t="0"/>
            <wp:wrapTopAndBottom distB="114300" distT="114300"/>
            <wp:docPr id="45"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5943600" cy="3251200"/>
                    </a:xfrm>
                    <a:prstGeom prst="rect"/>
                    <a:ln/>
                  </pic:spPr>
                </pic:pic>
              </a:graphicData>
            </a:graphic>
          </wp:anchor>
        </w:drawing>
      </w:r>
    </w:p>
    <w:p w:rsidR="00000000" w:rsidDel="00000000" w:rsidP="00000000" w:rsidRDefault="00000000" w:rsidRPr="00000000" w14:paraId="000002D9">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360" w:lineRule="auto"/>
        <w:ind w:left="1440" w:right="0" w:firstLine="720"/>
        <w:jc w:val="left"/>
        <w:rPr>
          <w:sz w:val="18"/>
          <w:szCs w:val="18"/>
          <w:u w:val="none"/>
        </w:rPr>
      </w:pPr>
      <w:bookmarkStart w:colFirst="0" w:colLast="0" w:name="_hpfceryxr04p" w:id="67"/>
      <w:bookmarkEnd w:id="67"/>
      <w:r w:rsidDel="00000000" w:rsidR="00000000" w:rsidRPr="00000000">
        <w:rPr>
          <w:sz w:val="18"/>
          <w:szCs w:val="18"/>
          <w:u w:val="none"/>
          <w:rtl w:val="0"/>
        </w:rPr>
        <w:t xml:space="preserve">Figura 4.4 Diagrama de datos</w:t>
      </w:r>
    </w:p>
    <w:p w:rsidR="00000000" w:rsidDel="00000000" w:rsidP="00000000" w:rsidRDefault="00000000" w:rsidRPr="00000000" w14:paraId="000002DA">
      <w:pPr>
        <w:pStyle w:val="Heading1"/>
        <w:ind w:left="425.19685039370086" w:firstLine="0"/>
        <w:rPr/>
      </w:pPr>
      <w:bookmarkStart w:colFirst="0" w:colLast="0" w:name="_dt188dr6nski" w:id="68"/>
      <w:bookmarkEnd w:id="68"/>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1"/>
        <w:numPr>
          <w:ilvl w:val="0"/>
          <w:numId w:val="1"/>
        </w:numPr>
        <w:spacing w:after="0" w:afterAutospacing="0"/>
        <w:ind w:left="425.19685039370086" w:hanging="360"/>
        <w:rPr>
          <w:sz w:val="32"/>
          <w:szCs w:val="32"/>
        </w:rPr>
      </w:pPr>
      <w:bookmarkStart w:colFirst="0" w:colLast="0" w:name="_rthh7b8ciaru" w:id="69"/>
      <w:bookmarkEnd w:id="69"/>
      <w:r w:rsidDel="00000000" w:rsidR="00000000" w:rsidRPr="00000000">
        <w:rPr>
          <w:rtl w:val="0"/>
        </w:rPr>
        <w:t xml:space="preserve">Codificación</w:t>
      </w:r>
    </w:p>
    <w:p w:rsidR="00000000" w:rsidDel="00000000" w:rsidP="00000000" w:rsidRDefault="00000000" w:rsidRPr="00000000" w14:paraId="000002DC">
      <w:pPr>
        <w:pStyle w:val="Heading2"/>
        <w:numPr>
          <w:ilvl w:val="1"/>
          <w:numId w:val="1"/>
        </w:numPr>
        <w:spacing w:before="0" w:beforeAutospacing="0"/>
        <w:ind w:left="992.1259842519685" w:hanging="360"/>
        <w:jc w:val="both"/>
        <w:rPr>
          <w:u w:val="none"/>
        </w:rPr>
      </w:pPr>
      <w:bookmarkStart w:colFirst="0" w:colLast="0" w:name="_whtjh0punzw1" w:id="70"/>
      <w:bookmarkEnd w:id="70"/>
      <w:r w:rsidDel="00000000" w:rsidR="00000000" w:rsidRPr="00000000">
        <w:rPr>
          <w:rtl w:val="0"/>
        </w:rPr>
        <w:t xml:space="preserve">Lenguajes, herramientas y entornos utilizados para el desarrollo del proyecto.  </w:t>
      </w:r>
    </w:p>
    <w:p w:rsidR="00000000" w:rsidDel="00000000" w:rsidP="00000000" w:rsidRDefault="00000000" w:rsidRPr="00000000" w14:paraId="000002DD">
      <w:pPr>
        <w:spacing w:after="0" w:before="240" w:lineRule="auto"/>
        <w:jc w:val="both"/>
        <w:rPr>
          <w:sz w:val="24"/>
          <w:szCs w:val="24"/>
        </w:rPr>
      </w:pPr>
      <w:r w:rsidDel="00000000" w:rsidR="00000000" w:rsidRPr="00000000">
        <w:rPr>
          <w:sz w:val="24"/>
          <w:szCs w:val="24"/>
          <w:rtl w:val="0"/>
        </w:rPr>
        <w:t xml:space="preserve">Para el desarrollo del proyecto se emplearon las siguientes tecnologías:</w:t>
      </w:r>
    </w:p>
    <w:p w:rsidR="00000000" w:rsidDel="00000000" w:rsidP="00000000" w:rsidRDefault="00000000" w:rsidRPr="00000000" w14:paraId="000002DE">
      <w:pPr>
        <w:numPr>
          <w:ilvl w:val="0"/>
          <w:numId w:val="6"/>
        </w:numPr>
        <w:spacing w:after="0" w:before="240" w:lineRule="auto"/>
        <w:ind w:left="720" w:hanging="360"/>
        <w:jc w:val="both"/>
        <w:rPr>
          <w:sz w:val="24"/>
          <w:szCs w:val="24"/>
        </w:rPr>
      </w:pPr>
      <w:r w:rsidDel="00000000" w:rsidR="00000000" w:rsidRPr="00000000">
        <w:rPr>
          <w:b w:val="1"/>
          <w:bCs w:val="1"/>
          <w:sz w:val="24"/>
          <w:szCs w:val="24"/>
          <w:rtl w:val="0"/>
        </w:rPr>
        <w:t xml:space="preserve">Spring Boot (Java)</w:t>
      </w:r>
      <w:r w:rsidDel="00000000" w:rsidR="00000000" w:rsidRPr="00000000">
        <w:rPr>
          <w:sz w:val="24"/>
          <w:szCs w:val="24"/>
          <w:rtl w:val="0"/>
        </w:rPr>
        <w:t xml:space="preserve">: Utilizado para crear el backend del sistema mediante servicios REST, facilitando la gestión de la lógica del servidor y la conexión con la base de datos.</w:t>
      </w:r>
    </w:p>
    <w:p w:rsidR="00000000" w:rsidDel="00000000" w:rsidP="00000000" w:rsidRDefault="00000000" w:rsidRPr="00000000" w14:paraId="000002DF">
      <w:pPr>
        <w:numPr>
          <w:ilvl w:val="0"/>
          <w:numId w:val="6"/>
        </w:numPr>
        <w:spacing w:after="0" w:before="0" w:lineRule="auto"/>
        <w:ind w:left="720" w:hanging="360"/>
        <w:jc w:val="both"/>
        <w:rPr>
          <w:sz w:val="24"/>
          <w:szCs w:val="24"/>
        </w:rPr>
      </w:pPr>
      <w:r w:rsidDel="00000000" w:rsidR="00000000" w:rsidRPr="00000000">
        <w:rPr>
          <w:b w:val="1"/>
          <w:bCs w:val="1"/>
          <w:sz w:val="24"/>
          <w:szCs w:val="24"/>
          <w:rtl w:val="0"/>
        </w:rPr>
        <w:t xml:space="preserve">Ionic (TypeScript, HTML y CSS)</w:t>
      </w:r>
      <w:r w:rsidDel="00000000" w:rsidR="00000000" w:rsidRPr="00000000">
        <w:rPr>
          <w:sz w:val="24"/>
          <w:szCs w:val="24"/>
          <w:rtl w:val="0"/>
        </w:rPr>
        <w:t xml:space="preserve">: Framework empleado para desarrollar el frontend, permitiendo una interfaz moderna y adaptable a dispositivos móviles y navegadores web.</w:t>
      </w:r>
    </w:p>
    <w:p w:rsidR="00000000" w:rsidDel="00000000" w:rsidP="00000000" w:rsidRDefault="00000000" w:rsidRPr="00000000" w14:paraId="000002E0">
      <w:pPr>
        <w:numPr>
          <w:ilvl w:val="0"/>
          <w:numId w:val="6"/>
        </w:numPr>
        <w:spacing w:after="0" w:before="0" w:lineRule="auto"/>
        <w:ind w:left="720" w:hanging="360"/>
        <w:jc w:val="both"/>
        <w:rPr>
          <w:sz w:val="24"/>
          <w:szCs w:val="24"/>
        </w:rPr>
      </w:pPr>
      <w:r w:rsidDel="00000000" w:rsidR="00000000" w:rsidRPr="00000000">
        <w:rPr>
          <w:b w:val="1"/>
          <w:bCs w:val="1"/>
          <w:sz w:val="24"/>
          <w:szCs w:val="24"/>
          <w:rtl w:val="0"/>
        </w:rPr>
        <w:t xml:space="preserve">Visual Studio Code</w:t>
      </w:r>
      <w:r w:rsidDel="00000000" w:rsidR="00000000" w:rsidRPr="00000000">
        <w:rPr>
          <w:sz w:val="24"/>
          <w:szCs w:val="24"/>
          <w:rtl w:val="0"/>
        </w:rPr>
        <w:t xml:space="preserve">: Entorno de desarrollo principal, elegido por su versatilidad y compatibilidad con múltiples lenguajes y herramientas.</w:t>
      </w:r>
    </w:p>
    <w:p w:rsidR="00000000" w:rsidDel="00000000" w:rsidP="00000000" w:rsidRDefault="00000000" w:rsidRPr="00000000" w14:paraId="000002E1">
      <w:pPr>
        <w:numPr>
          <w:ilvl w:val="0"/>
          <w:numId w:val="6"/>
        </w:numPr>
        <w:spacing w:after="0" w:before="240" w:lineRule="auto"/>
        <w:ind w:left="720" w:hanging="360"/>
        <w:jc w:val="both"/>
        <w:rPr>
          <w:sz w:val="24"/>
          <w:szCs w:val="24"/>
        </w:rPr>
      </w:pPr>
      <w:r w:rsidDel="00000000" w:rsidR="00000000" w:rsidRPr="00000000">
        <w:rPr>
          <w:b w:val="1"/>
          <w:bCs w:val="1"/>
          <w:sz w:val="24"/>
          <w:szCs w:val="24"/>
          <w:rtl w:val="0"/>
        </w:rPr>
        <w:t xml:space="preserve">Git</w:t>
      </w:r>
      <w:r w:rsidDel="00000000" w:rsidR="00000000" w:rsidRPr="00000000">
        <w:rPr>
          <w:sz w:val="24"/>
          <w:szCs w:val="24"/>
          <w:rtl w:val="0"/>
        </w:rPr>
        <w:t xml:space="preserve">: Sistema de control de versiones utilizado para gestionar el código fuente y facilitar el seguimiento del desarrollo.</w:t>
      </w:r>
    </w:p>
    <w:p w:rsidR="00000000" w:rsidDel="00000000" w:rsidP="00000000" w:rsidRDefault="00000000" w:rsidRPr="00000000" w14:paraId="000002E2">
      <w:pPr>
        <w:spacing w:after="0" w:before="240" w:lineRule="auto"/>
        <w:jc w:val="both"/>
        <w:rPr>
          <w:sz w:val="24"/>
          <w:szCs w:val="24"/>
        </w:rPr>
      </w:pPr>
      <w:r w:rsidDel="00000000" w:rsidR="00000000" w:rsidRPr="00000000">
        <w:rPr>
          <w:sz w:val="24"/>
          <w:szCs w:val="24"/>
          <w:rtl w:val="0"/>
        </w:rPr>
        <w:t xml:space="preserve">El desarrollo se realizó en un entorno Windows, utilizando </w:t>
      </w:r>
      <w:r w:rsidDel="00000000" w:rsidR="00000000" w:rsidRPr="00000000">
        <w:rPr>
          <w:b w:val="1"/>
          <w:bCs w:val="1"/>
          <w:sz w:val="24"/>
          <w:szCs w:val="24"/>
          <w:rtl w:val="0"/>
        </w:rPr>
        <w:t xml:space="preserve">Maven</w:t>
      </w:r>
      <w:r w:rsidDel="00000000" w:rsidR="00000000" w:rsidRPr="00000000">
        <w:rPr>
          <w:sz w:val="24"/>
          <w:szCs w:val="24"/>
          <w:rtl w:val="0"/>
        </w:rPr>
        <w:t xml:space="preserve"> para la gestión de dependencias en el backend y </w:t>
      </w:r>
      <w:r w:rsidDel="00000000" w:rsidR="00000000" w:rsidRPr="00000000">
        <w:rPr>
          <w:b w:val="1"/>
          <w:bCs w:val="1"/>
          <w:sz w:val="24"/>
          <w:szCs w:val="24"/>
          <w:rtl w:val="0"/>
        </w:rPr>
        <w:t xml:space="preserve">npm</w:t>
      </w:r>
      <w:r w:rsidDel="00000000" w:rsidR="00000000" w:rsidRPr="00000000">
        <w:rPr>
          <w:sz w:val="24"/>
          <w:szCs w:val="24"/>
          <w:rtl w:val="0"/>
        </w:rPr>
        <w:t xml:space="preserve"> en el frontend.</w:t>
      </w:r>
    </w:p>
    <w:p w:rsidR="00000000" w:rsidDel="00000000" w:rsidP="00000000" w:rsidRDefault="00000000" w:rsidRPr="00000000" w14:paraId="000002E3">
      <w:pPr>
        <w:pStyle w:val="Heading2"/>
        <w:numPr>
          <w:ilvl w:val="1"/>
          <w:numId w:val="1"/>
        </w:numPr>
        <w:ind w:left="992.1259842519685" w:hanging="360"/>
        <w:rPr>
          <w:u w:val="none"/>
        </w:rPr>
      </w:pPr>
      <w:bookmarkStart w:colFirst="0" w:colLast="0" w:name="_vs22ejy0nnrd" w:id="71"/>
      <w:bookmarkEnd w:id="71"/>
      <w:r w:rsidDel="00000000" w:rsidR="00000000" w:rsidRPr="00000000">
        <w:rPr>
          <w:rtl w:val="0"/>
        </w:rPr>
        <w:t xml:space="preserve">Aspectos relevantes de la implementación.</w:t>
      </w:r>
    </w:p>
    <w:p w:rsidR="00000000" w:rsidDel="00000000" w:rsidP="00000000" w:rsidRDefault="00000000" w:rsidRPr="00000000" w14:paraId="000002E4">
      <w:pPr>
        <w:ind w:left="425.19685039370086" w:firstLine="0"/>
        <w:jc w:val="both"/>
        <w:rPr>
          <w:b w:val="1"/>
          <w:bCs w:val="1"/>
          <w:i w:val="1"/>
          <w:iCs w:val="1"/>
        </w:rPr>
      </w:pPr>
      <w:r w:rsidDel="00000000" w:rsidR="00000000" w:rsidRPr="00000000">
        <w:rPr>
          <w:rtl w:val="0"/>
        </w:rPr>
        <w:t xml:space="preserve">Durante el desarrollo del componente </w:t>
      </w:r>
      <w:r w:rsidDel="00000000" w:rsidR="00000000" w:rsidRPr="00000000">
        <w:rPr>
          <w:b w:val="1"/>
          <w:bCs w:val="1"/>
          <w:rtl w:val="0"/>
        </w:rPr>
        <w:t xml:space="preserve">Navbar</w:t>
      </w:r>
      <w:r w:rsidDel="00000000" w:rsidR="00000000" w:rsidRPr="00000000">
        <w:rPr>
          <w:rtl w:val="0"/>
        </w:rPr>
        <w:t xml:space="preserve">, surgió una dificultad relacionada con su visibilidad persistente a lo largo de las diferentes páginas de la aplicación. Inicialmente, el Navbar no se mostraba correctamente, debido a cómo IONIC gestiona la carga dinámica de componentes dentro del </w:t>
      </w:r>
      <w:r w:rsidDel="00000000" w:rsidR="00000000" w:rsidRPr="00000000">
        <w:rPr>
          <w:b w:val="1"/>
          <w:bCs w:val="1"/>
          <w:i w:val="1"/>
          <w:iCs w:val="1"/>
          <w:rtl w:val="0"/>
        </w:rPr>
        <w:t xml:space="preserve">ion-router-outlet.</w:t>
      </w:r>
    </w:p>
    <w:p w:rsidR="00000000" w:rsidDel="00000000" w:rsidP="00000000" w:rsidRDefault="00000000" w:rsidRPr="00000000" w14:paraId="000002E5">
      <w:pPr>
        <w:ind w:left="425.19685039370086" w:firstLine="0"/>
        <w:jc w:val="both"/>
        <w:rPr/>
      </w:pPr>
      <w:r w:rsidDel="00000000" w:rsidR="00000000" w:rsidRPr="00000000">
        <w:rPr>
          <w:rtl w:val="0"/>
        </w:rPr>
        <w:t xml:space="preserve">Para resolver este problema, se creó un módulo compartido(SharedModule) donde se declaró y exportó el componente Navbar. Esto permitió importar dicho módulo en otro módulos de la aplicación y reutilizar el </w:t>
      </w:r>
      <w:r w:rsidDel="00000000" w:rsidR="00000000" w:rsidRPr="00000000">
        <w:rPr>
          <w:i w:val="1"/>
          <w:iCs w:val="1"/>
          <w:rtl w:val="0"/>
        </w:rPr>
        <w:t xml:space="preserve">NavbarComponent </w:t>
      </w:r>
      <w:r w:rsidDel="00000000" w:rsidR="00000000" w:rsidRPr="00000000">
        <w:rPr>
          <w:rtl w:val="0"/>
        </w:rPr>
        <w:t xml:space="preserve">sin duplicación ni errores de visibilidad.</w:t>
      </w:r>
      <w:r w:rsidDel="00000000" w:rsidR="00000000" w:rsidRPr="00000000">
        <w:br w:type="page"/>
      </w:r>
      <w:r w:rsidDel="00000000" w:rsidR="00000000" w:rsidRPr="00000000">
        <w:rPr>
          <w:rtl w:val="0"/>
        </w:rPr>
      </w:r>
    </w:p>
    <w:p w:rsidR="00000000" w:rsidDel="00000000" w:rsidP="00000000" w:rsidRDefault="00000000" w:rsidRPr="00000000" w14:paraId="000002E6">
      <w:pPr>
        <w:ind w:left="7200" w:firstLine="0"/>
        <w:jc w:val="both"/>
        <w:rPr>
          <w:rFonts w:ascii="Trebuchet MS" w:cs="Trebuchet MS" w:eastAsia="Trebuchet MS" w:hAnsi="Trebuchet MS"/>
          <w:color w:val="666666"/>
          <w:sz w:val="18"/>
          <w:szCs w:val="18"/>
        </w:rPr>
      </w:pPr>
      <w:r w:rsidDel="00000000" w:rsidR="00000000" w:rsidRPr="00000000">
        <w:rPr>
          <w:rFonts w:ascii="Trebuchet MS" w:cs="Trebuchet MS" w:eastAsia="Trebuchet MS" w:hAnsi="Trebuchet MS"/>
          <w:color w:val="666666"/>
          <w:sz w:val="18"/>
          <w:szCs w:val="18"/>
          <w:rtl w:val="0"/>
        </w:rPr>
        <w:t xml:space="preserve">Figura 5.2.1 SharedModule</w:t>
      </w:r>
      <w:r w:rsidDel="00000000" w:rsidR="00000000" w:rsidRPr="00000000">
        <w:drawing>
          <wp:anchor allowOverlap="1" behindDoc="0" distB="114300" distT="114300" distL="114300" distR="114300" hidden="0" layoutInCell="1" locked="0" relativeHeight="0" simplePos="0">
            <wp:simplePos x="0" y="0"/>
            <wp:positionH relativeFrom="column">
              <wp:posOffset>-2324</wp:posOffset>
            </wp:positionH>
            <wp:positionV relativeFrom="paragraph">
              <wp:posOffset>142875</wp:posOffset>
            </wp:positionV>
            <wp:extent cx="5958000" cy="2184400"/>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58000" cy="2184400"/>
                    </a:xfrm>
                    <a:prstGeom prst="rect"/>
                    <a:ln/>
                  </pic:spPr>
                </pic:pic>
              </a:graphicData>
            </a:graphic>
          </wp:anchor>
        </w:drawing>
      </w:r>
    </w:p>
    <w:p w:rsidR="00000000" w:rsidDel="00000000" w:rsidP="00000000" w:rsidRDefault="00000000" w:rsidRPr="00000000" w14:paraId="000002E7">
      <w:pPr>
        <w:ind w:left="0" w:firstLine="0"/>
        <w:jc w:val="both"/>
        <w:rPr/>
      </w:pPr>
      <w:r w:rsidDel="00000000" w:rsidR="00000000" w:rsidRPr="00000000">
        <w:rPr>
          <w:rtl w:val="0"/>
        </w:rPr>
        <w:t xml:space="preserve">Posteriormente, el </w:t>
      </w:r>
      <w:r w:rsidDel="00000000" w:rsidR="00000000" w:rsidRPr="00000000">
        <w:rPr>
          <w:rtl w:val="0"/>
        </w:rPr>
        <w:t xml:space="preserve">SharedModule</w:t>
      </w:r>
      <w:r w:rsidDel="00000000" w:rsidR="00000000" w:rsidRPr="00000000">
        <w:rPr>
          <w:rtl w:val="0"/>
        </w:rPr>
        <w:t xml:space="preserve"> fue importado en los módulos donde se requería mostrar el </w:t>
      </w:r>
      <w:r w:rsidDel="00000000" w:rsidR="00000000" w:rsidRPr="00000000">
        <w:rPr>
          <w:rtl w:val="0"/>
        </w:rPr>
        <w:t xml:space="preserve">Navbar</w:t>
      </w:r>
      <w:r w:rsidDel="00000000" w:rsidR="00000000" w:rsidRPr="00000000">
        <w:rPr>
          <w:rtl w:val="0"/>
        </w:rPr>
        <w:t xml:space="preserve">, logrando así que se renderice de manera consistente en las diferentes páginas. Esta práctica también mejoró la organización del código y favoreció la reutilización de componentes comunes en la aplicación.</w:t>
      </w:r>
    </w:p>
    <w:p w:rsidR="00000000" w:rsidDel="00000000" w:rsidP="00000000" w:rsidRDefault="00000000" w:rsidRPr="00000000" w14:paraId="000002E8">
      <w:pPr>
        <w:ind w:left="0" w:firstLine="0"/>
        <w:jc w:val="both"/>
        <w:rPr/>
      </w:pPr>
      <w:r w:rsidDel="00000000" w:rsidR="00000000" w:rsidRPr="00000000">
        <w:rPr>
          <w:rtl w:val="0"/>
        </w:rPr>
        <w:t xml:space="preserve">Ejemplo de cómo importarlo en otros módulos:</w:t>
      </w:r>
      <w:r w:rsidDel="00000000" w:rsidR="00000000" w:rsidRPr="00000000">
        <w:drawing>
          <wp:anchor allowOverlap="1" behindDoc="0" distB="114300" distT="114300" distL="114300" distR="114300" hidden="0" layoutInCell="1" locked="0" relativeHeight="0" simplePos="0">
            <wp:simplePos x="0" y="0"/>
            <wp:positionH relativeFrom="column">
              <wp:posOffset>990600</wp:posOffset>
            </wp:positionH>
            <wp:positionV relativeFrom="paragraph">
              <wp:posOffset>438150</wp:posOffset>
            </wp:positionV>
            <wp:extent cx="3981563" cy="3152821"/>
            <wp:effectExtent b="0" l="0" r="0" t="0"/>
            <wp:wrapSquare wrapText="bothSides" distB="114300" distT="114300" distL="114300" distR="114300"/>
            <wp:docPr id="24"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3981563" cy="3152821"/>
                    </a:xfrm>
                    <a:prstGeom prst="rect"/>
                    <a:ln/>
                  </pic:spPr>
                </pic:pic>
              </a:graphicData>
            </a:graphic>
          </wp:anchor>
        </w:drawing>
      </w:r>
    </w:p>
    <w:p w:rsidR="00000000" w:rsidDel="00000000" w:rsidP="00000000" w:rsidRDefault="00000000" w:rsidRPr="00000000" w14:paraId="000002E9">
      <w:pPr>
        <w:ind w:left="0" w:firstLine="0"/>
        <w:jc w:val="both"/>
        <w:rPr>
          <w:rFonts w:ascii="Trebuchet MS" w:cs="Trebuchet MS" w:eastAsia="Trebuchet MS" w:hAnsi="Trebuchet MS"/>
          <w:color w:val="666666"/>
          <w:sz w:val="18"/>
          <w:szCs w:val="18"/>
        </w:rPr>
      </w:pPr>
      <w:r w:rsidDel="00000000" w:rsidR="00000000" w:rsidRPr="00000000">
        <w:rPr>
          <w:rtl w:val="0"/>
        </w:rPr>
      </w:r>
    </w:p>
    <w:p w:rsidR="00000000" w:rsidDel="00000000" w:rsidP="00000000" w:rsidRDefault="00000000" w:rsidRPr="00000000" w14:paraId="000002EA">
      <w:pPr>
        <w:ind w:left="425.19685039370086" w:firstLine="0"/>
        <w:jc w:val="both"/>
        <w:rPr/>
      </w:pPr>
      <w:r w:rsidDel="00000000" w:rsidR="00000000" w:rsidRPr="00000000">
        <w:rPr>
          <w:rtl w:val="0"/>
        </w:rPr>
      </w:r>
    </w:p>
    <w:p w:rsidR="00000000" w:rsidDel="00000000" w:rsidP="00000000" w:rsidRDefault="00000000" w:rsidRPr="00000000" w14:paraId="000002EB">
      <w:pPr>
        <w:ind w:left="0" w:firstLine="0"/>
        <w:jc w:val="both"/>
        <w:rPr>
          <w:rFonts w:ascii="Trebuchet MS" w:cs="Trebuchet MS" w:eastAsia="Trebuchet MS" w:hAnsi="Trebuchet MS"/>
          <w:color w:val="666666"/>
          <w:sz w:val="18"/>
          <w:szCs w:val="18"/>
        </w:rPr>
      </w:pPr>
      <w:r w:rsidDel="00000000" w:rsidR="00000000" w:rsidRPr="00000000">
        <w:rPr>
          <w:rtl w:val="0"/>
        </w:rPr>
      </w:r>
    </w:p>
    <w:p w:rsidR="00000000" w:rsidDel="00000000" w:rsidP="00000000" w:rsidRDefault="00000000" w:rsidRPr="00000000" w14:paraId="000002EC">
      <w:pPr>
        <w:ind w:left="0" w:firstLine="0"/>
        <w:jc w:val="both"/>
        <w:rPr>
          <w:rFonts w:ascii="Trebuchet MS" w:cs="Trebuchet MS" w:eastAsia="Trebuchet MS" w:hAnsi="Trebuchet MS"/>
          <w:color w:val="666666"/>
          <w:sz w:val="18"/>
          <w:szCs w:val="18"/>
        </w:rPr>
      </w:pPr>
      <w:r w:rsidDel="00000000" w:rsidR="00000000" w:rsidRPr="00000000">
        <w:rPr>
          <w:rtl w:val="0"/>
        </w:rPr>
      </w:r>
    </w:p>
    <w:p w:rsidR="00000000" w:rsidDel="00000000" w:rsidP="00000000" w:rsidRDefault="00000000" w:rsidRPr="00000000" w14:paraId="000002ED">
      <w:pPr>
        <w:ind w:left="0" w:firstLine="0"/>
        <w:jc w:val="both"/>
        <w:rPr>
          <w:rFonts w:ascii="Trebuchet MS" w:cs="Trebuchet MS" w:eastAsia="Trebuchet MS" w:hAnsi="Trebuchet MS"/>
          <w:color w:val="666666"/>
          <w:sz w:val="18"/>
          <w:szCs w:val="18"/>
        </w:rPr>
      </w:pPr>
      <w:r w:rsidDel="00000000" w:rsidR="00000000" w:rsidRPr="00000000">
        <w:rPr>
          <w:rtl w:val="0"/>
        </w:rPr>
      </w:r>
    </w:p>
    <w:p w:rsidR="00000000" w:rsidDel="00000000" w:rsidP="00000000" w:rsidRDefault="00000000" w:rsidRPr="00000000" w14:paraId="000002EE">
      <w:pPr>
        <w:ind w:left="0" w:firstLine="0"/>
        <w:jc w:val="both"/>
        <w:rPr>
          <w:rFonts w:ascii="Trebuchet MS" w:cs="Trebuchet MS" w:eastAsia="Trebuchet MS" w:hAnsi="Trebuchet MS"/>
          <w:color w:val="666666"/>
          <w:sz w:val="18"/>
          <w:szCs w:val="18"/>
        </w:rPr>
      </w:pPr>
      <w:r w:rsidDel="00000000" w:rsidR="00000000" w:rsidRPr="00000000">
        <w:rPr>
          <w:rtl w:val="0"/>
        </w:rPr>
      </w:r>
    </w:p>
    <w:p w:rsidR="00000000" w:rsidDel="00000000" w:rsidP="00000000" w:rsidRDefault="00000000" w:rsidRPr="00000000" w14:paraId="000002EF">
      <w:pPr>
        <w:ind w:left="0" w:firstLine="0"/>
        <w:jc w:val="both"/>
        <w:rPr>
          <w:rFonts w:ascii="Trebuchet MS" w:cs="Trebuchet MS" w:eastAsia="Trebuchet MS" w:hAnsi="Trebuchet MS"/>
          <w:color w:val="666666"/>
          <w:sz w:val="18"/>
          <w:szCs w:val="18"/>
        </w:rPr>
      </w:pPr>
      <w:r w:rsidDel="00000000" w:rsidR="00000000" w:rsidRPr="00000000">
        <w:rPr>
          <w:rtl w:val="0"/>
        </w:rPr>
      </w:r>
    </w:p>
    <w:p w:rsidR="00000000" w:rsidDel="00000000" w:rsidP="00000000" w:rsidRDefault="00000000" w:rsidRPr="00000000" w14:paraId="000002F0">
      <w:pPr>
        <w:ind w:left="0" w:firstLine="0"/>
        <w:jc w:val="both"/>
        <w:rPr>
          <w:rFonts w:ascii="Trebuchet MS" w:cs="Trebuchet MS" w:eastAsia="Trebuchet MS" w:hAnsi="Trebuchet MS"/>
          <w:color w:val="666666"/>
          <w:sz w:val="18"/>
          <w:szCs w:val="18"/>
        </w:rPr>
      </w:pPr>
      <w:r w:rsidDel="00000000" w:rsidR="00000000" w:rsidRPr="00000000">
        <w:rPr>
          <w:rtl w:val="0"/>
        </w:rPr>
      </w:r>
    </w:p>
    <w:p w:rsidR="00000000" w:rsidDel="00000000" w:rsidP="00000000" w:rsidRDefault="00000000" w:rsidRPr="00000000" w14:paraId="000002F1">
      <w:pPr>
        <w:ind w:left="0" w:firstLine="0"/>
        <w:jc w:val="both"/>
        <w:rPr>
          <w:rFonts w:ascii="Trebuchet MS" w:cs="Trebuchet MS" w:eastAsia="Trebuchet MS" w:hAnsi="Trebuchet MS"/>
          <w:color w:val="666666"/>
          <w:sz w:val="18"/>
          <w:szCs w:val="18"/>
        </w:rPr>
      </w:pPr>
      <w:r w:rsidDel="00000000" w:rsidR="00000000" w:rsidRPr="00000000">
        <w:rPr>
          <w:rtl w:val="0"/>
        </w:rPr>
      </w:r>
    </w:p>
    <w:p w:rsidR="00000000" w:rsidDel="00000000" w:rsidP="00000000" w:rsidRDefault="00000000" w:rsidRPr="00000000" w14:paraId="000002F2">
      <w:pPr>
        <w:ind w:left="0" w:firstLine="0"/>
        <w:jc w:val="both"/>
        <w:rPr>
          <w:rFonts w:ascii="Trebuchet MS" w:cs="Trebuchet MS" w:eastAsia="Trebuchet MS" w:hAnsi="Trebuchet MS"/>
          <w:color w:val="666666"/>
          <w:sz w:val="18"/>
          <w:szCs w:val="18"/>
        </w:rPr>
      </w:pPr>
      <w:r w:rsidDel="00000000" w:rsidR="00000000" w:rsidRPr="00000000">
        <w:rPr>
          <w:rtl w:val="0"/>
        </w:rPr>
      </w:r>
    </w:p>
    <w:p w:rsidR="00000000" w:rsidDel="00000000" w:rsidP="00000000" w:rsidRDefault="00000000" w:rsidRPr="00000000" w14:paraId="000002F3">
      <w:pPr>
        <w:spacing w:before="0" w:lineRule="auto"/>
        <w:ind w:left="4320" w:firstLine="720"/>
        <w:jc w:val="both"/>
        <w:rPr/>
      </w:pPr>
      <w:r w:rsidDel="00000000" w:rsidR="00000000" w:rsidRPr="00000000">
        <w:rPr>
          <w:rFonts w:ascii="Trebuchet MS" w:cs="Trebuchet MS" w:eastAsia="Trebuchet MS" w:hAnsi="Trebuchet MS"/>
          <w:color w:val="666666"/>
          <w:sz w:val="18"/>
          <w:szCs w:val="18"/>
          <w:rtl w:val="0"/>
        </w:rPr>
        <w:t xml:space="preserve">Figura 5.2.2 Ejemplo importación</w:t>
      </w:r>
      <w:r w:rsidDel="00000000" w:rsidR="00000000" w:rsidRPr="00000000">
        <w:rPr>
          <w:rtl w:val="0"/>
        </w:rPr>
      </w:r>
    </w:p>
    <w:p w:rsidR="00000000" w:rsidDel="00000000" w:rsidP="00000000" w:rsidRDefault="00000000" w:rsidRPr="00000000" w14:paraId="000002F4">
      <w:pPr>
        <w:pStyle w:val="Heading1"/>
        <w:numPr>
          <w:ilvl w:val="0"/>
          <w:numId w:val="1"/>
        </w:numPr>
        <w:spacing w:after="0" w:afterAutospacing="0"/>
        <w:ind w:left="425.19685039370086" w:hanging="360"/>
        <w:rPr>
          <w:u w:val="none"/>
        </w:rPr>
      </w:pPr>
      <w:bookmarkStart w:colFirst="0" w:colLast="0" w:name="_h49jflmyhwg0" w:id="72"/>
      <w:bookmarkEnd w:id="72"/>
      <w:r w:rsidDel="00000000" w:rsidR="00000000" w:rsidRPr="00000000">
        <w:rPr>
          <w:rtl w:val="0"/>
        </w:rPr>
        <w:t xml:space="preserve">Manual de usuario</w:t>
      </w:r>
    </w:p>
    <w:p w:rsidR="00000000" w:rsidDel="00000000" w:rsidP="00000000" w:rsidRDefault="00000000" w:rsidRPr="00000000" w14:paraId="000002F5">
      <w:pPr>
        <w:pStyle w:val="Heading2"/>
        <w:numPr>
          <w:ilvl w:val="1"/>
          <w:numId w:val="1"/>
        </w:numPr>
        <w:spacing w:before="0" w:beforeAutospacing="0"/>
        <w:ind w:left="992.1259842519685" w:hanging="360"/>
        <w:rPr>
          <w:color w:val="8c7252"/>
          <w:u w:val="none"/>
        </w:rPr>
      </w:pPr>
      <w:bookmarkStart w:colFirst="0" w:colLast="0" w:name="_4b9euycxjwst" w:id="73"/>
      <w:bookmarkEnd w:id="73"/>
      <w:r w:rsidDel="00000000" w:rsidR="00000000" w:rsidRPr="00000000">
        <w:rPr>
          <w:color w:val="8c7252"/>
          <w:rtl w:val="0"/>
        </w:rPr>
        <w:t xml:space="preserve">Pantalla de inicio</w:t>
      </w:r>
    </w:p>
    <w:p w:rsidR="00000000" w:rsidDel="00000000" w:rsidP="00000000" w:rsidRDefault="00000000" w:rsidRPr="00000000" w14:paraId="000002F6">
      <w:pPr>
        <w:jc w:val="both"/>
        <w:rPr>
          <w:sz w:val="24"/>
          <w:szCs w:val="24"/>
        </w:rPr>
      </w:pPr>
      <w:r w:rsidDel="00000000" w:rsidR="00000000" w:rsidRPr="00000000">
        <w:rPr>
          <w:sz w:val="24"/>
          <w:szCs w:val="24"/>
          <w:rtl w:val="0"/>
        </w:rPr>
        <w:t xml:space="preserve">En esta pantalla, el usuario descubrirá la esencia de </w:t>
      </w:r>
      <w:r w:rsidDel="00000000" w:rsidR="00000000" w:rsidRPr="00000000">
        <w:rPr>
          <w:b w:val="1"/>
          <w:bCs w:val="1"/>
          <w:sz w:val="24"/>
          <w:szCs w:val="24"/>
          <w:rtl w:val="0"/>
        </w:rPr>
        <w:t xml:space="preserve">Save &amp; Serve</w:t>
      </w:r>
      <w:r w:rsidDel="00000000" w:rsidR="00000000" w:rsidRPr="00000000">
        <w:rPr>
          <w:sz w:val="24"/>
          <w:szCs w:val="24"/>
          <w:rtl w:val="0"/>
        </w:rPr>
        <w:t xml:space="preserve">. Incluiremos información relevante sobre la problemática del desperdicio alimentario, preguntas frecuentes y datos sobre nuestra empresa. Esta sección está diseñada para que el usuario comprenda rápidamente el propósito y funcionamiento de nuestra aplicación.</w:t>
      </w:r>
      <w:r w:rsidDel="00000000" w:rsidR="00000000" w:rsidRPr="00000000">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1562100</wp:posOffset>
            </wp:positionV>
            <wp:extent cx="2682464" cy="5010150"/>
            <wp:effectExtent b="0" l="0" r="0" t="0"/>
            <wp:wrapSquare wrapText="bothSides" distB="114300" distT="114300" distL="114300" distR="114300"/>
            <wp:docPr id="32"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2682464" cy="5010150"/>
                    </a:xfrm>
                    <a:prstGeom prst="rect"/>
                    <a:ln/>
                  </pic:spPr>
                </pic:pic>
              </a:graphicData>
            </a:graphic>
          </wp:anchor>
        </w:drawing>
      </w:r>
    </w:p>
    <w:p w:rsidR="00000000" w:rsidDel="00000000" w:rsidP="00000000" w:rsidRDefault="00000000" w:rsidRPr="00000000" w14:paraId="000002F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123825</wp:posOffset>
            </wp:positionV>
            <wp:extent cx="2209800" cy="4940055"/>
            <wp:effectExtent b="0" l="0" r="0" t="0"/>
            <wp:wrapSquare wrapText="bothSides" distB="114300" distT="114300" distL="114300" distR="114300"/>
            <wp:docPr id="10"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2209800" cy="4940055"/>
                    </a:xfrm>
                    <a:prstGeom prst="rect"/>
                    <a:ln/>
                  </pic:spPr>
                </pic:pic>
              </a:graphicData>
            </a:graphic>
          </wp:anchor>
        </w:drawing>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360" w:lineRule="auto"/>
        <w:ind w:left="1440" w:right="0" w:firstLine="720"/>
        <w:jc w:val="left"/>
        <w:rPr>
          <w:sz w:val="18"/>
          <w:szCs w:val="18"/>
          <w:u w:val="none"/>
        </w:rPr>
      </w:pPr>
      <w:bookmarkStart w:colFirst="0" w:colLast="0" w:name="_v7pfuuqxqbtp" w:id="74"/>
      <w:bookmarkEnd w:id="74"/>
      <w:r w:rsidDel="00000000" w:rsidR="00000000" w:rsidRPr="00000000">
        <w:rPr>
          <w:sz w:val="18"/>
          <w:szCs w:val="18"/>
          <w:u w:val="none"/>
          <w:rtl w:val="0"/>
        </w:rPr>
        <w:t xml:space="preserve">Figura 6.2.1. Interfaz inicio</w:t>
      </w:r>
    </w:p>
    <w:p w:rsidR="00000000" w:rsidDel="00000000" w:rsidP="00000000" w:rsidRDefault="00000000" w:rsidRPr="00000000" w14:paraId="00000305">
      <w:pPr>
        <w:pStyle w:val="Heading3"/>
        <w:rPr/>
      </w:pPr>
      <w:bookmarkStart w:colFirst="0" w:colLast="0" w:name="_3yp9f7r0y8nd" w:id="75"/>
      <w:bookmarkEnd w:id="75"/>
      <w:r w:rsidDel="00000000" w:rsidR="00000000" w:rsidRPr="00000000">
        <w:rPr>
          <w:rtl w:val="0"/>
        </w:rPr>
      </w:r>
    </w:p>
    <w:p w:rsidR="00000000" w:rsidDel="00000000" w:rsidP="00000000" w:rsidRDefault="00000000" w:rsidRPr="00000000" w14:paraId="00000306">
      <w:pPr>
        <w:pStyle w:val="Heading2"/>
        <w:numPr>
          <w:ilvl w:val="1"/>
          <w:numId w:val="1"/>
        </w:numPr>
        <w:ind w:left="992.1259842519685" w:hanging="360"/>
        <w:rPr>
          <w:color w:val="8c7252"/>
          <w:u w:val="none"/>
        </w:rPr>
      </w:pPr>
      <w:bookmarkStart w:colFirst="0" w:colLast="0" w:name="_l4igqs2jgxyf" w:id="76"/>
      <w:bookmarkEnd w:id="76"/>
      <w:r w:rsidDel="00000000" w:rsidR="00000000" w:rsidRPr="00000000">
        <w:rPr>
          <w:color w:val="8c7252"/>
          <w:rtl w:val="0"/>
        </w:rPr>
        <w:t xml:space="preserve">Inicio de sesión y registro</w:t>
      </w:r>
    </w:p>
    <w:p w:rsidR="00000000" w:rsidDel="00000000" w:rsidP="00000000" w:rsidRDefault="00000000" w:rsidRPr="00000000" w14:paraId="00000307">
      <w:pPr>
        <w:jc w:val="both"/>
        <w:rPr>
          <w:sz w:val="24"/>
          <w:szCs w:val="24"/>
        </w:rPr>
      </w:pPr>
      <w:r w:rsidDel="00000000" w:rsidR="00000000" w:rsidRPr="00000000">
        <w:rPr>
          <w:sz w:val="24"/>
          <w:szCs w:val="24"/>
          <w:rtl w:val="0"/>
        </w:rPr>
        <w:t xml:space="preserve">En la barra de navegación inferior, el usuario encontrará la opción </w:t>
      </w:r>
      <w:r w:rsidDel="00000000" w:rsidR="00000000" w:rsidRPr="00000000">
        <w:rPr>
          <w:b w:val="1"/>
          <w:bCs w:val="1"/>
          <w:sz w:val="24"/>
          <w:szCs w:val="24"/>
          <w:rtl w:val="0"/>
        </w:rPr>
        <w:t xml:space="preserve">Cuenta</w:t>
      </w:r>
      <w:r w:rsidDel="00000000" w:rsidR="00000000" w:rsidRPr="00000000">
        <w:rPr>
          <w:sz w:val="24"/>
          <w:szCs w:val="24"/>
          <w:rtl w:val="0"/>
        </w:rPr>
        <w:t xml:space="preserve">, que al pulsarla desplegará las opciones de acceso:</w:t>
      </w:r>
      <w:r w:rsidDel="00000000" w:rsidR="00000000" w:rsidRPr="00000000">
        <w:drawing>
          <wp:anchor allowOverlap="1" behindDoc="0" distB="114300" distT="114300" distL="114300" distR="114300" hidden="0" layoutInCell="1" locked="0" relativeHeight="0" simplePos="0">
            <wp:simplePos x="0" y="0"/>
            <wp:positionH relativeFrom="column">
              <wp:posOffset>1490663</wp:posOffset>
            </wp:positionH>
            <wp:positionV relativeFrom="paragraph">
              <wp:posOffset>733425</wp:posOffset>
            </wp:positionV>
            <wp:extent cx="2519363" cy="1304036"/>
            <wp:effectExtent b="0" l="0" r="0" t="0"/>
            <wp:wrapSquare wrapText="bothSides" distB="114300" distT="114300" distL="114300" distR="114300"/>
            <wp:docPr id="36"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2519363" cy="1304036"/>
                    </a:xfrm>
                    <a:prstGeom prst="rect"/>
                    <a:ln/>
                  </pic:spPr>
                </pic:pic>
              </a:graphicData>
            </a:graphic>
          </wp:anchor>
        </w:drawing>
      </w:r>
    </w:p>
    <w:p w:rsidR="00000000" w:rsidDel="00000000" w:rsidP="00000000" w:rsidRDefault="00000000" w:rsidRPr="00000000" w14:paraId="00000308">
      <w:pPr>
        <w:jc w:val="both"/>
        <w:rPr>
          <w:sz w:val="24"/>
          <w:szCs w:val="24"/>
        </w:rPr>
      </w:pPr>
      <w:r w:rsidDel="00000000" w:rsidR="00000000" w:rsidRPr="00000000">
        <w:rPr>
          <w:rtl w:val="0"/>
        </w:rPr>
      </w:r>
    </w:p>
    <w:p w:rsidR="00000000" w:rsidDel="00000000" w:rsidP="00000000" w:rsidRDefault="00000000" w:rsidRPr="00000000" w14:paraId="00000309">
      <w:pPr>
        <w:jc w:val="both"/>
        <w:rPr>
          <w:sz w:val="24"/>
          <w:szCs w:val="24"/>
        </w:rPr>
      </w:pPr>
      <w:r w:rsidDel="00000000" w:rsidR="00000000" w:rsidRPr="00000000">
        <w:rPr>
          <w:rtl w:val="0"/>
        </w:rPr>
      </w:r>
    </w:p>
    <w:p w:rsidR="00000000" w:rsidDel="00000000" w:rsidP="00000000" w:rsidRDefault="00000000" w:rsidRPr="00000000" w14:paraId="0000030A">
      <w:pPr>
        <w:jc w:val="both"/>
        <w:rPr>
          <w:sz w:val="24"/>
          <w:szCs w:val="24"/>
        </w:rPr>
      </w:pPr>
      <w:r w:rsidDel="00000000" w:rsidR="00000000" w:rsidRPr="00000000">
        <w:rPr>
          <w:rtl w:val="0"/>
        </w:rPr>
      </w:r>
    </w:p>
    <w:p w:rsidR="00000000" w:rsidDel="00000000" w:rsidP="00000000" w:rsidRDefault="00000000" w:rsidRPr="00000000" w14:paraId="0000030B">
      <w:pPr>
        <w:pStyle w:val="Heading4"/>
        <w:ind w:left="0" w:firstLine="0"/>
        <w:rPr>
          <w:sz w:val="18"/>
          <w:szCs w:val="18"/>
        </w:rPr>
      </w:pPr>
      <w:bookmarkStart w:colFirst="0" w:colLast="0" w:name="_y8hawosnbdk0" w:id="77"/>
      <w:bookmarkEnd w:id="77"/>
      <w:r w:rsidDel="00000000" w:rsidR="00000000" w:rsidRPr="00000000">
        <w:rPr>
          <w:rtl w:val="0"/>
        </w:rPr>
      </w:r>
    </w:p>
    <w:p w:rsidR="00000000" w:rsidDel="00000000" w:rsidP="00000000" w:rsidRDefault="00000000" w:rsidRPr="00000000" w14:paraId="0000030C">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360" w:lineRule="auto"/>
        <w:ind w:left="1440" w:right="0" w:firstLine="720"/>
        <w:jc w:val="left"/>
        <w:rPr>
          <w:sz w:val="18"/>
          <w:szCs w:val="18"/>
          <w:u w:val="none"/>
        </w:rPr>
      </w:pPr>
      <w:bookmarkStart w:colFirst="0" w:colLast="0" w:name="_k5buz9roqzz0" w:id="78"/>
      <w:bookmarkEnd w:id="78"/>
      <w:r w:rsidDel="00000000" w:rsidR="00000000" w:rsidRPr="00000000">
        <w:rPr>
          <w:sz w:val="18"/>
          <w:szCs w:val="18"/>
          <w:u w:val="none"/>
          <w:rtl w:val="0"/>
        </w:rPr>
        <w:t xml:space="preserve">Figura 6.2.1. Desplegable Cuenta</w:t>
      </w:r>
    </w:p>
    <w:p w:rsidR="00000000" w:rsidDel="00000000" w:rsidP="00000000" w:rsidRDefault="00000000" w:rsidRPr="00000000" w14:paraId="0000030D">
      <w:pPr>
        <w:jc w:val="both"/>
        <w:rPr>
          <w:sz w:val="24"/>
          <w:szCs w:val="24"/>
        </w:rPr>
      </w:pPr>
      <w:r w:rsidDel="00000000" w:rsidR="00000000" w:rsidRPr="00000000">
        <w:rPr>
          <w:sz w:val="24"/>
          <w:szCs w:val="24"/>
          <w:rtl w:val="0"/>
        </w:rPr>
        <w:t xml:space="preserve">Al seleccionar </w:t>
      </w:r>
      <w:r w:rsidDel="00000000" w:rsidR="00000000" w:rsidRPr="00000000">
        <w:rPr>
          <w:b w:val="1"/>
          <w:bCs w:val="1"/>
          <w:sz w:val="24"/>
          <w:szCs w:val="24"/>
          <w:rtl w:val="0"/>
        </w:rPr>
        <w:t xml:space="preserve">Iniciar sesión</w:t>
      </w:r>
      <w:r w:rsidDel="00000000" w:rsidR="00000000" w:rsidRPr="00000000">
        <w:rPr>
          <w:sz w:val="24"/>
          <w:szCs w:val="24"/>
          <w:rtl w:val="0"/>
        </w:rPr>
        <w:t xml:space="preserve">, se mostrará una pantalla donde el usuario podrá acceder con sus credenciales (correo electrónico y contraseña). Para usuarios nuevos, ofrecemos la opción de </w:t>
      </w:r>
      <w:r w:rsidDel="00000000" w:rsidR="00000000" w:rsidRPr="00000000">
        <w:rPr>
          <w:b w:val="1"/>
          <w:bCs w:val="1"/>
          <w:sz w:val="24"/>
          <w:szCs w:val="24"/>
          <w:rtl w:val="0"/>
        </w:rPr>
        <w:t xml:space="preserve">Registrarse</w:t>
      </w:r>
      <w:r w:rsidDel="00000000" w:rsidR="00000000" w:rsidRPr="00000000">
        <w:rPr>
          <w:sz w:val="24"/>
          <w:szCs w:val="24"/>
          <w:rtl w:val="0"/>
        </w:rPr>
        <w:t xml:space="preserve"> de forma destacada.</w:t>
      </w:r>
    </w:p>
    <w:p w:rsidR="00000000" w:rsidDel="00000000" w:rsidP="00000000" w:rsidRDefault="00000000" w:rsidRPr="00000000" w14:paraId="0000030E">
      <w:pPr>
        <w:jc w:val="both"/>
        <w:rPr>
          <w:sz w:val="24"/>
          <w:szCs w:val="24"/>
        </w:rPr>
      </w:pPr>
      <w:r w:rsidDel="00000000" w:rsidR="00000000" w:rsidRPr="00000000">
        <w:rPr>
          <w:sz w:val="24"/>
          <w:szCs w:val="24"/>
          <w:rtl w:val="0"/>
        </w:rPr>
        <w:t xml:space="preserve">Ofrecemos dos tipos de registro según el perfil del usuario:</w:t>
      </w:r>
      <w:r w:rsidDel="00000000" w:rsidR="00000000" w:rsidRPr="00000000">
        <w:drawing>
          <wp:anchor allowOverlap="1" behindDoc="0" distB="114300" distT="114300" distL="114300" distR="114300" hidden="0" layoutInCell="1" locked="0" relativeHeight="0" simplePos="0">
            <wp:simplePos x="0" y="0"/>
            <wp:positionH relativeFrom="column">
              <wp:posOffset>2400300</wp:posOffset>
            </wp:positionH>
            <wp:positionV relativeFrom="paragraph">
              <wp:posOffset>428625</wp:posOffset>
            </wp:positionV>
            <wp:extent cx="2090425" cy="4014788"/>
            <wp:effectExtent b="0" l="0" r="0" t="0"/>
            <wp:wrapSquare wrapText="bothSides" distB="114300" distT="114300" distL="114300" distR="114300"/>
            <wp:docPr id="2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2090425" cy="40147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169115</wp:posOffset>
            </wp:positionH>
            <wp:positionV relativeFrom="paragraph">
              <wp:posOffset>428625</wp:posOffset>
            </wp:positionV>
            <wp:extent cx="2174035" cy="4019550"/>
            <wp:effectExtent b="0" l="0" r="0" t="0"/>
            <wp:wrapSquare wrapText="bothSides" distB="114300" distT="114300" distL="114300" distR="114300"/>
            <wp:docPr id="26"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2174035" cy="4019550"/>
                    </a:xfrm>
                    <a:prstGeom prst="rect"/>
                    <a:ln/>
                  </pic:spPr>
                </pic:pic>
              </a:graphicData>
            </a:graphic>
          </wp:anchor>
        </w:drawing>
      </w:r>
    </w:p>
    <w:p w:rsidR="00000000" w:rsidDel="00000000" w:rsidP="00000000" w:rsidRDefault="00000000" w:rsidRPr="00000000" w14:paraId="0000030F">
      <w:pPr>
        <w:jc w:val="both"/>
        <w:rPr>
          <w:sz w:val="24"/>
          <w:szCs w:val="24"/>
        </w:rPr>
      </w:pPr>
      <w:r w:rsidDel="00000000" w:rsidR="00000000" w:rsidRPr="00000000">
        <w:rPr>
          <w:rtl w:val="0"/>
        </w:rPr>
      </w:r>
    </w:p>
    <w:p w:rsidR="00000000" w:rsidDel="00000000" w:rsidP="00000000" w:rsidRDefault="00000000" w:rsidRPr="00000000" w14:paraId="00000310">
      <w:pPr>
        <w:jc w:val="both"/>
        <w:rPr>
          <w:sz w:val="24"/>
          <w:szCs w:val="24"/>
        </w:rPr>
      </w:pPr>
      <w:r w:rsidDel="00000000" w:rsidR="00000000" w:rsidRPr="00000000">
        <w:rPr>
          <w:rtl w:val="0"/>
        </w:rPr>
      </w:r>
    </w:p>
    <w:p w:rsidR="00000000" w:rsidDel="00000000" w:rsidP="00000000" w:rsidRDefault="00000000" w:rsidRPr="00000000" w14:paraId="00000311">
      <w:pPr>
        <w:jc w:val="both"/>
        <w:rPr>
          <w:sz w:val="24"/>
          <w:szCs w:val="24"/>
        </w:rPr>
      </w:pPr>
      <w:r w:rsidDel="00000000" w:rsidR="00000000" w:rsidRPr="00000000">
        <w:rPr>
          <w:rtl w:val="0"/>
        </w:rPr>
      </w:r>
    </w:p>
    <w:p w:rsidR="00000000" w:rsidDel="00000000" w:rsidP="00000000" w:rsidRDefault="00000000" w:rsidRPr="00000000" w14:paraId="00000312">
      <w:pPr>
        <w:jc w:val="both"/>
        <w:rPr>
          <w:sz w:val="24"/>
          <w:szCs w:val="24"/>
        </w:rPr>
      </w:pPr>
      <w:r w:rsidDel="00000000" w:rsidR="00000000" w:rsidRPr="00000000">
        <w:rPr>
          <w:rtl w:val="0"/>
        </w:rPr>
      </w:r>
    </w:p>
    <w:p w:rsidR="00000000" w:rsidDel="00000000" w:rsidP="00000000" w:rsidRDefault="00000000" w:rsidRPr="00000000" w14:paraId="00000313">
      <w:pPr>
        <w:jc w:val="both"/>
        <w:rPr>
          <w:sz w:val="24"/>
          <w:szCs w:val="24"/>
        </w:rPr>
      </w:pPr>
      <w:r w:rsidDel="00000000" w:rsidR="00000000" w:rsidRPr="00000000">
        <w:rPr>
          <w:rtl w:val="0"/>
        </w:rPr>
      </w:r>
    </w:p>
    <w:p w:rsidR="00000000" w:rsidDel="00000000" w:rsidP="00000000" w:rsidRDefault="00000000" w:rsidRPr="00000000" w14:paraId="00000314">
      <w:pPr>
        <w:jc w:val="both"/>
        <w:rPr>
          <w:sz w:val="24"/>
          <w:szCs w:val="24"/>
        </w:rPr>
      </w:pPr>
      <w:r w:rsidDel="00000000" w:rsidR="00000000" w:rsidRPr="00000000">
        <w:rPr>
          <w:rtl w:val="0"/>
        </w:rPr>
      </w:r>
    </w:p>
    <w:p w:rsidR="00000000" w:rsidDel="00000000" w:rsidP="00000000" w:rsidRDefault="00000000" w:rsidRPr="00000000" w14:paraId="00000315">
      <w:pPr>
        <w:jc w:val="both"/>
        <w:rPr>
          <w:sz w:val="24"/>
          <w:szCs w:val="24"/>
        </w:rPr>
      </w:pPr>
      <w:r w:rsidDel="00000000" w:rsidR="00000000" w:rsidRPr="00000000">
        <w:rPr>
          <w:rtl w:val="0"/>
        </w:rPr>
      </w:r>
    </w:p>
    <w:p w:rsidR="00000000" w:rsidDel="00000000" w:rsidP="00000000" w:rsidRDefault="00000000" w:rsidRPr="00000000" w14:paraId="00000316">
      <w:pPr>
        <w:pStyle w:val="Heading4"/>
        <w:ind w:left="0" w:firstLine="0"/>
        <w:rPr>
          <w:sz w:val="18"/>
          <w:szCs w:val="18"/>
        </w:rPr>
      </w:pPr>
      <w:bookmarkStart w:colFirst="0" w:colLast="0" w:name="_w402wbc37f03" w:id="79"/>
      <w:bookmarkEnd w:id="79"/>
      <w:r w:rsidDel="00000000" w:rsidR="00000000" w:rsidRPr="00000000">
        <w:rPr>
          <w:sz w:val="18"/>
          <w:szCs w:val="18"/>
          <w:u w:val="none"/>
          <w:rtl w:val="0"/>
        </w:rPr>
        <w:t xml:space="preserve">Figura 6.2.2. Interfaz inicio sesion y opciones</w:t>
      </w:r>
      <w:r w:rsidDel="00000000" w:rsidR="00000000" w:rsidRPr="00000000">
        <w:rPr>
          <w:rtl w:val="0"/>
        </w:rPr>
      </w:r>
    </w:p>
    <w:p w:rsidR="00000000" w:rsidDel="00000000" w:rsidP="00000000" w:rsidRDefault="00000000" w:rsidRPr="00000000" w14:paraId="00000317">
      <w:pPr>
        <w:pStyle w:val="Heading2"/>
        <w:jc w:val="both"/>
        <w:rPr>
          <w:sz w:val="30"/>
          <w:szCs w:val="30"/>
        </w:rPr>
      </w:pPr>
      <w:bookmarkStart w:colFirst="0" w:colLast="0" w:name="_f85zwrovo9cm" w:id="80"/>
      <w:bookmarkEnd w:id="80"/>
      <w:r w:rsidDel="00000000" w:rsidR="00000000" w:rsidRPr="00000000">
        <w:rPr>
          <w:rtl w:val="0"/>
        </w:rPr>
      </w:r>
    </w:p>
    <w:p w:rsidR="00000000" w:rsidDel="00000000" w:rsidP="00000000" w:rsidRDefault="00000000" w:rsidRPr="00000000" w14:paraId="00000318">
      <w:pPr>
        <w:jc w:val="both"/>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donante </w:t>
      </w:r>
      <w:r w:rsidDel="00000000" w:rsidR="00000000" w:rsidRPr="00000000">
        <w:rPr>
          <w:sz w:val="24"/>
          <w:szCs w:val="24"/>
          <w:rtl w:val="0"/>
        </w:rPr>
        <w:t xml:space="preserve">tendrá una pantalla donde añadir sus datos, y tendrá que escoger el tipo de suscripción que mejor le venga (imagen más adelante).</w:t>
      </w:r>
      <w:r w:rsidDel="00000000" w:rsidR="00000000" w:rsidRPr="00000000">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781050</wp:posOffset>
            </wp:positionV>
            <wp:extent cx="2214563" cy="3466722"/>
            <wp:effectExtent b="0" l="0" r="0" t="0"/>
            <wp:wrapSquare wrapText="bothSides" distB="114300" distT="114300" distL="114300" distR="114300"/>
            <wp:docPr id="14"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214563" cy="3466722"/>
                    </a:xfrm>
                    <a:prstGeom prst="rect"/>
                    <a:ln/>
                  </pic:spPr>
                </pic:pic>
              </a:graphicData>
            </a:graphic>
          </wp:anchor>
        </w:drawing>
      </w:r>
    </w:p>
    <w:p w:rsidR="00000000" w:rsidDel="00000000" w:rsidP="00000000" w:rsidRDefault="00000000" w:rsidRPr="00000000" w14:paraId="00000319">
      <w:pPr>
        <w:ind w:left="2160" w:firstLine="720"/>
        <w:jc w:val="both"/>
        <w:rPr/>
      </w:pPr>
      <w:r w:rsidDel="00000000" w:rsidR="00000000" w:rsidRPr="00000000">
        <w:rPr>
          <w:rFonts w:ascii="Trebuchet MS" w:cs="Trebuchet MS" w:eastAsia="Trebuchet MS" w:hAnsi="Trebuchet MS"/>
          <w:color w:val="666666"/>
          <w:sz w:val="18"/>
          <w:szCs w:val="18"/>
          <w:rtl w:val="0"/>
        </w:rPr>
        <w:t xml:space="preserve">Figura 6.2.3. Interfaz formulario donante</w:t>
      </w:r>
      <w:r w:rsidDel="00000000" w:rsidR="00000000" w:rsidRPr="00000000">
        <w:rPr>
          <w:rtl w:val="0"/>
        </w:rPr>
      </w:r>
    </w:p>
    <w:p w:rsidR="00000000" w:rsidDel="00000000" w:rsidP="00000000" w:rsidRDefault="00000000" w:rsidRPr="00000000" w14:paraId="0000031A">
      <w:pPr>
        <w:jc w:val="both"/>
        <w:rPr/>
      </w:pPr>
      <w:r w:rsidDel="00000000" w:rsidR="00000000" w:rsidRPr="00000000">
        <w:rPr>
          <w:rtl w:val="0"/>
        </w:rPr>
      </w:r>
    </w:p>
    <w:p w:rsidR="00000000" w:rsidDel="00000000" w:rsidP="00000000" w:rsidRDefault="00000000" w:rsidRPr="00000000" w14:paraId="0000031B">
      <w:pPr>
        <w:jc w:val="both"/>
        <w:rPr/>
      </w:pPr>
      <w:r w:rsidDel="00000000" w:rsidR="00000000" w:rsidRPr="00000000">
        <w:rPr>
          <w:rtl w:val="0"/>
        </w:rPr>
      </w:r>
    </w:p>
    <w:p w:rsidR="00000000" w:rsidDel="00000000" w:rsidP="00000000" w:rsidRDefault="00000000" w:rsidRPr="00000000" w14:paraId="0000031C">
      <w:pPr>
        <w:jc w:val="both"/>
        <w:rPr/>
      </w:pPr>
      <w:r w:rsidDel="00000000" w:rsidR="00000000" w:rsidRPr="00000000">
        <w:rPr>
          <w:rtl w:val="0"/>
        </w:rPr>
      </w:r>
    </w:p>
    <w:p w:rsidR="00000000" w:rsidDel="00000000" w:rsidP="00000000" w:rsidRDefault="00000000" w:rsidRPr="00000000" w14:paraId="0000031D">
      <w:pPr>
        <w:jc w:val="both"/>
        <w:rPr/>
      </w:pPr>
      <w:r w:rsidDel="00000000" w:rsidR="00000000" w:rsidRPr="00000000">
        <w:rPr>
          <w:rtl w:val="0"/>
        </w:rPr>
      </w:r>
    </w:p>
    <w:p w:rsidR="00000000" w:rsidDel="00000000" w:rsidP="00000000" w:rsidRDefault="00000000" w:rsidRPr="00000000" w14:paraId="0000031E">
      <w:pPr>
        <w:jc w:val="both"/>
        <w:rPr/>
      </w:pPr>
      <w:r w:rsidDel="00000000" w:rsidR="00000000" w:rsidRPr="00000000">
        <w:rPr>
          <w:rtl w:val="0"/>
        </w:rPr>
      </w:r>
    </w:p>
    <w:p w:rsidR="00000000" w:rsidDel="00000000" w:rsidP="00000000" w:rsidRDefault="00000000" w:rsidRPr="00000000" w14:paraId="0000031F">
      <w:pPr>
        <w:jc w:val="both"/>
        <w:rPr/>
      </w:pPr>
      <w:r w:rsidDel="00000000" w:rsidR="00000000" w:rsidRPr="00000000">
        <w:rPr>
          <w:rtl w:val="0"/>
        </w:rPr>
      </w:r>
    </w:p>
    <w:p w:rsidR="00000000" w:rsidDel="00000000" w:rsidP="00000000" w:rsidRDefault="00000000" w:rsidRPr="00000000" w14:paraId="00000320">
      <w:pPr>
        <w:jc w:val="both"/>
        <w:rPr/>
      </w:pPr>
      <w:r w:rsidDel="00000000" w:rsidR="00000000" w:rsidRPr="00000000">
        <w:rPr>
          <w:rtl w:val="0"/>
        </w:rPr>
      </w:r>
    </w:p>
    <w:p w:rsidR="00000000" w:rsidDel="00000000" w:rsidP="00000000" w:rsidRDefault="00000000" w:rsidRPr="00000000" w14:paraId="00000321">
      <w:pPr>
        <w:jc w:val="both"/>
        <w:rPr/>
      </w:pPr>
      <w:r w:rsidDel="00000000" w:rsidR="00000000" w:rsidRPr="00000000">
        <w:rPr>
          <w:rtl w:val="0"/>
        </w:rPr>
      </w:r>
    </w:p>
    <w:p w:rsidR="00000000" w:rsidDel="00000000" w:rsidP="00000000" w:rsidRDefault="00000000" w:rsidRPr="00000000" w14:paraId="00000322">
      <w:pPr>
        <w:jc w:val="both"/>
        <w:rPr/>
      </w:pPr>
      <w:r w:rsidDel="00000000" w:rsidR="00000000" w:rsidRPr="00000000">
        <w:rPr>
          <w:rtl w:val="0"/>
        </w:rPr>
      </w:r>
    </w:p>
    <w:p w:rsidR="00000000" w:rsidDel="00000000" w:rsidP="00000000" w:rsidRDefault="00000000" w:rsidRPr="00000000" w14:paraId="00000323">
      <w:pPr>
        <w:jc w:val="both"/>
        <w:rPr/>
      </w:pPr>
      <w:r w:rsidDel="00000000" w:rsidR="00000000" w:rsidRPr="00000000">
        <w:rPr>
          <w:rtl w:val="0"/>
        </w:rPr>
        <w:t xml:space="preserve">Al marcar cualquiera de los planes, en la pasarela de pago se actualizará el precio. En caso de no conocer nuestros planes, el usuario podrá darle al link “nuestros planes”</w:t>
      </w:r>
    </w:p>
    <w:p w:rsidR="00000000" w:rsidDel="00000000" w:rsidP="00000000" w:rsidRDefault="00000000" w:rsidRPr="00000000" w14:paraId="00000324">
      <w:pPr>
        <w:ind w:left="4320" w:firstLine="720"/>
        <w:jc w:val="both"/>
        <w:rPr>
          <w:rFonts w:ascii="Trebuchet MS" w:cs="Trebuchet MS" w:eastAsia="Trebuchet MS" w:hAnsi="Trebuchet MS"/>
          <w:color w:val="666666"/>
          <w:sz w:val="18"/>
          <w:szCs w:val="18"/>
        </w:rPr>
      </w:pPr>
      <w:r w:rsidDel="00000000" w:rsidR="00000000" w:rsidRPr="00000000">
        <w:rPr>
          <w:rFonts w:ascii="Trebuchet MS" w:cs="Trebuchet MS" w:eastAsia="Trebuchet MS" w:hAnsi="Trebuchet MS"/>
          <w:color w:val="666666"/>
          <w:sz w:val="18"/>
          <w:szCs w:val="18"/>
          <w:rtl w:val="0"/>
        </w:rPr>
        <w:t xml:space="preserve">Figura 6.2.4. Tipo de suscripciones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241141</wp:posOffset>
            </wp:positionH>
            <wp:positionV relativeFrom="paragraph">
              <wp:posOffset>280271</wp:posOffset>
            </wp:positionV>
            <wp:extent cx="5353050" cy="1257300"/>
            <wp:effectExtent b="0" l="0" r="0" t="0"/>
            <wp:wrapTopAndBottom distB="114300" distT="114300"/>
            <wp:docPr id="48"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5353050" cy="1257300"/>
                    </a:xfrm>
                    <a:prstGeom prst="rect"/>
                    <a:ln/>
                  </pic:spPr>
                </pic:pic>
              </a:graphicData>
            </a:graphic>
          </wp:anchor>
        </w:drawing>
      </w:r>
    </w:p>
    <w:p w:rsidR="00000000" w:rsidDel="00000000" w:rsidP="00000000" w:rsidRDefault="00000000" w:rsidRPr="00000000" w14:paraId="0000032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26">
      <w:pPr>
        <w:jc w:val="both"/>
        <w:rPr/>
      </w:pPr>
      <w:r w:rsidDel="00000000" w:rsidR="00000000" w:rsidRPr="00000000">
        <w:rPr>
          <w:rtl w:val="0"/>
        </w:rPr>
        <w:t xml:space="preserve">Una vez rellenado todo, irá a la pasarela de pago, donde deberá ingresar su método de pago y una vez confirmado, ya estará registrado.</w:t>
      </w:r>
    </w:p>
    <w:p w:rsidR="00000000" w:rsidDel="00000000" w:rsidP="00000000" w:rsidRDefault="00000000" w:rsidRPr="00000000" w14:paraId="00000327">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1659318</wp:posOffset>
            </wp:positionH>
            <wp:positionV relativeFrom="paragraph">
              <wp:posOffset>152717</wp:posOffset>
            </wp:positionV>
            <wp:extent cx="2143125" cy="3147435"/>
            <wp:effectExtent b="0" l="0" r="0" t="0"/>
            <wp:wrapSquare wrapText="bothSides" distB="114300" distT="114300" distL="114300" distR="114300"/>
            <wp:docPr id="28"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2143125" cy="3147435"/>
                    </a:xfrm>
                    <a:prstGeom prst="rect"/>
                    <a:ln/>
                  </pic:spPr>
                </pic:pic>
              </a:graphicData>
            </a:graphic>
          </wp:anchor>
        </w:drawing>
      </w:r>
    </w:p>
    <w:p w:rsidR="00000000" w:rsidDel="00000000" w:rsidP="00000000" w:rsidRDefault="00000000" w:rsidRPr="00000000" w14:paraId="00000328">
      <w:pPr>
        <w:pStyle w:val="Heading2"/>
        <w:ind w:left="1440" w:firstLine="720"/>
        <w:jc w:val="both"/>
        <w:rPr>
          <w:rFonts w:ascii="Trebuchet MS" w:cs="Trebuchet MS" w:eastAsia="Trebuchet MS" w:hAnsi="Trebuchet MS"/>
          <w:b w:val="0"/>
          <w:bCs w:val="0"/>
          <w:color w:val="666666"/>
          <w:sz w:val="18"/>
          <w:szCs w:val="18"/>
          <w:u w:val="single"/>
        </w:rPr>
      </w:pPr>
      <w:bookmarkStart w:colFirst="0" w:colLast="0" w:name="_rncolhienxcb" w:id="81"/>
      <w:bookmarkEnd w:id="81"/>
      <w:r w:rsidDel="00000000" w:rsidR="00000000" w:rsidRPr="00000000">
        <w:rPr>
          <w:rtl w:val="0"/>
        </w:rPr>
      </w:r>
    </w:p>
    <w:p w:rsidR="00000000" w:rsidDel="00000000" w:rsidP="00000000" w:rsidRDefault="00000000" w:rsidRPr="00000000" w14:paraId="00000329">
      <w:pPr>
        <w:pStyle w:val="Heading2"/>
        <w:ind w:left="1440" w:firstLine="720"/>
        <w:jc w:val="both"/>
        <w:rPr>
          <w:rFonts w:ascii="Trebuchet MS" w:cs="Trebuchet MS" w:eastAsia="Trebuchet MS" w:hAnsi="Trebuchet MS"/>
          <w:b w:val="0"/>
          <w:bCs w:val="0"/>
          <w:color w:val="666666"/>
          <w:sz w:val="18"/>
          <w:szCs w:val="18"/>
          <w:u w:val="single"/>
        </w:rPr>
      </w:pPr>
      <w:bookmarkStart w:colFirst="0" w:colLast="0" w:name="_qdms4zs2wqwq" w:id="82"/>
      <w:bookmarkEnd w:id="82"/>
      <w:r w:rsidDel="00000000" w:rsidR="00000000" w:rsidRPr="00000000">
        <w:rPr>
          <w:rtl w:val="0"/>
        </w:rPr>
      </w:r>
    </w:p>
    <w:p w:rsidR="00000000" w:rsidDel="00000000" w:rsidP="00000000" w:rsidRDefault="00000000" w:rsidRPr="00000000" w14:paraId="0000032A">
      <w:pPr>
        <w:pStyle w:val="Heading2"/>
        <w:ind w:left="1440" w:firstLine="720"/>
        <w:jc w:val="both"/>
        <w:rPr>
          <w:rFonts w:ascii="Trebuchet MS" w:cs="Trebuchet MS" w:eastAsia="Trebuchet MS" w:hAnsi="Trebuchet MS"/>
          <w:b w:val="0"/>
          <w:bCs w:val="0"/>
          <w:color w:val="666666"/>
          <w:sz w:val="18"/>
          <w:szCs w:val="18"/>
          <w:u w:val="single"/>
        </w:rPr>
      </w:pPr>
      <w:bookmarkStart w:colFirst="0" w:colLast="0" w:name="_t8a0nt5rqrtb" w:id="83"/>
      <w:bookmarkEnd w:id="83"/>
      <w:r w:rsidDel="00000000" w:rsidR="00000000" w:rsidRPr="00000000">
        <w:rPr>
          <w:rtl w:val="0"/>
        </w:rPr>
      </w:r>
    </w:p>
    <w:p w:rsidR="00000000" w:rsidDel="00000000" w:rsidP="00000000" w:rsidRDefault="00000000" w:rsidRPr="00000000" w14:paraId="0000032B">
      <w:pPr>
        <w:pStyle w:val="Heading2"/>
        <w:ind w:left="1440" w:firstLine="720"/>
        <w:jc w:val="both"/>
        <w:rPr>
          <w:rFonts w:ascii="Trebuchet MS" w:cs="Trebuchet MS" w:eastAsia="Trebuchet MS" w:hAnsi="Trebuchet MS"/>
          <w:b w:val="0"/>
          <w:bCs w:val="0"/>
          <w:color w:val="666666"/>
          <w:sz w:val="18"/>
          <w:szCs w:val="18"/>
          <w:u w:val="single"/>
        </w:rPr>
      </w:pPr>
      <w:bookmarkStart w:colFirst="0" w:colLast="0" w:name="_o4qzq0pnzb6v" w:id="84"/>
      <w:bookmarkEnd w:id="84"/>
      <w:r w:rsidDel="00000000" w:rsidR="00000000" w:rsidRPr="00000000">
        <w:rPr>
          <w:rtl w:val="0"/>
        </w:rPr>
      </w:r>
    </w:p>
    <w:p w:rsidR="00000000" w:rsidDel="00000000" w:rsidP="00000000" w:rsidRDefault="00000000" w:rsidRPr="00000000" w14:paraId="0000032C">
      <w:pPr>
        <w:pStyle w:val="Heading2"/>
        <w:ind w:left="1440" w:firstLine="720"/>
        <w:jc w:val="both"/>
        <w:rPr>
          <w:rFonts w:ascii="Trebuchet MS" w:cs="Trebuchet MS" w:eastAsia="Trebuchet MS" w:hAnsi="Trebuchet MS"/>
          <w:b w:val="0"/>
          <w:bCs w:val="0"/>
          <w:color w:val="666666"/>
          <w:sz w:val="18"/>
          <w:szCs w:val="18"/>
          <w:u w:val="single"/>
        </w:rPr>
      </w:pPr>
      <w:bookmarkStart w:colFirst="0" w:colLast="0" w:name="_yy9q755vwfw7" w:id="85"/>
      <w:bookmarkEnd w:id="85"/>
      <w:r w:rsidDel="00000000" w:rsidR="00000000" w:rsidRPr="00000000">
        <w:rPr>
          <w:rtl w:val="0"/>
        </w:rPr>
      </w:r>
    </w:p>
    <w:p w:rsidR="00000000" w:rsidDel="00000000" w:rsidP="00000000" w:rsidRDefault="00000000" w:rsidRPr="00000000" w14:paraId="0000032D">
      <w:pPr>
        <w:pStyle w:val="Heading2"/>
        <w:ind w:left="1440" w:firstLine="720"/>
        <w:jc w:val="both"/>
        <w:rPr>
          <w:rFonts w:ascii="Trebuchet MS" w:cs="Trebuchet MS" w:eastAsia="Trebuchet MS" w:hAnsi="Trebuchet MS"/>
          <w:b w:val="0"/>
          <w:bCs w:val="0"/>
          <w:color w:val="666666"/>
          <w:sz w:val="18"/>
          <w:szCs w:val="18"/>
          <w:u w:val="single"/>
        </w:rPr>
      </w:pPr>
      <w:bookmarkStart w:colFirst="0" w:colLast="0" w:name="_xece9brg6jl8" w:id="86"/>
      <w:bookmarkEnd w:id="86"/>
      <w:r w:rsidDel="00000000" w:rsidR="00000000" w:rsidRPr="00000000">
        <w:rPr>
          <w:rtl w:val="0"/>
        </w:rPr>
      </w:r>
    </w:p>
    <w:p w:rsidR="00000000" w:rsidDel="00000000" w:rsidP="00000000" w:rsidRDefault="00000000" w:rsidRPr="00000000" w14:paraId="0000032E">
      <w:pPr>
        <w:pStyle w:val="Heading2"/>
        <w:ind w:left="1440" w:firstLine="720"/>
        <w:jc w:val="both"/>
        <w:rPr>
          <w:rFonts w:ascii="Trebuchet MS" w:cs="Trebuchet MS" w:eastAsia="Trebuchet MS" w:hAnsi="Trebuchet MS"/>
          <w:b w:val="0"/>
          <w:bCs w:val="0"/>
          <w:color w:val="666666"/>
          <w:sz w:val="18"/>
          <w:szCs w:val="18"/>
          <w:u w:val="single"/>
        </w:rPr>
      </w:pPr>
      <w:bookmarkStart w:colFirst="0" w:colLast="0" w:name="_84o9hd6elr9y" w:id="87"/>
      <w:bookmarkEnd w:id="87"/>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4320" w:right="0" w:firstLine="720"/>
        <w:jc w:val="both"/>
        <w:rPr>
          <w:rFonts w:ascii="Trebuchet MS" w:cs="Trebuchet MS" w:eastAsia="Trebuchet MS" w:hAnsi="Trebuchet MS"/>
          <w:b w:val="0"/>
          <w:bCs w:val="0"/>
          <w:color w:val="666666"/>
          <w:sz w:val="18"/>
          <w:szCs w:val="18"/>
        </w:rPr>
      </w:pPr>
      <w:r w:rsidDel="00000000" w:rsidR="00000000" w:rsidRPr="00000000">
        <w:rPr>
          <w:rFonts w:ascii="Trebuchet MS" w:cs="Trebuchet MS" w:eastAsia="Trebuchet MS" w:hAnsi="Trebuchet MS"/>
          <w:b w:val="0"/>
          <w:bCs w:val="0"/>
          <w:color w:val="666666"/>
          <w:sz w:val="18"/>
          <w:szCs w:val="18"/>
          <w:rtl w:val="0"/>
        </w:rPr>
        <w:t xml:space="preserve">Figura 6.2.5.Pasarelo Pago</w:t>
      </w:r>
    </w:p>
    <w:p w:rsidR="00000000" w:rsidDel="00000000" w:rsidP="00000000" w:rsidRDefault="00000000" w:rsidRPr="00000000" w14:paraId="00000330">
      <w:pPr>
        <w:pStyle w:val="Heading2"/>
        <w:ind w:left="2160" w:firstLine="720"/>
        <w:jc w:val="both"/>
        <w:rPr>
          <w:sz w:val="24"/>
          <w:szCs w:val="24"/>
        </w:rPr>
      </w:pPr>
      <w:bookmarkStart w:colFirst="0" w:colLast="0" w:name="_em0hvmwcagc3" w:id="88"/>
      <w:bookmarkEnd w:id="88"/>
      <w:r w:rsidDel="00000000" w:rsidR="00000000" w:rsidRPr="00000000">
        <w:rPr>
          <w:rtl w:val="0"/>
        </w:rPr>
      </w:r>
    </w:p>
    <w:p w:rsidR="00000000" w:rsidDel="00000000" w:rsidP="00000000" w:rsidRDefault="00000000" w:rsidRPr="00000000" w14:paraId="00000331">
      <w:pPr>
        <w:jc w:val="both"/>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beneficiario </w:t>
      </w:r>
      <w:r w:rsidDel="00000000" w:rsidR="00000000" w:rsidRPr="00000000">
        <w:rPr>
          <w:sz w:val="24"/>
          <w:szCs w:val="24"/>
          <w:rtl w:val="0"/>
        </w:rPr>
        <w:t xml:space="preserve">por su parte, sólo tendrá que rellenar sus datos</w:t>
      </w:r>
      <w:r w:rsidDel="00000000" w:rsidR="00000000" w:rsidRPr="00000000">
        <w:drawing>
          <wp:anchor allowOverlap="1" behindDoc="0" distB="114300" distT="114300" distL="114300" distR="114300" hidden="0" layoutInCell="1" locked="0" relativeHeight="0" simplePos="0">
            <wp:simplePos x="0" y="0"/>
            <wp:positionH relativeFrom="column">
              <wp:posOffset>1839872</wp:posOffset>
            </wp:positionH>
            <wp:positionV relativeFrom="paragraph">
              <wp:posOffset>429117</wp:posOffset>
            </wp:positionV>
            <wp:extent cx="1858972" cy="3569225"/>
            <wp:effectExtent b="0" l="0" r="0" t="0"/>
            <wp:wrapSquare wrapText="bothSides" distB="114300" distT="114300" distL="114300" distR="114300"/>
            <wp:docPr id="38" name="image51.png"/>
            <a:graphic>
              <a:graphicData uri="http://schemas.openxmlformats.org/drawingml/2006/picture">
                <pic:pic>
                  <pic:nvPicPr>
                    <pic:cNvPr id="0" name="image51.png"/>
                    <pic:cNvPicPr preferRelativeResize="0"/>
                  </pic:nvPicPr>
                  <pic:blipFill>
                    <a:blip r:embed="rId24"/>
                    <a:srcRect b="0" l="0" r="0" t="0"/>
                    <a:stretch>
                      <a:fillRect/>
                    </a:stretch>
                  </pic:blipFill>
                  <pic:spPr>
                    <a:xfrm>
                      <a:off x="0" y="0"/>
                      <a:ext cx="1858972" cy="3569225"/>
                    </a:xfrm>
                    <a:prstGeom prst="rect"/>
                    <a:ln/>
                  </pic:spPr>
                </pic:pic>
              </a:graphicData>
            </a:graphic>
          </wp:anchor>
        </w:drawing>
      </w:r>
    </w:p>
    <w:p w:rsidR="00000000" w:rsidDel="00000000" w:rsidP="00000000" w:rsidRDefault="00000000" w:rsidRPr="00000000" w14:paraId="00000332">
      <w:pPr>
        <w:pStyle w:val="Heading2"/>
        <w:ind w:left="2160" w:firstLine="720"/>
        <w:jc w:val="both"/>
        <w:rPr>
          <w:rFonts w:ascii="Trebuchet MS" w:cs="Trebuchet MS" w:eastAsia="Trebuchet MS" w:hAnsi="Trebuchet MS"/>
          <w:b w:val="0"/>
          <w:bCs w:val="0"/>
          <w:color w:val="666666"/>
          <w:sz w:val="18"/>
          <w:szCs w:val="18"/>
          <w:u w:val="single"/>
        </w:rPr>
      </w:pPr>
      <w:bookmarkStart w:colFirst="0" w:colLast="0" w:name="_ohn8iiu7rrzp" w:id="89"/>
      <w:bookmarkEnd w:id="89"/>
      <w:r w:rsidDel="00000000" w:rsidR="00000000" w:rsidRPr="00000000">
        <w:rPr>
          <w:rtl w:val="0"/>
        </w:rPr>
      </w:r>
    </w:p>
    <w:p w:rsidR="00000000" w:rsidDel="00000000" w:rsidP="00000000" w:rsidRDefault="00000000" w:rsidRPr="00000000" w14:paraId="00000333">
      <w:pPr>
        <w:pStyle w:val="Heading2"/>
        <w:ind w:left="2160" w:firstLine="720"/>
        <w:jc w:val="both"/>
        <w:rPr>
          <w:rFonts w:ascii="Trebuchet MS" w:cs="Trebuchet MS" w:eastAsia="Trebuchet MS" w:hAnsi="Trebuchet MS"/>
          <w:b w:val="0"/>
          <w:bCs w:val="0"/>
          <w:color w:val="666666"/>
          <w:sz w:val="18"/>
          <w:szCs w:val="18"/>
          <w:u w:val="single"/>
        </w:rPr>
      </w:pPr>
      <w:bookmarkStart w:colFirst="0" w:colLast="0" w:name="_xdz2lyg283f9" w:id="90"/>
      <w:bookmarkEnd w:id="90"/>
      <w:r w:rsidDel="00000000" w:rsidR="00000000" w:rsidRPr="00000000">
        <w:rPr>
          <w:rtl w:val="0"/>
        </w:rPr>
      </w:r>
    </w:p>
    <w:p w:rsidR="00000000" w:rsidDel="00000000" w:rsidP="00000000" w:rsidRDefault="00000000" w:rsidRPr="00000000" w14:paraId="00000334">
      <w:pPr>
        <w:pStyle w:val="Heading2"/>
        <w:ind w:left="2160" w:firstLine="720"/>
        <w:jc w:val="both"/>
        <w:rPr>
          <w:rFonts w:ascii="Trebuchet MS" w:cs="Trebuchet MS" w:eastAsia="Trebuchet MS" w:hAnsi="Trebuchet MS"/>
          <w:b w:val="0"/>
          <w:bCs w:val="0"/>
          <w:color w:val="666666"/>
          <w:sz w:val="18"/>
          <w:szCs w:val="18"/>
          <w:u w:val="single"/>
        </w:rPr>
      </w:pPr>
      <w:bookmarkStart w:colFirst="0" w:colLast="0" w:name="_5v99rbqzdly1" w:id="91"/>
      <w:bookmarkEnd w:id="91"/>
      <w:r w:rsidDel="00000000" w:rsidR="00000000" w:rsidRPr="00000000">
        <w:rPr>
          <w:rtl w:val="0"/>
        </w:rPr>
      </w:r>
    </w:p>
    <w:p w:rsidR="00000000" w:rsidDel="00000000" w:rsidP="00000000" w:rsidRDefault="00000000" w:rsidRPr="00000000" w14:paraId="00000335">
      <w:pPr>
        <w:pStyle w:val="Heading2"/>
        <w:ind w:left="2160" w:firstLine="720"/>
        <w:jc w:val="both"/>
        <w:rPr>
          <w:rFonts w:ascii="Trebuchet MS" w:cs="Trebuchet MS" w:eastAsia="Trebuchet MS" w:hAnsi="Trebuchet MS"/>
          <w:b w:val="0"/>
          <w:bCs w:val="0"/>
          <w:color w:val="666666"/>
          <w:sz w:val="18"/>
          <w:szCs w:val="18"/>
          <w:u w:val="single"/>
        </w:rPr>
      </w:pPr>
      <w:bookmarkStart w:colFirst="0" w:colLast="0" w:name="_k09shiiex38i" w:id="92"/>
      <w:bookmarkEnd w:id="92"/>
      <w:r w:rsidDel="00000000" w:rsidR="00000000" w:rsidRPr="00000000">
        <w:rPr>
          <w:rtl w:val="0"/>
        </w:rPr>
      </w:r>
    </w:p>
    <w:p w:rsidR="00000000" w:rsidDel="00000000" w:rsidP="00000000" w:rsidRDefault="00000000" w:rsidRPr="00000000" w14:paraId="00000336">
      <w:pPr>
        <w:pStyle w:val="Heading2"/>
        <w:ind w:left="2160" w:firstLine="720"/>
        <w:jc w:val="both"/>
        <w:rPr>
          <w:rFonts w:ascii="Trebuchet MS" w:cs="Trebuchet MS" w:eastAsia="Trebuchet MS" w:hAnsi="Trebuchet MS"/>
          <w:b w:val="0"/>
          <w:bCs w:val="0"/>
          <w:color w:val="666666"/>
          <w:sz w:val="18"/>
          <w:szCs w:val="18"/>
          <w:u w:val="single"/>
        </w:rPr>
      </w:pPr>
      <w:bookmarkStart w:colFirst="0" w:colLast="0" w:name="_ypnzz4x9z2c3" w:id="93"/>
      <w:bookmarkEnd w:id="93"/>
      <w:r w:rsidDel="00000000" w:rsidR="00000000" w:rsidRPr="00000000">
        <w:rPr>
          <w:rtl w:val="0"/>
        </w:rPr>
      </w:r>
    </w:p>
    <w:p w:rsidR="00000000" w:rsidDel="00000000" w:rsidP="00000000" w:rsidRDefault="00000000" w:rsidRPr="00000000" w14:paraId="00000337">
      <w:pPr>
        <w:pStyle w:val="Heading2"/>
        <w:ind w:left="2160" w:firstLine="720"/>
        <w:jc w:val="both"/>
        <w:rPr>
          <w:rFonts w:ascii="Trebuchet MS" w:cs="Trebuchet MS" w:eastAsia="Trebuchet MS" w:hAnsi="Trebuchet MS"/>
          <w:b w:val="0"/>
          <w:bCs w:val="0"/>
          <w:color w:val="666666"/>
          <w:sz w:val="18"/>
          <w:szCs w:val="18"/>
          <w:u w:val="single"/>
        </w:rPr>
      </w:pPr>
      <w:bookmarkStart w:colFirst="0" w:colLast="0" w:name="_178vmb2ek7e0" w:id="94"/>
      <w:bookmarkEnd w:id="94"/>
      <w:r w:rsidDel="00000000" w:rsidR="00000000" w:rsidRPr="00000000">
        <w:rPr>
          <w:rtl w:val="0"/>
        </w:rPr>
      </w:r>
    </w:p>
    <w:p w:rsidR="00000000" w:rsidDel="00000000" w:rsidP="00000000" w:rsidRDefault="00000000" w:rsidRPr="00000000" w14:paraId="00000338">
      <w:pPr>
        <w:pStyle w:val="Heading2"/>
        <w:ind w:left="2160" w:firstLine="720"/>
        <w:jc w:val="both"/>
        <w:rPr>
          <w:rFonts w:ascii="Trebuchet MS" w:cs="Trebuchet MS" w:eastAsia="Trebuchet MS" w:hAnsi="Trebuchet MS"/>
          <w:b w:val="0"/>
          <w:bCs w:val="0"/>
          <w:color w:val="666666"/>
          <w:sz w:val="18"/>
          <w:szCs w:val="18"/>
          <w:u w:val="single"/>
        </w:rPr>
      </w:pPr>
      <w:bookmarkStart w:colFirst="0" w:colLast="0" w:name="_llx3m4hpo5rz" w:id="95"/>
      <w:bookmarkEnd w:id="95"/>
      <w:r w:rsidDel="00000000" w:rsidR="00000000" w:rsidRPr="00000000">
        <w:rPr>
          <w:rtl w:val="0"/>
        </w:rPr>
      </w:r>
    </w:p>
    <w:p w:rsidR="00000000" w:rsidDel="00000000" w:rsidP="00000000" w:rsidRDefault="00000000" w:rsidRPr="00000000" w14:paraId="00000339">
      <w:pPr>
        <w:pStyle w:val="Heading2"/>
        <w:ind w:left="2160" w:firstLine="720"/>
        <w:rPr>
          <w:rFonts w:ascii="Trebuchet MS" w:cs="Trebuchet MS" w:eastAsia="Trebuchet MS" w:hAnsi="Trebuchet MS"/>
          <w:b w:val="0"/>
          <w:bCs w:val="0"/>
          <w:color w:val="666666"/>
          <w:sz w:val="18"/>
          <w:szCs w:val="18"/>
          <w:u w:val="single"/>
        </w:rPr>
      </w:pPr>
      <w:bookmarkStart w:colFirst="0" w:colLast="0" w:name="_bmsiwb2brjqh" w:id="96"/>
      <w:bookmarkEnd w:id="96"/>
      <w:r w:rsidDel="00000000" w:rsidR="00000000" w:rsidRPr="00000000">
        <w:rPr>
          <w:rtl w:val="0"/>
        </w:rPr>
      </w:r>
    </w:p>
    <w:p w:rsidR="00000000" w:rsidDel="00000000" w:rsidP="00000000" w:rsidRDefault="00000000" w:rsidRPr="00000000" w14:paraId="0000033A">
      <w:pPr>
        <w:pStyle w:val="Heading2"/>
        <w:ind w:left="2160" w:firstLine="720"/>
        <w:rPr>
          <w:rFonts w:ascii="Trebuchet MS" w:cs="Trebuchet MS" w:eastAsia="Trebuchet MS" w:hAnsi="Trebuchet MS"/>
          <w:b w:val="0"/>
          <w:bCs w:val="0"/>
          <w:color w:val="666666"/>
          <w:sz w:val="18"/>
          <w:szCs w:val="18"/>
          <w:u w:val="single"/>
        </w:rPr>
      </w:pPr>
      <w:bookmarkStart w:colFirst="0" w:colLast="0" w:name="_n2bfmzx6q81y" w:id="97"/>
      <w:bookmarkEnd w:id="97"/>
      <w:r w:rsidDel="00000000" w:rsidR="00000000" w:rsidRPr="00000000">
        <w:rPr>
          <w:rtl w:val="0"/>
        </w:rPr>
      </w:r>
    </w:p>
    <w:p w:rsidR="00000000" w:rsidDel="00000000" w:rsidP="00000000" w:rsidRDefault="00000000" w:rsidRPr="00000000" w14:paraId="0000033B">
      <w:pPr>
        <w:pStyle w:val="Heading2"/>
        <w:ind w:left="2160" w:firstLine="720"/>
        <w:rPr>
          <w:color w:val="8c7252"/>
        </w:rPr>
      </w:pPr>
      <w:bookmarkStart w:colFirst="0" w:colLast="0" w:name="_s41951rfowrd" w:id="98"/>
      <w:bookmarkEnd w:id="98"/>
      <w:r w:rsidDel="00000000" w:rsidR="00000000" w:rsidRPr="00000000">
        <w:rPr>
          <w:rFonts w:ascii="Trebuchet MS" w:cs="Trebuchet MS" w:eastAsia="Trebuchet MS" w:hAnsi="Trebuchet MS"/>
          <w:b w:val="0"/>
          <w:bCs w:val="0"/>
          <w:color w:val="666666"/>
          <w:sz w:val="18"/>
          <w:szCs w:val="18"/>
          <w:rtl w:val="0"/>
        </w:rPr>
        <w:t xml:space="preserve">Figura 6.2.6. Interfaz registro beneficiario</w:t>
      </w:r>
      <w:r w:rsidDel="00000000" w:rsidR="00000000" w:rsidRPr="00000000">
        <w:br w:type="page"/>
      </w:r>
      <w:r w:rsidDel="00000000" w:rsidR="00000000" w:rsidRPr="00000000">
        <w:rPr>
          <w:rtl w:val="0"/>
        </w:rPr>
      </w:r>
    </w:p>
    <w:p w:rsidR="00000000" w:rsidDel="00000000" w:rsidP="00000000" w:rsidRDefault="00000000" w:rsidRPr="00000000" w14:paraId="0000033C">
      <w:pPr>
        <w:pStyle w:val="Heading2"/>
        <w:numPr>
          <w:ilvl w:val="1"/>
          <w:numId w:val="1"/>
        </w:numPr>
        <w:ind w:left="992.1259842519685" w:hanging="360"/>
        <w:jc w:val="both"/>
        <w:rPr>
          <w:color w:val="8c7252"/>
          <w:u w:val="none"/>
        </w:rPr>
      </w:pPr>
      <w:bookmarkStart w:colFirst="0" w:colLast="0" w:name="_bk6ibe759s1v" w:id="99"/>
      <w:bookmarkEnd w:id="99"/>
      <w:r w:rsidDel="00000000" w:rsidR="00000000" w:rsidRPr="00000000">
        <w:rPr>
          <w:color w:val="8c7252"/>
          <w:rtl w:val="0"/>
        </w:rPr>
        <w:t xml:space="preserve">Involúcrate</w:t>
      </w:r>
    </w:p>
    <w:p w:rsidR="00000000" w:rsidDel="00000000" w:rsidP="00000000" w:rsidRDefault="00000000" w:rsidRPr="00000000" w14:paraId="0000033D">
      <w:pPr>
        <w:rPr>
          <w:sz w:val="24"/>
          <w:szCs w:val="24"/>
        </w:rPr>
      </w:pPr>
      <w:r w:rsidDel="00000000" w:rsidR="00000000" w:rsidRPr="00000000">
        <w:rPr>
          <w:sz w:val="24"/>
          <w:szCs w:val="24"/>
          <w:rtl w:val="0"/>
        </w:rPr>
        <w:t xml:space="preserve">Esta sección presenta tres formas de participar en nuestra aplicación:</w:t>
      </w:r>
      <w:r w:rsidDel="00000000" w:rsidR="00000000" w:rsidRPr="00000000">
        <w:drawing>
          <wp:anchor allowOverlap="1" behindDoc="0" distB="114300" distT="114300" distL="114300" distR="114300" hidden="0" layoutInCell="1" locked="0" relativeHeight="0" simplePos="0">
            <wp:simplePos x="0" y="0"/>
            <wp:positionH relativeFrom="column">
              <wp:posOffset>1495425</wp:posOffset>
            </wp:positionH>
            <wp:positionV relativeFrom="paragraph">
              <wp:posOffset>428625</wp:posOffset>
            </wp:positionV>
            <wp:extent cx="2366963" cy="1443488"/>
            <wp:effectExtent b="0" l="0" r="0" t="0"/>
            <wp:wrapTopAndBottom distB="114300" distT="114300"/>
            <wp:docPr id="6"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2366963" cy="1443488"/>
                    </a:xfrm>
                    <a:prstGeom prst="rect"/>
                    <a:ln/>
                  </pic:spPr>
                </pic:pic>
              </a:graphicData>
            </a:graphic>
          </wp:anchor>
        </w:drawing>
      </w:r>
    </w:p>
    <w:p w:rsidR="00000000" w:rsidDel="00000000" w:rsidP="00000000" w:rsidRDefault="00000000" w:rsidRPr="00000000" w14:paraId="0000033E">
      <w:pPr>
        <w:jc w:val="both"/>
        <w:rPr>
          <w:sz w:val="24"/>
          <w:szCs w:val="24"/>
        </w:rPr>
      </w:pPr>
      <w:r w:rsidDel="00000000" w:rsidR="00000000" w:rsidRPr="00000000">
        <w:rPr>
          <w:sz w:val="24"/>
          <w:szCs w:val="24"/>
          <w:rtl w:val="0"/>
        </w:rPr>
        <w:t xml:space="preserve">La primera desde abajo, es la pantalla de </w:t>
      </w:r>
      <w:r w:rsidDel="00000000" w:rsidR="00000000" w:rsidRPr="00000000">
        <w:rPr>
          <w:b w:val="1"/>
          <w:bCs w:val="1"/>
          <w:sz w:val="24"/>
          <w:szCs w:val="24"/>
          <w:rtl w:val="0"/>
        </w:rPr>
        <w:t xml:space="preserve">suscripciones</w:t>
      </w:r>
      <w:r w:rsidDel="00000000" w:rsidR="00000000" w:rsidRPr="00000000">
        <w:rPr>
          <w:sz w:val="24"/>
          <w:szCs w:val="24"/>
          <w:rtl w:val="0"/>
        </w:rPr>
        <w:t xml:space="preserve">, presentamos nuestros planes de suscripción con diferentes niveles de compromiso para donantes, destacando los beneficios de cada uno.</w:t>
      </w:r>
      <w:r w:rsidDel="00000000" w:rsidR="00000000" w:rsidRPr="00000000">
        <w:drawing>
          <wp:anchor allowOverlap="1" behindDoc="0" distB="114300" distT="114300" distL="114300" distR="114300" hidden="0" layoutInCell="1" locked="0" relativeHeight="0" simplePos="0">
            <wp:simplePos x="0" y="0"/>
            <wp:positionH relativeFrom="column">
              <wp:posOffset>1562100</wp:posOffset>
            </wp:positionH>
            <wp:positionV relativeFrom="paragraph">
              <wp:posOffset>2581275</wp:posOffset>
            </wp:positionV>
            <wp:extent cx="2201819" cy="4819650"/>
            <wp:effectExtent b="0" l="0" r="0" t="0"/>
            <wp:wrapSquare wrapText="bothSides" distB="114300" distT="114300" distL="114300" distR="114300"/>
            <wp:docPr id="33"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2201819" cy="4819650"/>
                    </a:xfrm>
                    <a:prstGeom prst="rect"/>
                    <a:ln/>
                  </pic:spPr>
                </pic:pic>
              </a:graphicData>
            </a:graphic>
          </wp:anchor>
        </w:drawing>
      </w:r>
    </w:p>
    <w:p w:rsidR="00000000" w:rsidDel="00000000" w:rsidP="00000000" w:rsidRDefault="00000000" w:rsidRPr="00000000" w14:paraId="0000033F">
      <w:pPr>
        <w:jc w:val="both"/>
        <w:rPr>
          <w:sz w:val="24"/>
          <w:szCs w:val="24"/>
        </w:rPr>
      </w:pPr>
      <w:r w:rsidDel="00000000" w:rsidR="00000000" w:rsidRPr="00000000">
        <w:rPr>
          <w:rtl w:val="0"/>
        </w:rPr>
      </w:r>
    </w:p>
    <w:p w:rsidR="00000000" w:rsidDel="00000000" w:rsidP="00000000" w:rsidRDefault="00000000" w:rsidRPr="00000000" w14:paraId="00000340">
      <w:pPr>
        <w:jc w:val="both"/>
        <w:rPr>
          <w:sz w:val="24"/>
          <w:szCs w:val="24"/>
        </w:rPr>
      </w:pPr>
      <w:r w:rsidDel="00000000" w:rsidR="00000000" w:rsidRPr="00000000">
        <w:rPr>
          <w:rtl w:val="0"/>
        </w:rPr>
      </w:r>
    </w:p>
    <w:p w:rsidR="00000000" w:rsidDel="00000000" w:rsidP="00000000" w:rsidRDefault="00000000" w:rsidRPr="00000000" w14:paraId="00000341">
      <w:pPr>
        <w:jc w:val="both"/>
        <w:rPr>
          <w:sz w:val="24"/>
          <w:szCs w:val="24"/>
        </w:rPr>
      </w:pPr>
      <w:r w:rsidDel="00000000" w:rsidR="00000000" w:rsidRPr="00000000">
        <w:rPr>
          <w:rtl w:val="0"/>
        </w:rPr>
      </w:r>
    </w:p>
    <w:p w:rsidR="00000000" w:rsidDel="00000000" w:rsidP="00000000" w:rsidRDefault="00000000" w:rsidRPr="00000000" w14:paraId="00000342">
      <w:pPr>
        <w:jc w:val="both"/>
        <w:rPr>
          <w:sz w:val="24"/>
          <w:szCs w:val="24"/>
        </w:rPr>
      </w:pPr>
      <w:r w:rsidDel="00000000" w:rsidR="00000000" w:rsidRPr="00000000">
        <w:rPr>
          <w:rtl w:val="0"/>
        </w:rPr>
      </w:r>
    </w:p>
    <w:p w:rsidR="00000000" w:rsidDel="00000000" w:rsidP="00000000" w:rsidRDefault="00000000" w:rsidRPr="00000000" w14:paraId="00000343">
      <w:pPr>
        <w:jc w:val="both"/>
        <w:rPr>
          <w:sz w:val="24"/>
          <w:szCs w:val="24"/>
        </w:rPr>
      </w:pPr>
      <w:r w:rsidDel="00000000" w:rsidR="00000000" w:rsidRPr="00000000">
        <w:rPr>
          <w:rtl w:val="0"/>
        </w:rPr>
      </w:r>
    </w:p>
    <w:p w:rsidR="00000000" w:rsidDel="00000000" w:rsidP="00000000" w:rsidRDefault="00000000" w:rsidRPr="00000000" w14:paraId="00000344">
      <w:pPr>
        <w:jc w:val="both"/>
        <w:rPr>
          <w:sz w:val="24"/>
          <w:szCs w:val="24"/>
        </w:rPr>
      </w:pPr>
      <w:r w:rsidDel="00000000" w:rsidR="00000000" w:rsidRPr="00000000">
        <w:rPr>
          <w:rtl w:val="0"/>
        </w:rPr>
      </w:r>
    </w:p>
    <w:p w:rsidR="00000000" w:rsidDel="00000000" w:rsidP="00000000" w:rsidRDefault="00000000" w:rsidRPr="00000000" w14:paraId="00000345">
      <w:pPr>
        <w:jc w:val="both"/>
        <w:rPr>
          <w:sz w:val="24"/>
          <w:szCs w:val="24"/>
        </w:rPr>
      </w:pPr>
      <w:r w:rsidDel="00000000" w:rsidR="00000000" w:rsidRPr="00000000">
        <w:rPr>
          <w:rtl w:val="0"/>
        </w:rPr>
      </w:r>
    </w:p>
    <w:p w:rsidR="00000000" w:rsidDel="00000000" w:rsidP="00000000" w:rsidRDefault="00000000" w:rsidRPr="00000000" w14:paraId="00000346">
      <w:pPr>
        <w:jc w:val="both"/>
        <w:rPr>
          <w:sz w:val="24"/>
          <w:szCs w:val="24"/>
        </w:rPr>
      </w:pPr>
      <w:r w:rsidDel="00000000" w:rsidR="00000000" w:rsidRPr="00000000">
        <w:rPr>
          <w:rtl w:val="0"/>
        </w:rPr>
      </w:r>
    </w:p>
    <w:p w:rsidR="00000000" w:rsidDel="00000000" w:rsidP="00000000" w:rsidRDefault="00000000" w:rsidRPr="00000000" w14:paraId="00000347">
      <w:pPr>
        <w:jc w:val="both"/>
        <w:rPr>
          <w:sz w:val="24"/>
          <w:szCs w:val="24"/>
        </w:rPr>
      </w:pPr>
      <w:r w:rsidDel="00000000" w:rsidR="00000000" w:rsidRPr="00000000">
        <w:rPr>
          <w:rtl w:val="0"/>
        </w:rPr>
      </w:r>
    </w:p>
    <w:p w:rsidR="00000000" w:rsidDel="00000000" w:rsidP="00000000" w:rsidRDefault="00000000" w:rsidRPr="00000000" w14:paraId="00000348">
      <w:pPr>
        <w:jc w:val="both"/>
        <w:rPr>
          <w:sz w:val="24"/>
          <w:szCs w:val="24"/>
        </w:rPr>
      </w:pPr>
      <w:r w:rsidDel="00000000" w:rsidR="00000000" w:rsidRPr="00000000">
        <w:rPr>
          <w:rtl w:val="0"/>
        </w:rPr>
      </w:r>
    </w:p>
    <w:p w:rsidR="00000000" w:rsidDel="00000000" w:rsidP="00000000" w:rsidRDefault="00000000" w:rsidRPr="00000000" w14:paraId="00000349">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360" w:lineRule="auto"/>
        <w:ind w:left="1440" w:right="0" w:firstLine="720"/>
        <w:jc w:val="left"/>
        <w:rPr>
          <w:sz w:val="18"/>
          <w:szCs w:val="18"/>
        </w:rPr>
      </w:pPr>
      <w:bookmarkStart w:colFirst="0" w:colLast="0" w:name="_bjv8rqveq9f1" w:id="100"/>
      <w:bookmarkEnd w:id="100"/>
      <w:r w:rsidDel="00000000" w:rsidR="00000000" w:rsidRPr="00000000">
        <w:rPr>
          <w:sz w:val="18"/>
          <w:szCs w:val="18"/>
          <w:u w:val="none"/>
          <w:rtl w:val="0"/>
        </w:rPr>
        <w:t xml:space="preserve">Figura 6.3.1. Interfaz suscripciones</w:t>
      </w:r>
      <w:r w:rsidDel="00000000" w:rsidR="00000000" w:rsidRPr="00000000">
        <w:rPr>
          <w:rtl w:val="0"/>
        </w:rPr>
      </w:r>
    </w:p>
    <w:p w:rsidR="00000000" w:rsidDel="00000000" w:rsidP="00000000" w:rsidRDefault="00000000" w:rsidRPr="00000000" w14:paraId="0000034A">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B">
      <w:pPr>
        <w:jc w:val="both"/>
        <w:rPr>
          <w:sz w:val="24"/>
          <w:szCs w:val="24"/>
        </w:rPr>
      </w:pPr>
      <w:r w:rsidDel="00000000" w:rsidR="00000000" w:rsidRPr="00000000">
        <w:rPr>
          <w:sz w:val="24"/>
          <w:szCs w:val="24"/>
          <w:rtl w:val="0"/>
        </w:rPr>
        <w:t xml:space="preserve">La segunda, </w:t>
      </w:r>
      <w:r w:rsidDel="00000000" w:rsidR="00000000" w:rsidRPr="00000000">
        <w:rPr>
          <w:b w:val="1"/>
          <w:bCs w:val="1"/>
          <w:sz w:val="24"/>
          <w:szCs w:val="24"/>
          <w:rtl w:val="0"/>
        </w:rPr>
        <w:t xml:space="preserve">Nuestros donantes, </w:t>
      </w:r>
      <w:r w:rsidDel="00000000" w:rsidR="00000000" w:rsidRPr="00000000">
        <w:rPr>
          <w:sz w:val="24"/>
          <w:szCs w:val="24"/>
          <w:rtl w:val="0"/>
        </w:rPr>
        <w:t xml:space="preserve">encontraremos un </w:t>
      </w:r>
      <w:r w:rsidDel="00000000" w:rsidR="00000000" w:rsidRPr="00000000">
        <w:rPr>
          <w:b w:val="1"/>
          <w:bCs w:val="1"/>
          <w:sz w:val="24"/>
          <w:szCs w:val="24"/>
          <w:rtl w:val="0"/>
        </w:rPr>
        <w:t xml:space="preserve">Mapa</w:t>
      </w:r>
      <w:r w:rsidDel="00000000" w:rsidR="00000000" w:rsidRPr="00000000">
        <w:rPr>
          <w:sz w:val="24"/>
          <w:szCs w:val="24"/>
          <w:rtl w:val="0"/>
        </w:rPr>
        <w:t xml:space="preserve"> interactivo que muestra la ubicación de nuestros donantes colaboradores, con información detallada y el total de donaciones realizadas en dinero.</w:t>
      </w:r>
    </w:p>
    <w:p w:rsidR="00000000" w:rsidDel="00000000" w:rsidP="00000000" w:rsidRDefault="00000000" w:rsidRPr="00000000" w14:paraId="0000034C">
      <w:pPr>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3019425</wp:posOffset>
            </wp:positionH>
            <wp:positionV relativeFrom="paragraph">
              <wp:posOffset>400050</wp:posOffset>
            </wp:positionV>
            <wp:extent cx="3043238" cy="5717958"/>
            <wp:effectExtent b="0" l="0" r="0" t="0"/>
            <wp:wrapSquare wrapText="bothSides" distB="114300" distT="114300" distL="114300" distR="114300"/>
            <wp:docPr id="37"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3043238" cy="57179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400050</wp:posOffset>
            </wp:positionV>
            <wp:extent cx="2932451" cy="5715000"/>
            <wp:effectExtent b="0" l="0" r="0" t="0"/>
            <wp:wrapSquare wrapText="bothSides" distB="114300" distT="114300" distL="114300" distR="114300"/>
            <wp:docPr id="12"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2932451" cy="5715000"/>
                    </a:xfrm>
                    <a:prstGeom prst="rect"/>
                    <a:ln/>
                  </pic:spPr>
                </pic:pic>
              </a:graphicData>
            </a:graphic>
          </wp:anchor>
        </w:drawing>
      </w:r>
    </w:p>
    <w:p w:rsidR="00000000" w:rsidDel="00000000" w:rsidP="00000000" w:rsidRDefault="00000000" w:rsidRPr="00000000" w14:paraId="0000034D">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360" w:lineRule="auto"/>
        <w:ind w:left="2160" w:right="0" w:firstLine="720"/>
        <w:jc w:val="left"/>
        <w:rPr>
          <w:sz w:val="18"/>
          <w:szCs w:val="18"/>
          <w:u w:val="none"/>
        </w:rPr>
      </w:pPr>
      <w:bookmarkStart w:colFirst="0" w:colLast="0" w:name="_kyetnposo3br" w:id="101"/>
      <w:bookmarkEnd w:id="101"/>
      <w:r w:rsidDel="00000000" w:rsidR="00000000" w:rsidRPr="00000000">
        <w:rPr>
          <w:sz w:val="18"/>
          <w:szCs w:val="18"/>
          <w:u w:val="none"/>
          <w:rtl w:val="0"/>
        </w:rPr>
        <w:t xml:space="preserve">Figura 6.3.2. Interfaz Nuestros donantes</w:t>
      </w:r>
    </w:p>
    <w:p w:rsidR="00000000" w:rsidDel="00000000" w:rsidP="00000000" w:rsidRDefault="00000000" w:rsidRPr="00000000" w14:paraId="0000034E">
      <w:pPr>
        <w:jc w:val="both"/>
        <w:rPr>
          <w:sz w:val="24"/>
          <w:szCs w:val="24"/>
        </w:rPr>
      </w:pPr>
      <w:r w:rsidDel="00000000" w:rsidR="00000000" w:rsidRPr="00000000">
        <w:rPr>
          <w:rtl w:val="0"/>
        </w:rPr>
      </w:r>
    </w:p>
    <w:p w:rsidR="00000000" w:rsidDel="00000000" w:rsidP="00000000" w:rsidRDefault="00000000" w:rsidRPr="00000000" w14:paraId="0000034F">
      <w:pPr>
        <w:jc w:val="both"/>
        <w:rPr>
          <w:b w:val="0"/>
          <w:bCs w:val="0"/>
          <w:color w:val="000000"/>
          <w:sz w:val="24"/>
          <w:szCs w:val="24"/>
        </w:rPr>
      </w:pPr>
      <w:r w:rsidDel="00000000" w:rsidR="00000000" w:rsidRPr="00000000">
        <w:rPr>
          <w:sz w:val="24"/>
          <w:szCs w:val="24"/>
          <w:rtl w:val="0"/>
        </w:rPr>
        <w:t xml:space="preserve">Por último, </w:t>
      </w:r>
      <w:r w:rsidDel="00000000" w:rsidR="00000000" w:rsidRPr="00000000">
        <w:rPr>
          <w:b w:val="1"/>
          <w:bCs w:val="1"/>
          <w:color w:val="000000"/>
          <w:sz w:val="24"/>
          <w:szCs w:val="24"/>
          <w:rtl w:val="0"/>
        </w:rPr>
        <w:t xml:space="preserve">Nuestros</w:t>
      </w:r>
      <w:r w:rsidDel="00000000" w:rsidR="00000000" w:rsidRPr="00000000">
        <w:rPr>
          <w:b w:val="1"/>
          <w:bCs w:val="1"/>
          <w:color w:val="000000"/>
          <w:sz w:val="24"/>
          <w:szCs w:val="24"/>
          <w:rtl w:val="0"/>
        </w:rPr>
        <w:t xml:space="preserve"> </w:t>
      </w:r>
      <w:r w:rsidDel="00000000" w:rsidR="00000000" w:rsidRPr="00000000">
        <w:rPr>
          <w:b w:val="1"/>
          <w:bCs w:val="1"/>
          <w:sz w:val="24"/>
          <w:szCs w:val="24"/>
          <w:rtl w:val="0"/>
        </w:rPr>
        <w:t xml:space="preserve">beneficiarios</w:t>
      </w:r>
      <w:r w:rsidDel="00000000" w:rsidR="00000000" w:rsidRPr="00000000">
        <w:rPr>
          <w:color w:val="000000"/>
          <w:sz w:val="24"/>
          <w:szCs w:val="24"/>
          <w:rtl w:val="0"/>
        </w:rPr>
        <w:t xml:space="preserve">, </w:t>
      </w:r>
      <w:r w:rsidDel="00000000" w:rsidR="00000000" w:rsidRPr="00000000">
        <w:rPr>
          <w:sz w:val="24"/>
          <w:szCs w:val="24"/>
          <w:rtl w:val="0"/>
        </w:rPr>
        <w:t xml:space="preserve">encontraremos </w:t>
      </w:r>
      <w:r w:rsidDel="00000000" w:rsidR="00000000" w:rsidRPr="00000000">
        <w:rPr>
          <w:b w:val="0"/>
          <w:bCs w:val="0"/>
          <w:color w:val="000000"/>
          <w:sz w:val="24"/>
          <w:szCs w:val="24"/>
          <w:rtl w:val="0"/>
        </w:rPr>
        <w:t xml:space="preserve">un </w:t>
      </w:r>
      <w:r w:rsidDel="00000000" w:rsidR="00000000" w:rsidRPr="00000000">
        <w:rPr>
          <w:color w:val="000000"/>
          <w:sz w:val="24"/>
          <w:szCs w:val="24"/>
          <w:rtl w:val="0"/>
        </w:rPr>
        <w:t xml:space="preserve">Mapa</w:t>
      </w:r>
      <w:r w:rsidDel="00000000" w:rsidR="00000000" w:rsidRPr="00000000">
        <w:rPr>
          <w:b w:val="0"/>
          <w:bCs w:val="0"/>
          <w:color w:val="000000"/>
          <w:sz w:val="24"/>
          <w:szCs w:val="24"/>
          <w:rtl w:val="0"/>
        </w:rPr>
        <w:t xml:space="preserve"> interactivo que muestra la ubicación de nuestros </w:t>
      </w:r>
      <w:r w:rsidDel="00000000" w:rsidR="00000000" w:rsidRPr="00000000">
        <w:rPr>
          <w:sz w:val="24"/>
          <w:szCs w:val="24"/>
          <w:rtl w:val="0"/>
        </w:rPr>
        <w:t xml:space="preserve">beneficiarios</w:t>
      </w:r>
      <w:r w:rsidDel="00000000" w:rsidR="00000000" w:rsidRPr="00000000">
        <w:rPr>
          <w:b w:val="0"/>
          <w:bCs w:val="0"/>
          <w:color w:val="000000"/>
          <w:sz w:val="24"/>
          <w:szCs w:val="24"/>
          <w:rtl w:val="0"/>
        </w:rPr>
        <w:t xml:space="preserve">, con información detallada.</w:t>
      </w:r>
    </w:p>
    <w:p w:rsidR="00000000" w:rsidDel="00000000" w:rsidP="00000000" w:rsidRDefault="00000000" w:rsidRPr="00000000" w14:paraId="00000350">
      <w:pPr>
        <w:pStyle w:val="Heading3"/>
        <w:jc w:val="both"/>
        <w:rPr/>
      </w:pPr>
      <w:bookmarkStart w:colFirst="0" w:colLast="0" w:name="_wd3w2tgn5a2n" w:id="102"/>
      <w:bookmarkEnd w:id="10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161925</wp:posOffset>
            </wp:positionV>
            <wp:extent cx="2962275" cy="5861137"/>
            <wp:effectExtent b="0" l="0" r="0" t="0"/>
            <wp:wrapSquare wrapText="bothSides" distB="114300" distT="114300" distL="114300" distR="114300"/>
            <wp:docPr id="52" name="image47.png"/>
            <a:graphic>
              <a:graphicData uri="http://schemas.openxmlformats.org/drawingml/2006/picture">
                <pic:pic>
                  <pic:nvPicPr>
                    <pic:cNvPr id="0" name="image47.png"/>
                    <pic:cNvPicPr preferRelativeResize="0"/>
                  </pic:nvPicPr>
                  <pic:blipFill>
                    <a:blip r:embed="rId29"/>
                    <a:srcRect b="0" l="0" r="0" t="0"/>
                    <a:stretch>
                      <a:fillRect/>
                    </a:stretch>
                  </pic:blipFill>
                  <pic:spPr>
                    <a:xfrm>
                      <a:off x="0" y="0"/>
                      <a:ext cx="2962275" cy="586113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3019917</wp:posOffset>
            </wp:positionH>
            <wp:positionV relativeFrom="paragraph">
              <wp:posOffset>419100</wp:posOffset>
            </wp:positionV>
            <wp:extent cx="2809383" cy="5600700"/>
            <wp:effectExtent b="0" l="0" r="0" t="0"/>
            <wp:wrapSquare wrapText="bothSides" distB="114300" distT="114300" distL="114300" distR="114300"/>
            <wp:docPr id="1"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2809383" cy="5600700"/>
                    </a:xfrm>
                    <a:prstGeom prst="rect"/>
                    <a:ln/>
                  </pic:spPr>
                </pic:pic>
              </a:graphicData>
            </a:graphic>
          </wp:anchor>
        </w:drawing>
      </w:r>
    </w:p>
    <w:p w:rsidR="00000000" w:rsidDel="00000000" w:rsidP="00000000" w:rsidRDefault="00000000" w:rsidRPr="00000000" w14:paraId="00000351">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360" w:lineRule="auto"/>
        <w:ind w:left="2160" w:right="0" w:firstLine="720"/>
        <w:jc w:val="left"/>
        <w:rPr>
          <w:sz w:val="18"/>
          <w:szCs w:val="18"/>
          <w:u w:val="none"/>
        </w:rPr>
      </w:pPr>
      <w:bookmarkStart w:colFirst="0" w:colLast="0" w:name="_ehlu1fufpz9v" w:id="103"/>
      <w:bookmarkEnd w:id="103"/>
      <w:r w:rsidDel="00000000" w:rsidR="00000000" w:rsidRPr="00000000">
        <w:rPr>
          <w:sz w:val="18"/>
          <w:szCs w:val="18"/>
          <w:u w:val="none"/>
          <w:rtl w:val="0"/>
        </w:rPr>
        <w:t xml:space="preserve">Figura 6.3.4. Interfaz Nuestros beneficiarios</w:t>
      </w:r>
    </w:p>
    <w:p w:rsidR="00000000" w:rsidDel="00000000" w:rsidP="00000000" w:rsidRDefault="00000000" w:rsidRPr="00000000" w14:paraId="00000352">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360" w:lineRule="auto"/>
        <w:ind w:left="2160" w:right="0" w:firstLine="720"/>
        <w:jc w:val="left"/>
        <w:rPr>
          <w:sz w:val="18"/>
          <w:szCs w:val="18"/>
          <w:u w:val="none"/>
        </w:rPr>
      </w:pPr>
      <w:bookmarkStart w:colFirst="0" w:colLast="0" w:name="_p33bbrsg1ljq" w:id="104"/>
      <w:bookmarkEnd w:id="104"/>
      <w:r w:rsidDel="00000000" w:rsidR="00000000" w:rsidRPr="00000000">
        <w:rPr>
          <w:rtl w:val="0"/>
        </w:rPr>
      </w:r>
    </w:p>
    <w:p w:rsidR="00000000" w:rsidDel="00000000" w:rsidP="00000000" w:rsidRDefault="00000000" w:rsidRPr="00000000" w14:paraId="00000353">
      <w:pPr>
        <w:pStyle w:val="Heading3"/>
        <w:jc w:val="both"/>
        <w:rPr/>
      </w:pPr>
      <w:bookmarkStart w:colFirst="0" w:colLast="0" w:name="_lulmhiyljflr" w:id="105"/>
      <w:bookmarkEnd w:id="105"/>
      <w:r w:rsidDel="00000000" w:rsidR="00000000" w:rsidRPr="00000000">
        <w:br w:type="page"/>
      </w:r>
      <w:r w:rsidDel="00000000" w:rsidR="00000000" w:rsidRPr="00000000">
        <w:rPr>
          <w:rtl w:val="0"/>
        </w:rPr>
      </w:r>
    </w:p>
    <w:p w:rsidR="00000000" w:rsidDel="00000000" w:rsidP="00000000" w:rsidRDefault="00000000" w:rsidRPr="00000000" w14:paraId="00000354">
      <w:pPr>
        <w:pStyle w:val="Heading2"/>
        <w:numPr>
          <w:ilvl w:val="1"/>
          <w:numId w:val="1"/>
        </w:numPr>
        <w:ind w:left="992.1259842519685" w:hanging="360"/>
        <w:jc w:val="both"/>
        <w:rPr>
          <w:color w:val="8c7252"/>
          <w:u w:val="none"/>
        </w:rPr>
      </w:pPr>
      <w:bookmarkStart w:colFirst="0" w:colLast="0" w:name="_3nid6xkdr445" w:id="106"/>
      <w:bookmarkEnd w:id="106"/>
      <w:r w:rsidDel="00000000" w:rsidR="00000000" w:rsidRPr="00000000">
        <w:rPr>
          <w:color w:val="8c7252"/>
          <w:rtl w:val="0"/>
        </w:rPr>
        <w:t xml:space="preserve">Artículos</w:t>
      </w:r>
    </w:p>
    <w:p w:rsidR="00000000" w:rsidDel="00000000" w:rsidP="00000000" w:rsidRDefault="00000000" w:rsidRPr="00000000" w14:paraId="00000355">
      <w:pPr>
        <w:rPr/>
      </w:pPr>
      <w:r w:rsidDel="00000000" w:rsidR="00000000" w:rsidRPr="00000000">
        <w:rPr>
          <w:rtl w:val="0"/>
        </w:rPr>
        <w:t xml:space="preserve">En este apartado de la aplicación, tendremos artículos relevantes sobre nuestra aplicación y sobre todo lo que tenga que ver con desperdicios de alimentos, y nuevas leyes que vayan saliendo. </w:t>
      </w:r>
    </w:p>
    <w:p w:rsidR="00000000" w:rsidDel="00000000" w:rsidP="00000000" w:rsidRDefault="00000000" w:rsidRPr="00000000" w14:paraId="00000356">
      <w:pPr>
        <w:rPr/>
      </w:pPr>
      <w:r w:rsidDel="00000000" w:rsidR="00000000" w:rsidRPr="00000000">
        <w:rPr>
          <w:rtl w:val="0"/>
        </w:rPr>
        <w:t xml:space="preserve">Al darle a leer más, nos llevará a otra página donde veremos el artículo completo.</w:t>
      </w:r>
      <w:r w:rsidDel="00000000" w:rsidR="00000000" w:rsidRPr="00000000">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457200</wp:posOffset>
            </wp:positionV>
            <wp:extent cx="2728913" cy="5488034"/>
            <wp:effectExtent b="0" l="0" r="0" t="0"/>
            <wp:wrapSquare wrapText="bothSides" distB="114300" distT="114300" distL="114300" distR="114300"/>
            <wp:docPr id="46" name="image48.png"/>
            <a:graphic>
              <a:graphicData uri="http://schemas.openxmlformats.org/drawingml/2006/picture">
                <pic:pic>
                  <pic:nvPicPr>
                    <pic:cNvPr id="0" name="image48.png"/>
                    <pic:cNvPicPr preferRelativeResize="0"/>
                  </pic:nvPicPr>
                  <pic:blipFill>
                    <a:blip r:embed="rId31"/>
                    <a:srcRect b="0" l="0" r="0" t="0"/>
                    <a:stretch>
                      <a:fillRect/>
                    </a:stretch>
                  </pic:blipFill>
                  <pic:spPr>
                    <a:xfrm>
                      <a:off x="0" y="0"/>
                      <a:ext cx="2728913" cy="548803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476250</wp:posOffset>
            </wp:positionV>
            <wp:extent cx="2945225" cy="5443538"/>
            <wp:effectExtent b="0" l="0" r="0" t="0"/>
            <wp:wrapSquare wrapText="bothSides" distB="114300" distT="114300" distL="114300" distR="114300"/>
            <wp:docPr id="18"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2945225" cy="5443538"/>
                    </a:xfrm>
                    <a:prstGeom prst="rect"/>
                    <a:ln/>
                  </pic:spPr>
                </pic:pic>
              </a:graphicData>
            </a:graphic>
          </wp:anchor>
        </w:drawing>
      </w:r>
    </w:p>
    <w:p w:rsidR="00000000" w:rsidDel="00000000" w:rsidP="00000000" w:rsidRDefault="00000000" w:rsidRPr="00000000" w14:paraId="00000357">
      <w:pPr>
        <w:pStyle w:val="Heading4"/>
        <w:spacing w:line="240" w:lineRule="auto"/>
        <w:ind w:left="0" w:firstLine="720"/>
        <w:rPr>
          <w:sz w:val="18"/>
          <w:szCs w:val="18"/>
        </w:rPr>
      </w:pPr>
      <w:bookmarkStart w:colFirst="0" w:colLast="0" w:name="_ir7zpdlcrstg" w:id="107"/>
      <w:bookmarkEnd w:id="107"/>
      <w:r w:rsidDel="00000000" w:rsidR="00000000" w:rsidRPr="00000000">
        <w:rPr>
          <w:sz w:val="18"/>
          <w:szCs w:val="18"/>
          <w:u w:val="none"/>
          <w:rtl w:val="0"/>
        </w:rPr>
        <w:t xml:space="preserve">Figura 6.4.1. Interfaz Artículos y detalle articulos</w:t>
      </w:r>
      <w:r w:rsidDel="00000000" w:rsidR="00000000" w:rsidRPr="00000000">
        <w:rPr>
          <w:rtl w:val="0"/>
        </w:rPr>
      </w:r>
    </w:p>
    <w:p w:rsidR="00000000" w:rsidDel="00000000" w:rsidP="00000000" w:rsidRDefault="00000000" w:rsidRPr="00000000" w14:paraId="00000358">
      <w:pPr>
        <w:pStyle w:val="Heading4"/>
        <w:ind w:left="0" w:firstLine="0"/>
        <w:rPr>
          <w:sz w:val="18"/>
          <w:szCs w:val="18"/>
        </w:rPr>
      </w:pPr>
      <w:bookmarkStart w:colFirst="0" w:colLast="0" w:name="_akfd933lleg0" w:id="108"/>
      <w:bookmarkEnd w:id="108"/>
      <w:r w:rsidDel="00000000" w:rsidR="00000000" w:rsidRPr="00000000">
        <w:rPr>
          <w:rtl w:val="0"/>
        </w:rPr>
      </w:r>
    </w:p>
    <w:p w:rsidR="00000000" w:rsidDel="00000000" w:rsidP="00000000" w:rsidRDefault="00000000" w:rsidRPr="00000000" w14:paraId="00000359">
      <w:pPr>
        <w:jc w:val="both"/>
        <w:rPr/>
      </w:pPr>
      <w:r w:rsidDel="00000000" w:rsidR="00000000" w:rsidRPr="00000000">
        <w:rPr>
          <w:rtl w:val="0"/>
        </w:rPr>
      </w:r>
    </w:p>
    <w:p w:rsidR="00000000" w:rsidDel="00000000" w:rsidP="00000000" w:rsidRDefault="00000000" w:rsidRPr="00000000" w14:paraId="0000035A">
      <w:pPr>
        <w:pStyle w:val="Heading2"/>
        <w:numPr>
          <w:ilvl w:val="1"/>
          <w:numId w:val="1"/>
        </w:numPr>
        <w:ind w:left="992.1259842519685" w:hanging="360"/>
        <w:rPr>
          <w:color w:val="8c7252"/>
          <w:u w:val="none"/>
        </w:rPr>
      </w:pPr>
      <w:bookmarkStart w:colFirst="0" w:colLast="0" w:name="_5179b1uetcuy" w:id="109"/>
      <w:bookmarkEnd w:id="109"/>
      <w:r w:rsidDel="00000000" w:rsidR="00000000" w:rsidRPr="00000000">
        <w:rPr>
          <w:color w:val="8c7252"/>
          <w:rtl w:val="0"/>
        </w:rPr>
        <w:t xml:space="preserve">Inicio de sesión</w:t>
      </w:r>
      <w:r w:rsidDel="00000000" w:rsidR="00000000" w:rsidRPr="00000000">
        <w:rPr>
          <w:color w:val="8c7252"/>
          <w:rtl w:val="0"/>
        </w:rPr>
        <w:t xml:space="preserve">: Donante</w:t>
      </w:r>
    </w:p>
    <w:p w:rsidR="00000000" w:rsidDel="00000000" w:rsidP="00000000" w:rsidRDefault="00000000" w:rsidRPr="00000000" w14:paraId="0000035B">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187022</wp:posOffset>
            </wp:positionH>
            <wp:positionV relativeFrom="paragraph">
              <wp:posOffset>197072</wp:posOffset>
            </wp:positionV>
            <wp:extent cx="5743575" cy="581025"/>
            <wp:effectExtent b="0" l="0" r="0" t="0"/>
            <wp:wrapSquare wrapText="bothSides" distB="114300" distT="114300" distL="114300" distR="114300"/>
            <wp:docPr id="43"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5743575" cy="581025"/>
                    </a:xfrm>
                    <a:prstGeom prst="rect"/>
                    <a:ln/>
                  </pic:spPr>
                </pic:pic>
              </a:graphicData>
            </a:graphic>
          </wp:anchor>
        </w:drawing>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4"/>
        <w:spacing w:line="240" w:lineRule="auto"/>
        <w:ind w:left="5760" w:firstLine="720"/>
        <w:rPr>
          <w:sz w:val="18"/>
          <w:szCs w:val="18"/>
          <w:u w:val="none"/>
        </w:rPr>
      </w:pPr>
      <w:bookmarkStart w:colFirst="0" w:colLast="0" w:name="_1yg6t413qdg1" w:id="110"/>
      <w:bookmarkEnd w:id="110"/>
      <w:r w:rsidDel="00000000" w:rsidR="00000000" w:rsidRPr="00000000">
        <w:rPr>
          <w:sz w:val="18"/>
          <w:szCs w:val="18"/>
          <w:u w:val="none"/>
          <w:rtl w:val="0"/>
        </w:rPr>
        <w:t xml:space="preserve">Figura 6.5.1. Navbar Cuenta</w:t>
      </w:r>
    </w:p>
    <w:p w:rsidR="00000000" w:rsidDel="00000000" w:rsidP="00000000" w:rsidRDefault="00000000" w:rsidRPr="00000000" w14:paraId="0000035E">
      <w:pPr>
        <w:jc w:val="both"/>
        <w:rPr/>
      </w:pPr>
      <w:r w:rsidDel="00000000" w:rsidR="00000000" w:rsidRPr="00000000">
        <w:rPr>
          <w:rtl w:val="0"/>
        </w:rPr>
        <w:t xml:space="preserve">Al iniciar sesión como </w:t>
      </w:r>
      <w:r w:rsidDel="00000000" w:rsidR="00000000" w:rsidRPr="00000000">
        <w:rPr>
          <w:b w:val="1"/>
          <w:bCs w:val="1"/>
          <w:rtl w:val="0"/>
        </w:rPr>
        <w:t xml:space="preserve">donante</w:t>
      </w:r>
      <w:r w:rsidDel="00000000" w:rsidR="00000000" w:rsidRPr="00000000">
        <w:rPr>
          <w:rtl w:val="0"/>
        </w:rPr>
        <w:t xml:space="preserve">, en la barra de navegación superior aparecerá la opción </w:t>
      </w:r>
      <w:r w:rsidDel="00000000" w:rsidR="00000000" w:rsidRPr="00000000">
        <w:rPr>
          <w:b w:val="1"/>
          <w:bCs w:val="1"/>
          <w:rtl w:val="0"/>
        </w:rPr>
        <w:t xml:space="preserve">"Cuenta"</w:t>
      </w:r>
      <w:r w:rsidDel="00000000" w:rsidR="00000000" w:rsidRPr="00000000">
        <w:rPr>
          <w:rtl w:val="0"/>
        </w:rPr>
        <w:t xml:space="preserve">. Al hacer clic sobre ella, se desplegará un menú con varias opciones. Estas opciones difieren ligeramente de las que aparecen para otros tipos de usuario.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1748390</wp:posOffset>
            </wp:positionH>
            <wp:positionV relativeFrom="paragraph">
              <wp:posOffset>948730</wp:posOffset>
            </wp:positionV>
            <wp:extent cx="1912115" cy="1829775"/>
            <wp:effectExtent b="0" l="0" r="0" t="0"/>
            <wp:wrapSquare wrapText="bothSides" distB="114300" distT="114300" distL="114300" distR="114300"/>
            <wp:docPr id="5"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1912115" cy="1829775"/>
                    </a:xfrm>
                    <a:prstGeom prst="rect"/>
                    <a:ln/>
                  </pic:spPr>
                </pic:pic>
              </a:graphicData>
            </a:graphic>
          </wp:anchor>
        </w:drawing>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5760" w:right="0" w:firstLine="0"/>
        <w:jc w:val="left"/>
        <w:rPr>
          <w:sz w:val="18"/>
          <w:szCs w:val="18"/>
          <w:u w:val="none"/>
        </w:rPr>
      </w:pPr>
      <w:bookmarkStart w:colFirst="0" w:colLast="0" w:name="_c1r15tisasz0" w:id="111"/>
      <w:bookmarkEnd w:id="111"/>
      <w:r w:rsidDel="00000000" w:rsidR="00000000" w:rsidRPr="00000000">
        <w:rPr>
          <w:sz w:val="18"/>
          <w:szCs w:val="18"/>
          <w:u w:val="none"/>
          <w:rtl w:val="0"/>
        </w:rPr>
        <w:t xml:space="preserve">Figura 6.5.2. Desplegable Cuenta Donante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Entre las opciones del menú, encontramos “</w:t>
      </w:r>
      <w:r w:rsidDel="00000000" w:rsidR="00000000" w:rsidRPr="00000000">
        <w:rPr>
          <w:b w:val="1"/>
          <w:bCs w:val="1"/>
          <w:rtl w:val="0"/>
        </w:rPr>
        <w:t xml:space="preserve">Mi perfil”</w:t>
      </w:r>
      <w:r w:rsidDel="00000000" w:rsidR="00000000" w:rsidRPr="00000000">
        <w:rPr>
          <w:rtl w:val="0"/>
        </w:rPr>
        <w:t xml:space="preserve"> desde aquí accederemos a una pantalla donde podremos consultar y editar nuestros datos como empresa donante.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1371080</wp:posOffset>
            </wp:positionH>
            <wp:positionV relativeFrom="paragraph">
              <wp:posOffset>693541</wp:posOffset>
            </wp:positionV>
            <wp:extent cx="2190856" cy="3149356"/>
            <wp:effectExtent b="0" l="0" r="0" t="0"/>
            <wp:wrapSquare wrapText="bothSides" distB="114300" distT="114300" distL="114300" distR="114300"/>
            <wp:docPr id="16"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2190856" cy="3149356"/>
                    </a:xfrm>
                    <a:prstGeom prst="rect"/>
                    <a:ln/>
                  </pic:spPr>
                </pic:pic>
              </a:graphicData>
            </a:graphic>
          </wp:anchor>
        </w:drawing>
      </w:r>
    </w:p>
    <w:p w:rsidR="00000000" w:rsidDel="00000000" w:rsidP="00000000" w:rsidRDefault="00000000" w:rsidRPr="00000000" w14:paraId="00000366">
      <w:pPr>
        <w:ind w:left="144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67">
      <w:pPr>
        <w:ind w:left="144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68">
      <w:pPr>
        <w:ind w:left="144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69">
      <w:pPr>
        <w:ind w:left="144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6A">
      <w:pPr>
        <w:ind w:left="144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6B">
      <w:pPr>
        <w:ind w:left="144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6C">
      <w:pPr>
        <w:ind w:left="144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6D">
      <w:pPr>
        <w:ind w:left="1440" w:firstLine="720"/>
        <w:rPr/>
      </w:pPr>
      <w:r w:rsidDel="00000000" w:rsidR="00000000" w:rsidRPr="00000000">
        <w:rPr>
          <w:rFonts w:ascii="Trebuchet MS" w:cs="Trebuchet MS" w:eastAsia="Trebuchet MS" w:hAnsi="Trebuchet MS"/>
          <w:color w:val="666666"/>
          <w:sz w:val="18"/>
          <w:szCs w:val="18"/>
          <w:rtl w:val="0"/>
        </w:rPr>
        <w:t xml:space="preserve">Figura 6.5.3. Información Donante</w:t>
      </w:r>
      <w:r w:rsidDel="00000000" w:rsidR="00000000" w:rsidRPr="00000000">
        <w:rPr>
          <w:rFonts w:ascii="Trebuchet MS" w:cs="Trebuchet MS" w:eastAsia="Trebuchet MS" w:hAnsi="Trebuchet MS"/>
          <w:color w:val="666666"/>
          <w:sz w:val="18"/>
          <w:szCs w:val="18"/>
          <w:rtl w:val="0"/>
        </w:rPr>
        <w:tab/>
      </w:r>
      <w:r w:rsidDel="00000000" w:rsidR="00000000" w:rsidRPr="00000000">
        <w:rPr>
          <w:rtl w:val="0"/>
        </w:rPr>
        <w:tab/>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En el opción </w:t>
      </w:r>
      <w:r w:rsidDel="00000000" w:rsidR="00000000" w:rsidRPr="00000000">
        <w:rPr>
          <w:b w:val="1"/>
          <w:bCs w:val="1"/>
          <w:rtl w:val="0"/>
        </w:rPr>
        <w:t xml:space="preserve">“Zona empresa”</w:t>
      </w:r>
      <w:r w:rsidDel="00000000" w:rsidR="00000000" w:rsidRPr="00000000">
        <w:rPr>
          <w:rtl w:val="0"/>
        </w:rPr>
        <w:t xml:space="preserve">, podremos realizar nuevas donaciones:</w:t>
      </w:r>
      <w:r w:rsidDel="00000000" w:rsidR="00000000" w:rsidRPr="00000000">
        <w:drawing>
          <wp:anchor allowOverlap="1" behindDoc="0" distB="114300" distT="114300" distL="114300" distR="114300" hidden="0" layoutInCell="1" locked="0" relativeHeight="0" simplePos="0">
            <wp:simplePos x="0" y="0"/>
            <wp:positionH relativeFrom="column">
              <wp:posOffset>1569815</wp:posOffset>
            </wp:positionH>
            <wp:positionV relativeFrom="paragraph">
              <wp:posOffset>436164</wp:posOffset>
            </wp:positionV>
            <wp:extent cx="2179103" cy="3255936"/>
            <wp:effectExtent b="0" l="0" r="0" t="0"/>
            <wp:wrapSquare wrapText="bothSides" distB="114300" distT="114300" distL="114300" distR="114300"/>
            <wp:docPr id="35" name="image44.png"/>
            <a:graphic>
              <a:graphicData uri="http://schemas.openxmlformats.org/drawingml/2006/picture">
                <pic:pic>
                  <pic:nvPicPr>
                    <pic:cNvPr id="0" name="image44.png"/>
                    <pic:cNvPicPr preferRelativeResize="0"/>
                  </pic:nvPicPr>
                  <pic:blipFill>
                    <a:blip r:embed="rId36"/>
                    <a:srcRect b="0" l="0" r="0" t="0"/>
                    <a:stretch>
                      <a:fillRect/>
                    </a:stretch>
                  </pic:blipFill>
                  <pic:spPr>
                    <a:xfrm>
                      <a:off x="0" y="0"/>
                      <a:ext cx="2179103" cy="3255936"/>
                    </a:xfrm>
                    <a:prstGeom prst="rect"/>
                    <a:ln/>
                  </pic:spPr>
                </pic:pic>
              </a:graphicData>
            </a:graphic>
          </wp:anchor>
        </w:drawing>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ind w:left="425.19685039370086" w:firstLine="0"/>
        <w:rPr/>
      </w:pPr>
      <w:r w:rsidDel="00000000" w:rsidR="00000000" w:rsidRPr="00000000">
        <w:rPr>
          <w:rtl w:val="0"/>
        </w:rPr>
      </w:r>
    </w:p>
    <w:p w:rsidR="00000000" w:rsidDel="00000000" w:rsidP="00000000" w:rsidRDefault="00000000" w:rsidRPr="00000000" w14:paraId="00000372">
      <w:pPr>
        <w:ind w:left="425.19685039370086" w:firstLine="0"/>
        <w:rPr/>
      </w:pPr>
      <w:r w:rsidDel="00000000" w:rsidR="00000000" w:rsidRPr="00000000">
        <w:rPr>
          <w:rtl w:val="0"/>
        </w:rPr>
      </w:r>
    </w:p>
    <w:p w:rsidR="00000000" w:rsidDel="00000000" w:rsidP="00000000" w:rsidRDefault="00000000" w:rsidRPr="00000000" w14:paraId="00000373">
      <w:pPr>
        <w:ind w:left="425.19685039370086" w:firstLine="0"/>
        <w:rPr/>
      </w:pPr>
      <w:r w:rsidDel="00000000" w:rsidR="00000000" w:rsidRPr="00000000">
        <w:rPr>
          <w:rtl w:val="0"/>
        </w:rPr>
      </w:r>
    </w:p>
    <w:p w:rsidR="00000000" w:rsidDel="00000000" w:rsidP="00000000" w:rsidRDefault="00000000" w:rsidRPr="00000000" w14:paraId="00000374">
      <w:pPr>
        <w:ind w:left="425.19685039370086" w:firstLine="0"/>
        <w:rPr/>
      </w:pPr>
      <w:r w:rsidDel="00000000" w:rsidR="00000000" w:rsidRPr="00000000">
        <w:rPr>
          <w:rtl w:val="0"/>
        </w:rPr>
      </w:r>
    </w:p>
    <w:p w:rsidR="00000000" w:rsidDel="00000000" w:rsidP="00000000" w:rsidRDefault="00000000" w:rsidRPr="00000000" w14:paraId="00000375">
      <w:pPr>
        <w:ind w:left="425.19685039370086" w:firstLine="0"/>
        <w:rPr/>
      </w:pPr>
      <w:r w:rsidDel="00000000" w:rsidR="00000000" w:rsidRPr="00000000">
        <w:rPr>
          <w:rtl w:val="0"/>
        </w:rPr>
      </w:r>
    </w:p>
    <w:p w:rsidR="00000000" w:rsidDel="00000000" w:rsidP="00000000" w:rsidRDefault="00000000" w:rsidRPr="00000000" w14:paraId="00000376">
      <w:pPr>
        <w:ind w:left="1440" w:firstLine="720"/>
        <w:rPr/>
      </w:pPr>
      <w:r w:rsidDel="00000000" w:rsidR="00000000" w:rsidRPr="00000000">
        <w:rPr>
          <w:rFonts w:ascii="Trebuchet MS" w:cs="Trebuchet MS" w:eastAsia="Trebuchet MS" w:hAnsi="Trebuchet MS"/>
          <w:color w:val="666666"/>
          <w:sz w:val="18"/>
          <w:szCs w:val="18"/>
          <w:rtl w:val="0"/>
        </w:rPr>
        <w:t xml:space="preserve">Figura 6.5.4. Nueva Donación</w:t>
      </w:r>
      <w:r w:rsidDel="00000000" w:rsidR="00000000" w:rsidRPr="00000000">
        <w:rPr>
          <w:rtl w:val="0"/>
        </w:rPr>
        <w:tab/>
      </w:r>
    </w:p>
    <w:p w:rsidR="00000000" w:rsidDel="00000000" w:rsidP="00000000" w:rsidRDefault="00000000" w:rsidRPr="00000000" w14:paraId="00000377">
      <w:pPr>
        <w:ind w:left="425.19685039370086" w:firstLine="0"/>
        <w:rPr/>
      </w:pPr>
      <w:r w:rsidDel="00000000" w:rsidR="00000000" w:rsidRPr="00000000">
        <w:rPr>
          <w:rtl w:val="0"/>
        </w:rPr>
      </w:r>
    </w:p>
    <w:p w:rsidR="00000000" w:rsidDel="00000000" w:rsidP="00000000" w:rsidRDefault="00000000" w:rsidRPr="00000000" w14:paraId="00000378">
      <w:pPr>
        <w:ind w:left="425.19685039370086" w:firstLine="0"/>
        <w:rPr/>
      </w:pPr>
      <w:r w:rsidDel="00000000" w:rsidR="00000000" w:rsidRPr="00000000">
        <w:rPr>
          <w:rtl w:val="0"/>
        </w:rPr>
      </w:r>
    </w:p>
    <w:p w:rsidR="00000000" w:rsidDel="00000000" w:rsidP="00000000" w:rsidRDefault="00000000" w:rsidRPr="00000000" w14:paraId="00000379">
      <w:pPr>
        <w:spacing w:after="240" w:before="240" w:lineRule="auto"/>
        <w:jc w:val="both"/>
        <w:rPr/>
      </w:pPr>
      <w:r w:rsidDel="00000000" w:rsidR="00000000" w:rsidRPr="00000000">
        <w:rPr>
          <w:rtl w:val="0"/>
        </w:rPr>
        <w:t xml:space="preserve">Para crear una donación, lo primero que debemos hacer es rellenar los siguientes campos:</w:t>
      </w:r>
    </w:p>
    <w:p w:rsidR="00000000" w:rsidDel="00000000" w:rsidP="00000000" w:rsidRDefault="00000000" w:rsidRPr="00000000" w14:paraId="0000037A">
      <w:pPr>
        <w:numPr>
          <w:ilvl w:val="0"/>
          <w:numId w:val="4"/>
        </w:numPr>
        <w:spacing w:after="0" w:afterAutospacing="0" w:before="240" w:lineRule="auto"/>
        <w:ind w:left="720" w:hanging="360"/>
      </w:pPr>
      <w:r w:rsidDel="00000000" w:rsidR="00000000" w:rsidRPr="00000000">
        <w:rPr>
          <w:rtl w:val="0"/>
        </w:rPr>
        <w:t xml:space="preserve">Seleccionar el </w:t>
      </w:r>
      <w:r w:rsidDel="00000000" w:rsidR="00000000" w:rsidRPr="00000000">
        <w:rPr>
          <w:rtl w:val="0"/>
        </w:rPr>
        <w:t xml:space="preserve">banco de alimentos</w:t>
      </w:r>
      <w:r w:rsidDel="00000000" w:rsidR="00000000" w:rsidRPr="00000000">
        <w:rPr>
          <w:rtl w:val="0"/>
        </w:rPr>
        <w:t xml:space="preserve"> al que queremos donar.</w:t>
      </w:r>
    </w:p>
    <w:p w:rsidR="00000000" w:rsidDel="00000000" w:rsidP="00000000" w:rsidRDefault="00000000" w:rsidRPr="00000000" w14:paraId="0000037B">
      <w:pPr>
        <w:numPr>
          <w:ilvl w:val="0"/>
          <w:numId w:val="4"/>
        </w:numPr>
        <w:spacing w:after="0" w:afterAutospacing="0" w:before="0" w:beforeAutospacing="0" w:lineRule="auto"/>
        <w:ind w:left="720" w:hanging="360"/>
      </w:pPr>
      <w:r w:rsidDel="00000000" w:rsidR="00000000" w:rsidRPr="00000000">
        <w:rPr>
          <w:rtl w:val="0"/>
        </w:rPr>
        <w:t xml:space="preserve">Indicar el </w:t>
      </w:r>
      <w:r w:rsidDel="00000000" w:rsidR="00000000" w:rsidRPr="00000000">
        <w:rPr>
          <w:rtl w:val="0"/>
        </w:rPr>
        <w:t xml:space="preserve">tipo de transporte</w:t>
      </w:r>
      <w:r w:rsidDel="00000000" w:rsidR="00000000" w:rsidRPr="00000000">
        <w:rPr>
          <w:rtl w:val="0"/>
        </w:rPr>
        <w:t xml:space="preserve">.</w:t>
      </w:r>
    </w:p>
    <w:p w:rsidR="00000000" w:rsidDel="00000000" w:rsidP="00000000" w:rsidRDefault="00000000" w:rsidRPr="00000000" w14:paraId="0000037C">
      <w:pPr>
        <w:numPr>
          <w:ilvl w:val="0"/>
          <w:numId w:val="4"/>
        </w:numPr>
        <w:spacing w:after="240" w:before="0" w:beforeAutospacing="0" w:lineRule="auto"/>
        <w:ind w:left="720" w:hanging="360"/>
      </w:pPr>
      <w:r w:rsidDel="00000000" w:rsidR="00000000" w:rsidRPr="00000000">
        <w:rPr>
          <w:rtl w:val="0"/>
        </w:rPr>
        <w:t xml:space="preserve">Especificar la </w:t>
      </w:r>
      <w:r w:rsidDel="00000000" w:rsidR="00000000" w:rsidRPr="00000000">
        <w:rPr>
          <w:rtl w:val="0"/>
        </w:rPr>
        <w:t xml:space="preserve">fecha de entrega</w:t>
      </w:r>
      <w:r w:rsidDel="00000000" w:rsidR="00000000" w:rsidRPr="00000000">
        <w:rPr>
          <w:rtl w:val="0"/>
        </w:rPr>
        <w:t xml:space="preserve">.</w:t>
      </w:r>
    </w:p>
    <w:p w:rsidR="00000000" w:rsidDel="00000000" w:rsidP="00000000" w:rsidRDefault="00000000" w:rsidRPr="00000000" w14:paraId="0000037D">
      <w:pPr>
        <w:spacing w:after="240" w:before="240" w:lineRule="auto"/>
        <w:ind w:left="0" w:firstLine="0"/>
        <w:rPr/>
      </w:pPr>
      <w:r w:rsidDel="00000000" w:rsidR="00000000" w:rsidRPr="00000000">
        <w:rPr>
          <w:rtl w:val="0"/>
        </w:rPr>
        <w:t xml:space="preserve">Después, haremos click en </w:t>
      </w:r>
      <w:r w:rsidDel="00000000" w:rsidR="00000000" w:rsidRPr="00000000">
        <w:rPr>
          <w:rtl w:val="0"/>
        </w:rPr>
        <w:t xml:space="preserve">“Agregar producto”</w:t>
      </w:r>
      <w:r w:rsidDel="00000000" w:rsidR="00000000" w:rsidRPr="00000000">
        <w:rPr>
          <w:rtl w:val="0"/>
        </w:rPr>
        <w:t xml:space="preserve"> para añadir los alimentos o productos que queremos donar.</w:t>
      </w:r>
    </w:p>
    <w:p w:rsidR="00000000" w:rsidDel="00000000" w:rsidP="00000000" w:rsidRDefault="00000000" w:rsidRPr="00000000" w14:paraId="0000037E">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7F">
      <w:pPr>
        <w:spacing w:after="240" w:before="240" w:lineRule="auto"/>
        <w:ind w:left="0" w:firstLine="0"/>
        <w:rPr/>
      </w:pPr>
      <w:r w:rsidDel="00000000" w:rsidR="00000000" w:rsidRPr="00000000">
        <w:rPr>
          <w:rtl w:val="0"/>
        </w:rPr>
        <w:t xml:space="preserve">En este formulario introduciremos la información requerida para cada producto. Podemos añadir varios productos si lo deseamos.</w:t>
      </w:r>
      <w:r w:rsidDel="00000000" w:rsidR="00000000" w:rsidRPr="00000000">
        <w:drawing>
          <wp:anchor allowOverlap="1" behindDoc="0" distB="114300" distT="114300" distL="114300" distR="114300" hidden="0" layoutInCell="1" locked="0" relativeHeight="0" simplePos="0">
            <wp:simplePos x="0" y="0"/>
            <wp:positionH relativeFrom="column">
              <wp:posOffset>1475255</wp:posOffset>
            </wp:positionH>
            <wp:positionV relativeFrom="paragraph">
              <wp:posOffset>656471</wp:posOffset>
            </wp:positionV>
            <wp:extent cx="1798069" cy="2993740"/>
            <wp:effectExtent b="0" l="0" r="0" t="0"/>
            <wp:wrapSquare wrapText="bothSides" distB="114300" distT="114300" distL="114300" distR="114300"/>
            <wp:docPr id="50" name="image49.png"/>
            <a:graphic>
              <a:graphicData uri="http://schemas.openxmlformats.org/drawingml/2006/picture">
                <pic:pic>
                  <pic:nvPicPr>
                    <pic:cNvPr id="0" name="image49.png"/>
                    <pic:cNvPicPr preferRelativeResize="0"/>
                  </pic:nvPicPr>
                  <pic:blipFill>
                    <a:blip r:embed="rId37"/>
                    <a:srcRect b="0" l="0" r="0" t="0"/>
                    <a:stretch>
                      <a:fillRect/>
                    </a:stretch>
                  </pic:blipFill>
                  <pic:spPr>
                    <a:xfrm>
                      <a:off x="0" y="0"/>
                      <a:ext cx="1798069" cy="2993740"/>
                    </a:xfrm>
                    <a:prstGeom prst="rect"/>
                    <a:ln/>
                  </pic:spPr>
                </pic:pic>
              </a:graphicData>
            </a:graphic>
          </wp:anchor>
        </w:drawing>
      </w:r>
    </w:p>
    <w:p w:rsidR="00000000" w:rsidDel="00000000" w:rsidP="00000000" w:rsidRDefault="00000000" w:rsidRPr="00000000" w14:paraId="00000380">
      <w:pPr>
        <w:spacing w:after="240" w:before="240" w:lineRule="auto"/>
        <w:ind w:left="0" w:firstLine="0"/>
        <w:rPr/>
      </w:pPr>
      <w:r w:rsidDel="00000000" w:rsidR="00000000" w:rsidRPr="00000000">
        <w:rPr>
          <w:rtl w:val="0"/>
        </w:rPr>
      </w:r>
    </w:p>
    <w:p w:rsidR="00000000" w:rsidDel="00000000" w:rsidP="00000000" w:rsidRDefault="00000000" w:rsidRPr="00000000" w14:paraId="00000381">
      <w:pPr>
        <w:ind w:left="425.19685039370086" w:firstLine="0"/>
        <w:rPr/>
      </w:pPr>
      <w:r w:rsidDel="00000000" w:rsidR="00000000" w:rsidRPr="00000000">
        <w:rPr>
          <w:rtl w:val="0"/>
        </w:rPr>
      </w:r>
    </w:p>
    <w:p w:rsidR="00000000" w:rsidDel="00000000" w:rsidP="00000000" w:rsidRDefault="00000000" w:rsidRPr="00000000" w14:paraId="00000382">
      <w:pPr>
        <w:ind w:left="425.19685039370086" w:firstLine="0"/>
        <w:rPr/>
      </w:pPr>
      <w:r w:rsidDel="00000000" w:rsidR="00000000" w:rsidRPr="00000000">
        <w:rPr>
          <w:rtl w:val="0"/>
        </w:rPr>
      </w:r>
    </w:p>
    <w:p w:rsidR="00000000" w:rsidDel="00000000" w:rsidP="00000000" w:rsidRDefault="00000000" w:rsidRPr="00000000" w14:paraId="00000383">
      <w:pPr>
        <w:ind w:left="1440" w:firstLine="720"/>
        <w:rPr/>
      </w:pPr>
      <w:r w:rsidDel="00000000" w:rsidR="00000000" w:rsidRPr="00000000">
        <w:rPr>
          <w:rFonts w:ascii="Trebuchet MS" w:cs="Trebuchet MS" w:eastAsia="Trebuchet MS" w:hAnsi="Trebuchet MS"/>
          <w:color w:val="666666"/>
          <w:sz w:val="18"/>
          <w:szCs w:val="18"/>
          <w:rtl w:val="0"/>
        </w:rPr>
        <w:t xml:space="preserve">Figura 6.5.5. Formulario Donación</w:t>
      </w:r>
      <w:r w:rsidDel="00000000" w:rsidR="00000000" w:rsidRPr="00000000">
        <w:rPr>
          <w:rtl w:val="0"/>
        </w:rPr>
        <w:tab/>
      </w:r>
    </w:p>
    <w:p w:rsidR="00000000" w:rsidDel="00000000" w:rsidP="00000000" w:rsidRDefault="00000000" w:rsidRPr="00000000" w14:paraId="00000384">
      <w:pPr>
        <w:spacing w:after="240" w:before="240" w:lineRule="auto"/>
        <w:rPr/>
      </w:pPr>
      <w:r w:rsidDel="00000000" w:rsidR="00000000" w:rsidRPr="00000000">
        <w:rPr>
          <w:rtl w:val="0"/>
        </w:rPr>
      </w:r>
    </w:p>
    <w:p w:rsidR="00000000" w:rsidDel="00000000" w:rsidP="00000000" w:rsidRDefault="00000000" w:rsidRPr="00000000" w14:paraId="00000385">
      <w:pPr>
        <w:spacing w:after="240" w:before="240" w:lineRule="auto"/>
        <w:rPr/>
      </w:pPr>
      <w:r w:rsidDel="00000000" w:rsidR="00000000" w:rsidRPr="00000000">
        <w:rPr>
          <w:rtl w:val="0"/>
        </w:rPr>
      </w:r>
    </w:p>
    <w:p w:rsidR="00000000" w:rsidDel="00000000" w:rsidP="00000000" w:rsidRDefault="00000000" w:rsidRPr="00000000" w14:paraId="00000386">
      <w:pPr>
        <w:spacing w:after="240" w:before="240" w:lineRule="auto"/>
        <w:rPr/>
      </w:pPr>
      <w:r w:rsidDel="00000000" w:rsidR="00000000" w:rsidRPr="00000000">
        <w:rPr>
          <w:rtl w:val="0"/>
        </w:rPr>
      </w:r>
    </w:p>
    <w:p w:rsidR="00000000" w:rsidDel="00000000" w:rsidP="00000000" w:rsidRDefault="00000000" w:rsidRPr="00000000" w14:paraId="00000387">
      <w:pPr>
        <w:spacing w:after="240" w:before="240" w:lineRule="auto"/>
        <w:rPr/>
      </w:pPr>
      <w:r w:rsidDel="00000000" w:rsidR="00000000" w:rsidRPr="00000000">
        <w:rPr>
          <w:rtl w:val="0"/>
        </w:rPr>
      </w:r>
    </w:p>
    <w:p w:rsidR="00000000" w:rsidDel="00000000" w:rsidP="00000000" w:rsidRDefault="00000000" w:rsidRPr="00000000" w14:paraId="00000388">
      <w:pPr>
        <w:spacing w:after="240" w:before="240" w:lineRule="auto"/>
        <w:jc w:val="both"/>
        <w:rPr/>
      </w:pPr>
      <w:r w:rsidDel="00000000" w:rsidR="00000000" w:rsidRPr="00000000">
        <w:rPr>
          <w:rtl w:val="0"/>
        </w:rPr>
        <w:t xml:space="preserve">Si ya no queremos añadir más productos, el siguiente paso será hacer clic en </w:t>
      </w:r>
      <w:r w:rsidDel="00000000" w:rsidR="00000000" w:rsidRPr="00000000">
        <w:rPr>
          <w:b w:val="1"/>
          <w:bCs w:val="1"/>
          <w:rtl w:val="0"/>
        </w:rPr>
        <w:t xml:space="preserve">“Crear Donación”</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3667327</wp:posOffset>
            </wp:positionH>
            <wp:positionV relativeFrom="paragraph">
              <wp:posOffset>695325</wp:posOffset>
            </wp:positionV>
            <wp:extent cx="1956065" cy="3168157"/>
            <wp:effectExtent b="0" l="0" r="0" t="0"/>
            <wp:wrapSquare wrapText="bothSides" distB="114300" distT="114300" distL="114300" distR="114300"/>
            <wp:docPr id="27"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1956065" cy="3168157"/>
                    </a:xfrm>
                    <a:prstGeom prst="rect"/>
                    <a:ln/>
                  </pic:spPr>
                </pic:pic>
              </a:graphicData>
            </a:graphic>
          </wp:anchor>
        </w:drawing>
      </w:r>
    </w:p>
    <w:p w:rsidR="00000000" w:rsidDel="00000000" w:rsidP="00000000" w:rsidRDefault="00000000" w:rsidRPr="00000000" w14:paraId="00000389">
      <w:pPr>
        <w:spacing w:after="240" w:before="240" w:lineRule="auto"/>
        <w:jc w:val="both"/>
        <w:rPr/>
      </w:pPr>
      <w:r w:rsidDel="00000000" w:rsidR="00000000" w:rsidRPr="00000000">
        <w:rPr>
          <w:rtl w:val="0"/>
        </w:rPr>
        <w:t xml:space="preserve">Justo encima de este botón veremos el </w:t>
      </w:r>
      <w:r w:rsidDel="00000000" w:rsidR="00000000" w:rsidRPr="00000000">
        <w:rPr>
          <w:b w:val="1"/>
          <w:bCs w:val="1"/>
          <w:rtl w:val="0"/>
        </w:rPr>
        <w:t xml:space="preserve">total en euros</w:t>
      </w:r>
      <w:r w:rsidDel="00000000" w:rsidR="00000000" w:rsidRPr="00000000">
        <w:rPr>
          <w:rtl w:val="0"/>
        </w:rPr>
        <w:t xml:space="preserve"> correspondiente al valor de todos los productos añadidos. Este importe se sumará automáticamente al total acumulado que se muestra en la sección </w:t>
      </w:r>
      <w:r w:rsidDel="00000000" w:rsidR="00000000" w:rsidRPr="00000000">
        <w:rPr>
          <w:b w:val="1"/>
          <w:bCs w:val="1"/>
          <w:rtl w:val="0"/>
        </w:rPr>
        <w:t xml:space="preserve">"Nuestros Donantes"</w:t>
      </w:r>
      <w:r w:rsidDel="00000000" w:rsidR="00000000" w:rsidRPr="00000000">
        <w:rPr>
          <w:rtl w:val="0"/>
        </w:rPr>
        <w:t xml:space="preserve">.</w:t>
      </w:r>
    </w:p>
    <w:p w:rsidR="00000000" w:rsidDel="00000000" w:rsidP="00000000" w:rsidRDefault="00000000" w:rsidRPr="00000000" w14:paraId="0000038A">
      <w:pPr>
        <w:ind w:left="1440" w:firstLine="720"/>
        <w:rPr/>
      </w:pPr>
      <w:r w:rsidDel="00000000" w:rsidR="00000000" w:rsidRPr="00000000">
        <w:rPr>
          <w:rtl w:val="0"/>
        </w:rPr>
      </w:r>
    </w:p>
    <w:p w:rsidR="00000000" w:rsidDel="00000000" w:rsidP="00000000" w:rsidRDefault="00000000" w:rsidRPr="00000000" w14:paraId="0000038B">
      <w:pPr>
        <w:ind w:left="0" w:firstLine="0"/>
        <w:jc w:val="both"/>
        <w:rPr>
          <w:b w:val="1"/>
          <w:bCs w:val="1"/>
        </w:rPr>
      </w:pPr>
      <w:r w:rsidDel="00000000" w:rsidR="00000000" w:rsidRPr="00000000">
        <w:rPr>
          <w:rtl w:val="0"/>
        </w:rPr>
      </w:r>
    </w:p>
    <w:p w:rsidR="00000000" w:rsidDel="00000000" w:rsidP="00000000" w:rsidRDefault="00000000" w:rsidRPr="00000000" w14:paraId="0000038C">
      <w:pPr>
        <w:ind w:left="425.19685039370086" w:firstLine="0"/>
        <w:jc w:val="both"/>
        <w:rPr/>
      </w:pPr>
      <w:r w:rsidDel="00000000" w:rsidR="00000000" w:rsidRPr="00000000">
        <w:rPr>
          <w:rtl w:val="0"/>
        </w:rPr>
      </w:r>
    </w:p>
    <w:p w:rsidR="00000000" w:rsidDel="00000000" w:rsidP="00000000" w:rsidRDefault="00000000" w:rsidRPr="00000000" w14:paraId="0000038D">
      <w:pPr>
        <w:ind w:left="1865.1968503937007" w:firstLine="294.80314960629926"/>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8E">
      <w:pPr>
        <w:ind w:left="1865.1968503937007" w:firstLine="294.80314960629926"/>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8F">
      <w:pPr>
        <w:ind w:left="5040" w:firstLine="720"/>
        <w:rPr/>
      </w:pPr>
      <w:r w:rsidDel="00000000" w:rsidR="00000000" w:rsidRPr="00000000">
        <w:rPr>
          <w:rFonts w:ascii="Trebuchet MS" w:cs="Trebuchet MS" w:eastAsia="Trebuchet MS" w:hAnsi="Trebuchet MS"/>
          <w:color w:val="666666"/>
          <w:sz w:val="18"/>
          <w:szCs w:val="18"/>
          <w:rtl w:val="0"/>
        </w:rPr>
        <w:t xml:space="preserve">Figura 6.5.6. Final formulario Donación</w:t>
      </w:r>
      <w:r w:rsidDel="00000000" w:rsidR="00000000" w:rsidRPr="00000000">
        <w:rPr>
          <w:rFonts w:ascii="Trebuchet MS" w:cs="Trebuchet MS" w:eastAsia="Trebuchet MS" w:hAnsi="Trebuchet MS"/>
          <w:color w:val="666666"/>
          <w:sz w:val="18"/>
          <w:szCs w:val="18"/>
          <w:rtl w:val="0"/>
        </w:rPr>
        <w:tab/>
      </w:r>
      <w:r w:rsidDel="00000000" w:rsidR="00000000" w:rsidRPr="00000000">
        <w:br w:type="page"/>
      </w:r>
      <w:r w:rsidDel="00000000" w:rsidR="00000000" w:rsidRPr="00000000">
        <w:rPr>
          <w:rtl w:val="0"/>
        </w:rPr>
      </w:r>
    </w:p>
    <w:p w:rsidR="00000000" w:rsidDel="00000000" w:rsidP="00000000" w:rsidRDefault="00000000" w:rsidRPr="00000000" w14:paraId="00000390">
      <w:pPr>
        <w:ind w:left="0" w:firstLine="0"/>
        <w:rPr/>
      </w:pPr>
      <w:r w:rsidDel="00000000" w:rsidR="00000000" w:rsidRPr="00000000">
        <w:rPr>
          <w:rtl w:val="0"/>
        </w:rPr>
        <w:t xml:space="preserve">Una vez creada la donación, aparecerá listada en la parte inferior de la misma página.</w:t>
      </w:r>
      <w:r w:rsidDel="00000000" w:rsidR="00000000" w:rsidRPr="00000000">
        <w:drawing>
          <wp:anchor allowOverlap="1" behindDoc="0" distB="114300" distT="114300" distL="114300" distR="114300" hidden="0" layoutInCell="1" locked="0" relativeHeight="0" simplePos="0">
            <wp:simplePos x="0" y="0"/>
            <wp:positionH relativeFrom="column">
              <wp:posOffset>34427</wp:posOffset>
            </wp:positionH>
            <wp:positionV relativeFrom="paragraph">
              <wp:posOffset>468233</wp:posOffset>
            </wp:positionV>
            <wp:extent cx="5364794" cy="2380463"/>
            <wp:effectExtent b="0" l="0" r="0" t="0"/>
            <wp:wrapSquare wrapText="bothSides" distB="114300" distT="114300" distL="114300" distR="114300"/>
            <wp:docPr id="20"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364794" cy="2380463"/>
                    </a:xfrm>
                    <a:prstGeom prst="rect"/>
                    <a:ln/>
                  </pic:spPr>
                </pic:pic>
              </a:graphicData>
            </a:graphic>
          </wp:anchor>
        </w:drawing>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spacing w:line="240" w:lineRule="auto"/>
        <w:ind w:left="504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93">
      <w:pPr>
        <w:spacing w:line="240" w:lineRule="auto"/>
        <w:ind w:left="504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94">
      <w:pPr>
        <w:spacing w:line="240" w:lineRule="auto"/>
        <w:ind w:left="504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95">
      <w:pPr>
        <w:spacing w:line="240" w:lineRule="auto"/>
        <w:ind w:left="504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96">
      <w:pPr>
        <w:spacing w:line="240" w:lineRule="auto"/>
        <w:ind w:left="504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97">
      <w:pPr>
        <w:spacing w:line="240" w:lineRule="auto"/>
        <w:ind w:left="504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98">
      <w:pPr>
        <w:spacing w:line="240" w:lineRule="auto"/>
        <w:ind w:left="504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99">
      <w:pPr>
        <w:spacing w:line="240" w:lineRule="auto"/>
        <w:ind w:left="504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9A">
      <w:pPr>
        <w:spacing w:line="240" w:lineRule="auto"/>
        <w:ind w:left="5760" w:firstLine="0"/>
        <w:rPr/>
      </w:pPr>
      <w:r w:rsidDel="00000000" w:rsidR="00000000" w:rsidRPr="00000000">
        <w:rPr>
          <w:rFonts w:ascii="Trebuchet MS" w:cs="Trebuchet MS" w:eastAsia="Trebuchet MS" w:hAnsi="Trebuchet MS"/>
          <w:color w:val="666666"/>
          <w:sz w:val="18"/>
          <w:szCs w:val="18"/>
          <w:rtl w:val="0"/>
        </w:rPr>
        <w:t xml:space="preserve">Figura 6.5.7. Mis Donaciones</w:t>
      </w:r>
      <w:r w:rsidDel="00000000" w:rsidR="00000000" w:rsidRPr="00000000">
        <w:rPr>
          <w:rFonts w:ascii="Trebuchet MS" w:cs="Trebuchet MS" w:eastAsia="Trebuchet MS" w:hAnsi="Trebuchet MS"/>
          <w:color w:val="666666"/>
          <w:sz w:val="18"/>
          <w:szCs w:val="18"/>
          <w:rtl w:val="0"/>
        </w:rPr>
        <w:tab/>
      </w:r>
      <w:r w:rsidDel="00000000" w:rsidR="00000000" w:rsidRPr="00000000">
        <w:rPr>
          <w:rtl w:val="0"/>
        </w:rPr>
      </w:r>
    </w:p>
    <w:p w:rsidR="00000000" w:rsidDel="00000000" w:rsidP="00000000" w:rsidRDefault="00000000" w:rsidRPr="00000000" w14:paraId="0000039B">
      <w:pPr>
        <w:spacing w:line="240" w:lineRule="auto"/>
        <w:ind w:left="0" w:firstLine="0"/>
        <w:rPr/>
      </w:pPr>
      <w:r w:rsidDel="00000000" w:rsidR="00000000" w:rsidRPr="00000000">
        <w:rPr>
          <w:rtl w:val="0"/>
        </w:rPr>
        <w:t xml:space="preserve">Al pulsar en </w:t>
      </w:r>
      <w:r w:rsidDel="00000000" w:rsidR="00000000" w:rsidRPr="00000000">
        <w:rPr>
          <w:b w:val="1"/>
          <w:bCs w:val="1"/>
          <w:rtl w:val="0"/>
        </w:rPr>
        <w:t xml:space="preserve">“Ver detalle”</w:t>
      </w:r>
      <w:r w:rsidDel="00000000" w:rsidR="00000000" w:rsidRPr="00000000">
        <w:rPr>
          <w:rtl w:val="0"/>
        </w:rPr>
        <w:t xml:space="preserve">, accederemos a una pantalla con toda la información específica de esa donación.</w:t>
      </w:r>
    </w:p>
    <w:p w:rsidR="00000000" w:rsidDel="00000000" w:rsidP="00000000" w:rsidRDefault="00000000" w:rsidRPr="00000000" w14:paraId="0000039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146050</wp:posOffset>
            </wp:positionV>
            <wp:extent cx="5461276" cy="3891944"/>
            <wp:effectExtent b="0" l="0" r="0" t="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461276" cy="3891944"/>
                    </a:xfrm>
                    <a:prstGeom prst="rect"/>
                    <a:ln/>
                  </pic:spPr>
                </pic:pic>
              </a:graphicData>
            </a:graphic>
          </wp:anchor>
        </w:drawing>
      </w:r>
    </w:p>
    <w:p w:rsidR="00000000" w:rsidDel="00000000" w:rsidP="00000000" w:rsidRDefault="00000000" w:rsidRPr="00000000" w14:paraId="0000039D">
      <w:pPr>
        <w:spacing w:line="240" w:lineRule="auto"/>
        <w:ind w:left="5760" w:firstLine="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9E">
      <w:pPr>
        <w:spacing w:line="240" w:lineRule="auto"/>
        <w:ind w:left="5760" w:firstLine="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9F">
      <w:pPr>
        <w:spacing w:line="240" w:lineRule="auto"/>
        <w:ind w:left="5760" w:firstLine="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A0">
      <w:pPr>
        <w:spacing w:line="240" w:lineRule="auto"/>
        <w:ind w:left="5760" w:firstLine="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A1">
      <w:pPr>
        <w:spacing w:line="240" w:lineRule="auto"/>
        <w:ind w:left="5760" w:firstLine="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A2">
      <w:pPr>
        <w:spacing w:line="240" w:lineRule="auto"/>
        <w:ind w:left="5760" w:firstLine="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A3">
      <w:pPr>
        <w:spacing w:line="240" w:lineRule="auto"/>
        <w:ind w:left="5760" w:firstLine="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A4">
      <w:pPr>
        <w:spacing w:line="240" w:lineRule="auto"/>
        <w:ind w:left="5760" w:firstLine="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A5">
      <w:pPr>
        <w:spacing w:line="240" w:lineRule="auto"/>
        <w:ind w:left="5760" w:firstLine="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A6">
      <w:pPr>
        <w:spacing w:line="240" w:lineRule="auto"/>
        <w:ind w:left="5760" w:firstLine="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A7">
      <w:pPr>
        <w:spacing w:line="240" w:lineRule="auto"/>
        <w:ind w:left="5760" w:firstLine="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A8">
      <w:pPr>
        <w:spacing w:line="240" w:lineRule="auto"/>
        <w:ind w:left="5760" w:firstLine="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A9">
      <w:pPr>
        <w:spacing w:line="240" w:lineRule="auto"/>
        <w:ind w:left="5760" w:firstLine="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AA">
      <w:pPr>
        <w:spacing w:line="240" w:lineRule="auto"/>
        <w:ind w:left="5760" w:firstLine="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AB">
      <w:pPr>
        <w:spacing w:line="240" w:lineRule="auto"/>
        <w:ind w:left="5760" w:firstLine="0"/>
        <w:rPr/>
      </w:pPr>
      <w:r w:rsidDel="00000000" w:rsidR="00000000" w:rsidRPr="00000000">
        <w:rPr>
          <w:rFonts w:ascii="Trebuchet MS" w:cs="Trebuchet MS" w:eastAsia="Trebuchet MS" w:hAnsi="Trebuchet MS"/>
          <w:color w:val="666666"/>
          <w:sz w:val="18"/>
          <w:szCs w:val="18"/>
          <w:rtl w:val="0"/>
        </w:rPr>
        <w:t xml:space="preserve">Figura 6.5.8.Detalles de donación</w:t>
      </w:r>
      <w:r w:rsidDel="00000000" w:rsidR="00000000" w:rsidRPr="00000000">
        <w:rPr>
          <w:rFonts w:ascii="Trebuchet MS" w:cs="Trebuchet MS" w:eastAsia="Trebuchet MS" w:hAnsi="Trebuchet MS"/>
          <w:color w:val="666666"/>
          <w:sz w:val="18"/>
          <w:szCs w:val="18"/>
          <w:rtl w:val="0"/>
        </w:rPr>
        <w:tab/>
      </w:r>
      <w:r w:rsidDel="00000000" w:rsidR="00000000" w:rsidRPr="00000000">
        <w:rPr>
          <w:rtl w:val="0"/>
        </w:rPr>
      </w:r>
    </w:p>
    <w:p w:rsidR="00000000" w:rsidDel="00000000" w:rsidP="00000000" w:rsidRDefault="00000000" w:rsidRPr="00000000" w14:paraId="000003AC">
      <w:pPr>
        <w:pStyle w:val="Heading2"/>
        <w:numPr>
          <w:ilvl w:val="1"/>
          <w:numId w:val="1"/>
        </w:numPr>
        <w:ind w:left="992.1259842519685" w:hanging="360"/>
        <w:rPr>
          <w:color w:val="8c7252"/>
        </w:rPr>
      </w:pPr>
      <w:bookmarkStart w:colFirst="0" w:colLast="0" w:name="_5q6d88h9bfyy" w:id="112"/>
      <w:bookmarkEnd w:id="112"/>
      <w:r w:rsidDel="00000000" w:rsidR="00000000" w:rsidRPr="00000000">
        <w:rPr>
          <w:color w:val="8c7252"/>
          <w:sz w:val="26"/>
          <w:szCs w:val="26"/>
          <w:rtl w:val="0"/>
        </w:rPr>
        <w:t xml:space="preserve">Inicio de sesión: </w:t>
      </w:r>
      <w:r w:rsidDel="00000000" w:rsidR="00000000" w:rsidRPr="00000000">
        <w:rPr>
          <w:color w:val="8c7252"/>
          <w:rtl w:val="0"/>
        </w:rPr>
        <w:t xml:space="preserve">Beneficiario</w:t>
      </w:r>
    </w:p>
    <w:p w:rsidR="00000000" w:rsidDel="00000000" w:rsidP="00000000" w:rsidRDefault="00000000" w:rsidRPr="00000000" w14:paraId="000003AD">
      <w:pPr>
        <w:jc w:val="both"/>
        <w:rPr/>
      </w:pPr>
      <w:r w:rsidDel="00000000" w:rsidR="00000000" w:rsidRPr="00000000">
        <w:rPr>
          <w:rtl w:val="0"/>
        </w:rPr>
        <w:t xml:space="preserve">Al iniciar sesión como </w:t>
      </w:r>
      <w:r w:rsidDel="00000000" w:rsidR="00000000" w:rsidRPr="00000000">
        <w:rPr>
          <w:b w:val="1"/>
          <w:bCs w:val="1"/>
          <w:rtl w:val="0"/>
        </w:rPr>
        <w:t xml:space="preserve">beneficiario</w:t>
      </w:r>
      <w:r w:rsidDel="00000000" w:rsidR="00000000" w:rsidRPr="00000000">
        <w:rPr>
          <w:rtl w:val="0"/>
        </w:rPr>
        <w:t xml:space="preserve">, en la barra de navegación superior aparecerá la opción </w:t>
      </w:r>
      <w:r w:rsidDel="00000000" w:rsidR="00000000" w:rsidRPr="00000000">
        <w:rPr>
          <w:b w:val="1"/>
          <w:bCs w:val="1"/>
          <w:rtl w:val="0"/>
        </w:rPr>
        <w:t xml:space="preserve">"Cuenta"</w:t>
      </w:r>
      <w:r w:rsidDel="00000000" w:rsidR="00000000" w:rsidRPr="00000000">
        <w:rPr>
          <w:rtl w:val="0"/>
        </w:rPr>
        <w:t xml:space="preserve">. Al hacer clic sobre ella, se desplegará un menú con varias opciones. Estas opciones difieren ligeramente de las que aparecen para otros tipos de usuario.</w:t>
      </w:r>
    </w:p>
    <w:p w:rsidR="00000000" w:rsidDel="00000000" w:rsidP="00000000" w:rsidRDefault="00000000" w:rsidRPr="00000000" w14:paraId="000003AE">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1677430</wp:posOffset>
            </wp:positionH>
            <wp:positionV relativeFrom="paragraph">
              <wp:posOffset>164187</wp:posOffset>
            </wp:positionV>
            <wp:extent cx="1710125" cy="1725672"/>
            <wp:effectExtent b="0" l="0" r="0" t="0"/>
            <wp:wrapSquare wrapText="bothSides" distB="114300" distT="114300" distL="114300" distR="114300"/>
            <wp:docPr id="25"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1710125" cy="1725672"/>
                    </a:xfrm>
                    <a:prstGeom prst="rect"/>
                    <a:ln/>
                  </pic:spPr>
                </pic:pic>
              </a:graphicData>
            </a:graphic>
          </wp:anchor>
        </w:drawing>
      </w:r>
    </w:p>
    <w:p w:rsidR="00000000" w:rsidDel="00000000" w:rsidP="00000000" w:rsidRDefault="00000000" w:rsidRPr="00000000" w14:paraId="000003AF">
      <w:pPr>
        <w:ind w:left="992.1259842519685" w:firstLine="0"/>
        <w:rPr/>
      </w:pPr>
      <w:r w:rsidDel="00000000" w:rsidR="00000000" w:rsidRPr="00000000">
        <w:rPr>
          <w:rtl w:val="0"/>
        </w:rPr>
      </w:r>
    </w:p>
    <w:p w:rsidR="00000000" w:rsidDel="00000000" w:rsidP="00000000" w:rsidRDefault="00000000" w:rsidRPr="00000000" w14:paraId="000003B0">
      <w:pPr>
        <w:spacing w:line="240" w:lineRule="auto"/>
        <w:ind w:left="144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B1">
      <w:pPr>
        <w:spacing w:line="240" w:lineRule="auto"/>
        <w:ind w:left="144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B2">
      <w:pPr>
        <w:spacing w:line="240" w:lineRule="auto"/>
        <w:ind w:left="144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B3">
      <w:pPr>
        <w:spacing w:line="240" w:lineRule="auto"/>
        <w:ind w:left="1440" w:firstLine="720"/>
        <w:rPr/>
      </w:pPr>
      <w:r w:rsidDel="00000000" w:rsidR="00000000" w:rsidRPr="00000000">
        <w:rPr>
          <w:rFonts w:ascii="Trebuchet MS" w:cs="Trebuchet MS" w:eastAsia="Trebuchet MS" w:hAnsi="Trebuchet MS"/>
          <w:color w:val="666666"/>
          <w:sz w:val="18"/>
          <w:szCs w:val="18"/>
          <w:rtl w:val="0"/>
        </w:rPr>
        <w:t xml:space="preserve">Figura 6.6.1.Desplegable Cuenta Beneficiario</w:t>
      </w:r>
      <w:r w:rsidDel="00000000" w:rsidR="00000000" w:rsidRPr="00000000">
        <w:rPr>
          <w:rtl w:val="0"/>
        </w:rPr>
      </w:r>
    </w:p>
    <w:p w:rsidR="00000000" w:rsidDel="00000000" w:rsidP="00000000" w:rsidRDefault="00000000" w:rsidRPr="00000000" w14:paraId="000003B4">
      <w:pPr>
        <w:ind w:left="0" w:firstLine="0"/>
        <w:jc w:val="both"/>
        <w:rPr/>
      </w:pPr>
      <w:r w:rsidDel="00000000" w:rsidR="00000000" w:rsidRPr="00000000">
        <w:rPr>
          <w:rtl w:val="0"/>
        </w:rPr>
      </w:r>
    </w:p>
    <w:p w:rsidR="00000000" w:rsidDel="00000000" w:rsidP="00000000" w:rsidRDefault="00000000" w:rsidRPr="00000000" w14:paraId="000003B5">
      <w:pPr>
        <w:ind w:left="0" w:firstLine="0"/>
        <w:jc w:val="both"/>
        <w:rPr/>
      </w:pPr>
      <w:r w:rsidDel="00000000" w:rsidR="00000000" w:rsidRPr="00000000">
        <w:rPr>
          <w:rtl w:val="0"/>
        </w:rPr>
        <w:t xml:space="preserve">Al igual que el donante, el </w:t>
      </w:r>
      <w:r w:rsidDel="00000000" w:rsidR="00000000" w:rsidRPr="00000000">
        <w:rPr>
          <w:b w:val="1"/>
          <w:bCs w:val="1"/>
          <w:rtl w:val="0"/>
        </w:rPr>
        <w:t xml:space="preserve">beneficiario </w:t>
      </w:r>
      <w:r w:rsidDel="00000000" w:rsidR="00000000" w:rsidRPr="00000000">
        <w:rPr>
          <w:rtl w:val="0"/>
        </w:rPr>
        <w:t xml:space="preserve">también</w:t>
      </w:r>
      <w:r w:rsidDel="00000000" w:rsidR="00000000" w:rsidRPr="00000000">
        <w:rPr>
          <w:rtl w:val="0"/>
        </w:rPr>
        <w:t xml:space="preserve"> cuenta con una sección llamada</w:t>
      </w:r>
      <w:r w:rsidDel="00000000" w:rsidR="00000000" w:rsidRPr="00000000">
        <w:rPr>
          <w:b w:val="1"/>
          <w:bCs w:val="1"/>
          <w:rtl w:val="0"/>
        </w:rPr>
        <w:t xml:space="preserve"> “Mi perfil”, </w:t>
      </w:r>
      <w:r w:rsidDel="00000000" w:rsidR="00000000" w:rsidRPr="00000000">
        <w:rPr>
          <w:rtl w:val="0"/>
        </w:rPr>
        <w:t xml:space="preserve">desde la cual </w:t>
      </w:r>
      <w:r w:rsidDel="00000000" w:rsidR="00000000" w:rsidRPr="00000000">
        <w:rPr>
          <w:rtl w:val="0"/>
        </w:rPr>
        <w:t xml:space="preserve">podrá consultar y editar sus datos como empresa beneficiaria.</w:t>
      </w:r>
      <w:r w:rsidDel="00000000" w:rsidR="00000000" w:rsidRPr="00000000">
        <w:rPr>
          <w:rtl w:val="0"/>
        </w:rPr>
      </w:r>
    </w:p>
    <w:p w:rsidR="00000000" w:rsidDel="00000000" w:rsidP="00000000" w:rsidRDefault="00000000" w:rsidRPr="00000000" w14:paraId="000003B6">
      <w:pPr>
        <w:spacing w:line="240" w:lineRule="auto"/>
        <w:ind w:left="0" w:firstLine="720"/>
        <w:rPr>
          <w:rFonts w:ascii="Trebuchet MS" w:cs="Trebuchet MS" w:eastAsia="Trebuchet MS" w:hAnsi="Trebuchet MS"/>
          <w:color w:val="666666"/>
          <w:sz w:val="18"/>
          <w:szCs w:val="1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1503140</wp:posOffset>
            </wp:positionH>
            <wp:positionV relativeFrom="paragraph">
              <wp:posOffset>194471</wp:posOffset>
            </wp:positionV>
            <wp:extent cx="2315329" cy="3529928"/>
            <wp:effectExtent b="0" l="0" r="0" t="0"/>
            <wp:wrapSquare wrapText="bothSides" distB="114300" distT="114300" distL="114300" distR="114300"/>
            <wp:docPr id="23"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2315329" cy="3529928"/>
                    </a:xfrm>
                    <a:prstGeom prst="rect"/>
                    <a:ln/>
                  </pic:spPr>
                </pic:pic>
              </a:graphicData>
            </a:graphic>
          </wp:anchor>
        </w:drawing>
      </w:r>
    </w:p>
    <w:p w:rsidR="00000000" w:rsidDel="00000000" w:rsidP="00000000" w:rsidRDefault="00000000" w:rsidRPr="00000000" w14:paraId="000003B7">
      <w:pPr>
        <w:spacing w:line="240" w:lineRule="auto"/>
        <w:ind w:left="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B8">
      <w:pPr>
        <w:spacing w:line="240" w:lineRule="auto"/>
        <w:ind w:left="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B9">
      <w:pPr>
        <w:spacing w:line="240" w:lineRule="auto"/>
        <w:ind w:left="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BA">
      <w:pPr>
        <w:spacing w:line="240" w:lineRule="auto"/>
        <w:ind w:left="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BB">
      <w:pPr>
        <w:spacing w:line="240" w:lineRule="auto"/>
        <w:ind w:left="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BC">
      <w:pPr>
        <w:spacing w:line="240" w:lineRule="auto"/>
        <w:ind w:left="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BD">
      <w:pPr>
        <w:spacing w:line="240" w:lineRule="auto"/>
        <w:ind w:left="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BE">
      <w:pPr>
        <w:spacing w:line="240" w:lineRule="auto"/>
        <w:ind w:left="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BF">
      <w:pPr>
        <w:spacing w:line="240" w:lineRule="auto"/>
        <w:ind w:left="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C0">
      <w:pPr>
        <w:spacing w:line="240" w:lineRule="auto"/>
        <w:ind w:left="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C1">
      <w:pPr>
        <w:spacing w:line="240" w:lineRule="auto"/>
        <w:ind w:left="0" w:firstLine="720"/>
        <w:rPr>
          <w:rFonts w:ascii="Trebuchet MS" w:cs="Trebuchet MS" w:eastAsia="Trebuchet MS" w:hAnsi="Trebuchet MS"/>
          <w:color w:val="666666"/>
          <w:sz w:val="18"/>
          <w:szCs w:val="18"/>
          <w:u w:val="single"/>
        </w:rPr>
      </w:pPr>
      <w:r w:rsidDel="00000000" w:rsidR="00000000" w:rsidRPr="00000000">
        <w:rPr>
          <w:rtl w:val="0"/>
        </w:rPr>
      </w:r>
    </w:p>
    <w:p w:rsidR="00000000" w:rsidDel="00000000" w:rsidP="00000000" w:rsidRDefault="00000000" w:rsidRPr="00000000" w14:paraId="000003C2">
      <w:pPr>
        <w:spacing w:line="240" w:lineRule="auto"/>
        <w:ind w:left="1440" w:firstLine="720"/>
        <w:rPr/>
      </w:pPr>
      <w:r w:rsidDel="00000000" w:rsidR="00000000" w:rsidRPr="00000000">
        <w:rPr>
          <w:rFonts w:ascii="Trebuchet MS" w:cs="Trebuchet MS" w:eastAsia="Trebuchet MS" w:hAnsi="Trebuchet MS"/>
          <w:color w:val="666666"/>
          <w:sz w:val="18"/>
          <w:szCs w:val="18"/>
          <w:rtl w:val="0"/>
        </w:rPr>
        <w:t xml:space="preserve">Figura 6.6.2. Información beneficiario</w:t>
      </w:r>
      <w:r w:rsidDel="00000000" w:rsidR="00000000" w:rsidRPr="00000000">
        <w:rPr>
          <w:rtl w:val="0"/>
        </w:rPr>
      </w:r>
    </w:p>
    <w:p w:rsidR="00000000" w:rsidDel="00000000" w:rsidP="00000000" w:rsidRDefault="00000000" w:rsidRPr="00000000" w14:paraId="000003C3">
      <w:pPr>
        <w:pStyle w:val="Heading1"/>
        <w:ind w:left="425.19685039370086" w:firstLine="0"/>
        <w:rPr/>
      </w:pPr>
      <w:bookmarkStart w:colFirst="0" w:colLast="0" w:name="_a0hz06rvkdz2" w:id="113"/>
      <w:bookmarkEnd w:id="113"/>
      <w:r w:rsidDel="00000000" w:rsidR="00000000" w:rsidRPr="00000000">
        <w:rPr>
          <w:rtl w:val="0"/>
        </w:rPr>
      </w:r>
    </w:p>
    <w:p w:rsidR="00000000" w:rsidDel="00000000" w:rsidP="00000000" w:rsidRDefault="00000000" w:rsidRPr="00000000" w14:paraId="000003C4">
      <w:pPr>
        <w:pStyle w:val="Heading2"/>
        <w:numPr>
          <w:ilvl w:val="1"/>
          <w:numId w:val="1"/>
        </w:numPr>
        <w:ind w:left="992.1259842519685" w:hanging="360"/>
        <w:rPr>
          <w:color w:val="8c7252"/>
          <w:sz w:val="26"/>
          <w:szCs w:val="26"/>
        </w:rPr>
      </w:pPr>
      <w:bookmarkStart w:colFirst="0" w:colLast="0" w:name="_nxav9r6mx11h" w:id="114"/>
      <w:bookmarkEnd w:id="114"/>
      <w:r w:rsidDel="00000000" w:rsidR="00000000" w:rsidRPr="00000000">
        <w:rPr>
          <w:color w:val="8c7252"/>
          <w:rtl w:val="0"/>
        </w:rPr>
        <w:t xml:space="preserve">Inicio de sesión: Administrador</w:t>
      </w:r>
      <w:r w:rsidDel="00000000" w:rsidR="00000000" w:rsidRPr="00000000">
        <w:rPr>
          <w:rtl w:val="0"/>
        </w:rPr>
      </w:r>
    </w:p>
    <w:p w:rsidR="00000000" w:rsidDel="00000000" w:rsidP="00000000" w:rsidRDefault="00000000" w:rsidRPr="00000000" w14:paraId="000003C5">
      <w:pPr>
        <w:pStyle w:val="Heading1"/>
        <w:ind w:left="1865.1968503937007" w:firstLine="294.80314960629926"/>
        <w:rPr>
          <w:rFonts w:ascii="Trebuchet MS" w:cs="Trebuchet MS" w:eastAsia="Trebuchet MS" w:hAnsi="Trebuchet MS"/>
          <w:b w:val="0"/>
          <w:bCs w:val="0"/>
          <w:color w:val="666666"/>
          <w:sz w:val="18"/>
          <w:szCs w:val="18"/>
          <w:u w:val="single"/>
        </w:rPr>
      </w:pPr>
      <w:bookmarkStart w:colFirst="0" w:colLast="0" w:name="_hcjxroqk0eco" w:id="115"/>
      <w:bookmarkEnd w:id="11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1703743</wp:posOffset>
            </wp:positionH>
            <wp:positionV relativeFrom="paragraph">
              <wp:posOffset>214828</wp:posOffset>
            </wp:positionV>
            <wp:extent cx="1510727" cy="1899199"/>
            <wp:effectExtent b="0" l="0" r="0" t="0"/>
            <wp:wrapSquare wrapText="bothSides" distB="114300" distT="114300" distL="114300" distR="114300"/>
            <wp:docPr id="3"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1510727" cy="1899199"/>
                    </a:xfrm>
                    <a:prstGeom prst="rect"/>
                    <a:ln/>
                  </pic:spPr>
                </pic:pic>
              </a:graphicData>
            </a:graphic>
          </wp:anchor>
        </w:drawing>
      </w:r>
    </w:p>
    <w:p w:rsidR="00000000" w:rsidDel="00000000" w:rsidP="00000000" w:rsidRDefault="00000000" w:rsidRPr="00000000" w14:paraId="000003C6">
      <w:pPr>
        <w:pStyle w:val="Heading1"/>
        <w:ind w:left="1865.1968503937007" w:firstLine="294.80314960629926"/>
        <w:rPr>
          <w:rFonts w:ascii="Trebuchet MS" w:cs="Trebuchet MS" w:eastAsia="Trebuchet MS" w:hAnsi="Trebuchet MS"/>
          <w:b w:val="0"/>
          <w:bCs w:val="0"/>
          <w:color w:val="666666"/>
          <w:sz w:val="18"/>
          <w:szCs w:val="18"/>
          <w:u w:val="single"/>
        </w:rPr>
      </w:pPr>
      <w:bookmarkStart w:colFirst="0" w:colLast="0" w:name="_w3wp4bn5w75a" w:id="116"/>
      <w:bookmarkEnd w:id="116"/>
      <w:r w:rsidDel="00000000" w:rsidR="00000000" w:rsidRPr="00000000">
        <w:rPr>
          <w:rtl w:val="0"/>
        </w:rPr>
      </w:r>
    </w:p>
    <w:p w:rsidR="00000000" w:rsidDel="00000000" w:rsidP="00000000" w:rsidRDefault="00000000" w:rsidRPr="00000000" w14:paraId="000003C7">
      <w:pPr>
        <w:pStyle w:val="Heading1"/>
        <w:ind w:left="1865.1968503937007" w:firstLine="294.80314960629926"/>
        <w:rPr>
          <w:rFonts w:ascii="Trebuchet MS" w:cs="Trebuchet MS" w:eastAsia="Trebuchet MS" w:hAnsi="Trebuchet MS"/>
          <w:b w:val="0"/>
          <w:bCs w:val="0"/>
          <w:color w:val="666666"/>
          <w:sz w:val="18"/>
          <w:szCs w:val="18"/>
          <w:u w:val="single"/>
        </w:rPr>
      </w:pPr>
      <w:bookmarkStart w:colFirst="0" w:colLast="0" w:name="_1sq2pvg228p" w:id="117"/>
      <w:bookmarkEnd w:id="117"/>
      <w:r w:rsidDel="00000000" w:rsidR="00000000" w:rsidRPr="00000000">
        <w:rPr>
          <w:rtl w:val="0"/>
        </w:rPr>
      </w:r>
    </w:p>
    <w:p w:rsidR="00000000" w:rsidDel="00000000" w:rsidP="00000000" w:rsidRDefault="00000000" w:rsidRPr="00000000" w14:paraId="000003C8">
      <w:pPr>
        <w:pStyle w:val="Heading1"/>
        <w:ind w:left="1865.1968503937007" w:firstLine="294.80314960629926"/>
        <w:rPr>
          <w:rFonts w:ascii="Trebuchet MS" w:cs="Trebuchet MS" w:eastAsia="Trebuchet MS" w:hAnsi="Trebuchet MS"/>
          <w:b w:val="0"/>
          <w:bCs w:val="0"/>
          <w:color w:val="666666"/>
          <w:sz w:val="18"/>
          <w:szCs w:val="18"/>
          <w:u w:val="single"/>
        </w:rPr>
      </w:pPr>
      <w:bookmarkStart w:colFirst="0" w:colLast="0" w:name="_qj8bzye8dqs4" w:id="118"/>
      <w:bookmarkEnd w:id="118"/>
      <w:r w:rsidDel="00000000" w:rsidR="00000000" w:rsidRPr="00000000">
        <w:rPr>
          <w:rtl w:val="0"/>
        </w:rPr>
      </w:r>
    </w:p>
    <w:p w:rsidR="00000000" w:rsidDel="00000000" w:rsidP="00000000" w:rsidRDefault="00000000" w:rsidRPr="00000000" w14:paraId="000003C9">
      <w:pPr>
        <w:pStyle w:val="Heading1"/>
        <w:ind w:left="1865.1968503937007" w:firstLine="294.80314960629926"/>
        <w:rPr>
          <w:rFonts w:ascii="Trebuchet MS" w:cs="Trebuchet MS" w:eastAsia="Trebuchet MS" w:hAnsi="Trebuchet MS"/>
          <w:b w:val="0"/>
          <w:bCs w:val="0"/>
          <w:color w:val="666666"/>
          <w:sz w:val="18"/>
          <w:szCs w:val="18"/>
        </w:rPr>
      </w:pPr>
      <w:bookmarkStart w:colFirst="0" w:colLast="0" w:name="_p5skteq1bi2t" w:id="119"/>
      <w:bookmarkEnd w:id="119"/>
      <w:r w:rsidDel="00000000" w:rsidR="00000000" w:rsidRPr="00000000">
        <w:rPr>
          <w:rtl w:val="0"/>
        </w:rPr>
      </w:r>
    </w:p>
    <w:p w:rsidR="00000000" w:rsidDel="00000000" w:rsidP="00000000" w:rsidRDefault="00000000" w:rsidRPr="00000000" w14:paraId="000003CA">
      <w:pPr>
        <w:pStyle w:val="Heading1"/>
        <w:ind w:left="1865.1968503937007" w:firstLine="294.80314960629926"/>
        <w:rPr>
          <w:rFonts w:ascii="Trebuchet MS" w:cs="Trebuchet MS" w:eastAsia="Trebuchet MS" w:hAnsi="Trebuchet MS"/>
          <w:b w:val="0"/>
          <w:bCs w:val="0"/>
          <w:color w:val="666666"/>
          <w:sz w:val="18"/>
          <w:szCs w:val="18"/>
          <w:u w:val="single"/>
        </w:rPr>
      </w:pPr>
      <w:bookmarkStart w:colFirst="0" w:colLast="0" w:name="_vy60ie5r87vw" w:id="120"/>
      <w:bookmarkEnd w:id="120"/>
      <w:r w:rsidDel="00000000" w:rsidR="00000000" w:rsidRPr="00000000">
        <w:rPr>
          <w:rFonts w:ascii="Trebuchet MS" w:cs="Trebuchet MS" w:eastAsia="Trebuchet MS" w:hAnsi="Trebuchet MS"/>
          <w:b w:val="0"/>
          <w:bCs w:val="0"/>
          <w:color w:val="666666"/>
          <w:sz w:val="18"/>
          <w:szCs w:val="18"/>
          <w:rtl w:val="0"/>
        </w:rPr>
        <w:t xml:space="preserve">Figura 6.7.1. Desplegable Admin</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spacing w:after="240" w:before="240" w:lineRule="auto"/>
        <w:rPr/>
      </w:pPr>
      <w:r w:rsidDel="00000000" w:rsidR="00000000" w:rsidRPr="00000000">
        <w:rPr>
          <w:rtl w:val="0"/>
        </w:rPr>
        <w:t xml:space="preserve">En la "</w:t>
      </w:r>
      <w:r w:rsidDel="00000000" w:rsidR="00000000" w:rsidRPr="00000000">
        <w:rPr>
          <w:b w:val="1"/>
          <w:bCs w:val="1"/>
          <w:rtl w:val="0"/>
        </w:rPr>
        <w:t xml:space="preserve">Zona Admin</w:t>
      </w:r>
      <w:r w:rsidDel="00000000" w:rsidR="00000000" w:rsidRPr="00000000">
        <w:rPr>
          <w:rtl w:val="0"/>
        </w:rPr>
        <w:t xml:space="preserve">" nos redirige a una página donde dispondremos de las diferentes áreas a administrar:</w:t>
      </w:r>
    </w:p>
    <w:p w:rsidR="00000000" w:rsidDel="00000000" w:rsidP="00000000" w:rsidRDefault="00000000" w:rsidRPr="00000000" w14:paraId="000003CD">
      <w:pPr>
        <w:numPr>
          <w:ilvl w:val="0"/>
          <w:numId w:val="9"/>
        </w:numPr>
        <w:spacing w:after="0" w:afterAutospacing="0" w:before="240" w:lineRule="auto"/>
        <w:ind w:left="720" w:hanging="360"/>
      </w:pPr>
      <w:r w:rsidDel="00000000" w:rsidR="00000000" w:rsidRPr="00000000">
        <w:rPr>
          <w:rtl w:val="0"/>
        </w:rPr>
        <w:t xml:space="preserve">Gestión de artículos</w:t>
      </w:r>
    </w:p>
    <w:p w:rsidR="00000000" w:rsidDel="00000000" w:rsidP="00000000" w:rsidRDefault="00000000" w:rsidRPr="00000000" w14:paraId="000003CE">
      <w:pPr>
        <w:numPr>
          <w:ilvl w:val="0"/>
          <w:numId w:val="9"/>
        </w:numPr>
        <w:spacing w:after="0" w:afterAutospacing="0" w:before="0" w:beforeAutospacing="0" w:lineRule="auto"/>
        <w:ind w:left="720" w:hanging="360"/>
      </w:pPr>
      <w:r w:rsidDel="00000000" w:rsidR="00000000" w:rsidRPr="00000000">
        <w:rPr>
          <w:rtl w:val="0"/>
        </w:rPr>
        <w:t xml:space="preserve">Gestión de beneficiarios</w:t>
      </w:r>
    </w:p>
    <w:p w:rsidR="00000000" w:rsidDel="00000000" w:rsidP="00000000" w:rsidRDefault="00000000" w:rsidRPr="00000000" w14:paraId="000003CF">
      <w:pPr>
        <w:numPr>
          <w:ilvl w:val="0"/>
          <w:numId w:val="9"/>
        </w:numPr>
        <w:spacing w:after="240" w:before="0" w:beforeAutospacing="0" w:lineRule="auto"/>
        <w:ind w:left="720" w:hanging="360"/>
      </w:pPr>
      <w:r w:rsidDel="00000000" w:rsidR="00000000" w:rsidRPr="00000000">
        <w:rPr>
          <w:rtl w:val="0"/>
        </w:rPr>
        <w:t xml:space="preserve">Gestión de donantes</w:t>
      </w:r>
      <w:r w:rsidDel="00000000" w:rsidR="00000000" w:rsidRPr="00000000">
        <w:rPr>
          <w:rtl w:val="0"/>
        </w:rPr>
      </w:r>
    </w:p>
    <w:p w:rsidR="00000000" w:rsidDel="00000000" w:rsidP="00000000" w:rsidRDefault="00000000" w:rsidRPr="00000000" w14:paraId="000003D0">
      <w:pPr>
        <w:pStyle w:val="Heading1"/>
        <w:ind w:left="425.19685039370086" w:firstLine="0"/>
        <w:rPr/>
      </w:pPr>
      <w:bookmarkStart w:colFirst="0" w:colLast="0" w:name="_8qbiebxre8wj" w:id="121"/>
      <w:bookmarkEnd w:id="12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1357313</wp:posOffset>
            </wp:positionH>
            <wp:positionV relativeFrom="paragraph">
              <wp:posOffset>133350</wp:posOffset>
            </wp:positionV>
            <wp:extent cx="2205038" cy="3290991"/>
            <wp:effectExtent b="0" l="0" r="0" t="0"/>
            <wp:wrapSquare wrapText="bothSides" distB="114300" distT="114300" distL="114300" distR="114300"/>
            <wp:docPr id="19"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2205038" cy="3290991"/>
                    </a:xfrm>
                    <a:prstGeom prst="rect"/>
                    <a:ln/>
                  </pic:spPr>
                </pic:pic>
              </a:graphicData>
            </a:graphic>
          </wp:anchor>
        </w:drawing>
      </w:r>
    </w:p>
    <w:p w:rsidR="00000000" w:rsidDel="00000000" w:rsidP="00000000" w:rsidRDefault="00000000" w:rsidRPr="00000000" w14:paraId="000003D1">
      <w:pPr>
        <w:pStyle w:val="Heading1"/>
        <w:ind w:left="1865.1968503937007" w:firstLine="294.80314960629926"/>
        <w:rPr>
          <w:rFonts w:ascii="Trebuchet MS" w:cs="Trebuchet MS" w:eastAsia="Trebuchet MS" w:hAnsi="Trebuchet MS"/>
          <w:b w:val="0"/>
          <w:bCs w:val="0"/>
          <w:color w:val="666666"/>
          <w:sz w:val="18"/>
          <w:szCs w:val="18"/>
        </w:rPr>
      </w:pPr>
      <w:bookmarkStart w:colFirst="0" w:colLast="0" w:name="_4ifdbinwqxgp" w:id="122"/>
      <w:bookmarkEnd w:id="122"/>
      <w:r w:rsidDel="00000000" w:rsidR="00000000" w:rsidRPr="00000000">
        <w:rPr>
          <w:rtl w:val="0"/>
        </w:rPr>
      </w:r>
    </w:p>
    <w:p w:rsidR="00000000" w:rsidDel="00000000" w:rsidP="00000000" w:rsidRDefault="00000000" w:rsidRPr="00000000" w14:paraId="000003D2">
      <w:pPr>
        <w:pStyle w:val="Heading1"/>
        <w:ind w:left="1865.1968503937007" w:firstLine="294.80314960629926"/>
        <w:rPr>
          <w:rFonts w:ascii="Trebuchet MS" w:cs="Trebuchet MS" w:eastAsia="Trebuchet MS" w:hAnsi="Trebuchet MS"/>
          <w:b w:val="0"/>
          <w:bCs w:val="0"/>
          <w:color w:val="666666"/>
          <w:sz w:val="18"/>
          <w:szCs w:val="18"/>
        </w:rPr>
      </w:pPr>
      <w:bookmarkStart w:colFirst="0" w:colLast="0" w:name="_ci0p1jmsrnzh" w:id="123"/>
      <w:bookmarkEnd w:id="123"/>
      <w:r w:rsidDel="00000000" w:rsidR="00000000" w:rsidRPr="00000000">
        <w:rPr>
          <w:rtl w:val="0"/>
        </w:rPr>
      </w:r>
    </w:p>
    <w:p w:rsidR="00000000" w:rsidDel="00000000" w:rsidP="00000000" w:rsidRDefault="00000000" w:rsidRPr="00000000" w14:paraId="000003D3">
      <w:pPr>
        <w:pStyle w:val="Heading1"/>
        <w:ind w:left="1865.1968503937007" w:firstLine="294.80314960629926"/>
        <w:rPr>
          <w:rFonts w:ascii="Trebuchet MS" w:cs="Trebuchet MS" w:eastAsia="Trebuchet MS" w:hAnsi="Trebuchet MS"/>
          <w:b w:val="0"/>
          <w:bCs w:val="0"/>
          <w:color w:val="666666"/>
          <w:sz w:val="18"/>
          <w:szCs w:val="18"/>
        </w:rPr>
      </w:pPr>
      <w:bookmarkStart w:colFirst="0" w:colLast="0" w:name="_huovovfenpl1" w:id="124"/>
      <w:bookmarkEnd w:id="124"/>
      <w:r w:rsidDel="00000000" w:rsidR="00000000" w:rsidRPr="00000000">
        <w:rPr>
          <w:rtl w:val="0"/>
        </w:rPr>
      </w:r>
    </w:p>
    <w:p w:rsidR="00000000" w:rsidDel="00000000" w:rsidP="00000000" w:rsidRDefault="00000000" w:rsidRPr="00000000" w14:paraId="000003D4">
      <w:pPr>
        <w:pStyle w:val="Heading1"/>
        <w:ind w:left="1865.1968503937007" w:firstLine="294.80314960629926"/>
        <w:rPr>
          <w:rFonts w:ascii="Trebuchet MS" w:cs="Trebuchet MS" w:eastAsia="Trebuchet MS" w:hAnsi="Trebuchet MS"/>
          <w:b w:val="0"/>
          <w:bCs w:val="0"/>
          <w:color w:val="666666"/>
          <w:sz w:val="18"/>
          <w:szCs w:val="18"/>
        </w:rPr>
      </w:pPr>
      <w:bookmarkStart w:colFirst="0" w:colLast="0" w:name="_k1b81a2hkkmj" w:id="125"/>
      <w:bookmarkEnd w:id="125"/>
      <w:r w:rsidDel="00000000" w:rsidR="00000000" w:rsidRPr="00000000">
        <w:rPr>
          <w:rtl w:val="0"/>
        </w:rPr>
      </w:r>
    </w:p>
    <w:p w:rsidR="00000000" w:rsidDel="00000000" w:rsidP="00000000" w:rsidRDefault="00000000" w:rsidRPr="00000000" w14:paraId="000003D5">
      <w:pPr>
        <w:pStyle w:val="Heading1"/>
        <w:ind w:left="1865.1968503937007" w:firstLine="294.80314960629926"/>
        <w:rPr>
          <w:rFonts w:ascii="Trebuchet MS" w:cs="Trebuchet MS" w:eastAsia="Trebuchet MS" w:hAnsi="Trebuchet MS"/>
          <w:b w:val="0"/>
          <w:bCs w:val="0"/>
          <w:color w:val="666666"/>
          <w:sz w:val="18"/>
          <w:szCs w:val="18"/>
        </w:rPr>
      </w:pPr>
      <w:bookmarkStart w:colFirst="0" w:colLast="0" w:name="_87y6cragna7y" w:id="126"/>
      <w:bookmarkEnd w:id="126"/>
      <w:r w:rsidDel="00000000" w:rsidR="00000000" w:rsidRPr="00000000">
        <w:rPr>
          <w:rtl w:val="0"/>
        </w:rPr>
      </w:r>
    </w:p>
    <w:p w:rsidR="00000000" w:rsidDel="00000000" w:rsidP="00000000" w:rsidRDefault="00000000" w:rsidRPr="00000000" w14:paraId="000003D6">
      <w:pPr>
        <w:pStyle w:val="Heading1"/>
        <w:ind w:left="1865.1968503937007" w:firstLine="294.80314960629926"/>
        <w:rPr>
          <w:rFonts w:ascii="Trebuchet MS" w:cs="Trebuchet MS" w:eastAsia="Trebuchet MS" w:hAnsi="Trebuchet MS"/>
          <w:b w:val="0"/>
          <w:bCs w:val="0"/>
          <w:color w:val="666666"/>
          <w:sz w:val="18"/>
          <w:szCs w:val="18"/>
        </w:rPr>
      </w:pPr>
      <w:bookmarkStart w:colFirst="0" w:colLast="0" w:name="_u5js8o1lf8ck" w:id="127"/>
      <w:bookmarkEnd w:id="127"/>
      <w:r w:rsidDel="00000000" w:rsidR="00000000" w:rsidRPr="00000000">
        <w:rPr>
          <w:rtl w:val="0"/>
        </w:rPr>
      </w:r>
    </w:p>
    <w:p w:rsidR="00000000" w:rsidDel="00000000" w:rsidP="00000000" w:rsidRDefault="00000000" w:rsidRPr="00000000" w14:paraId="000003D7">
      <w:pPr>
        <w:pStyle w:val="Heading1"/>
        <w:ind w:left="1865.1968503937007" w:firstLine="294.80314960629926"/>
        <w:rPr>
          <w:rFonts w:ascii="Trebuchet MS" w:cs="Trebuchet MS" w:eastAsia="Trebuchet MS" w:hAnsi="Trebuchet MS"/>
          <w:b w:val="0"/>
          <w:bCs w:val="0"/>
          <w:color w:val="666666"/>
          <w:sz w:val="18"/>
          <w:szCs w:val="18"/>
        </w:rPr>
      </w:pPr>
      <w:bookmarkStart w:colFirst="0" w:colLast="0" w:name="_1f3du1uyv5c" w:id="128"/>
      <w:bookmarkEnd w:id="128"/>
      <w:r w:rsidDel="00000000" w:rsidR="00000000" w:rsidRPr="00000000">
        <w:rPr>
          <w:rtl w:val="0"/>
        </w:rPr>
      </w:r>
    </w:p>
    <w:p w:rsidR="00000000" w:rsidDel="00000000" w:rsidP="00000000" w:rsidRDefault="00000000" w:rsidRPr="00000000" w14:paraId="000003D8">
      <w:pPr>
        <w:pStyle w:val="Heading1"/>
        <w:ind w:left="1865.1968503937007" w:firstLine="294.80314960629926"/>
        <w:rPr>
          <w:rFonts w:ascii="Trebuchet MS" w:cs="Trebuchet MS" w:eastAsia="Trebuchet MS" w:hAnsi="Trebuchet MS"/>
          <w:b w:val="0"/>
          <w:bCs w:val="0"/>
          <w:color w:val="666666"/>
          <w:sz w:val="18"/>
          <w:szCs w:val="18"/>
        </w:rPr>
      </w:pPr>
      <w:bookmarkStart w:colFirst="0" w:colLast="0" w:name="_tigy4p8u2zhg" w:id="129"/>
      <w:bookmarkEnd w:id="129"/>
      <w:r w:rsidDel="00000000" w:rsidR="00000000" w:rsidRPr="00000000">
        <w:rPr>
          <w:rtl w:val="0"/>
        </w:rPr>
      </w:r>
    </w:p>
    <w:p w:rsidR="00000000" w:rsidDel="00000000" w:rsidP="00000000" w:rsidRDefault="00000000" w:rsidRPr="00000000" w14:paraId="000003D9">
      <w:pPr>
        <w:pStyle w:val="Heading1"/>
        <w:ind w:left="1865.1968503937007" w:firstLine="294.80314960629926"/>
        <w:rPr>
          <w:rFonts w:ascii="Trebuchet MS" w:cs="Trebuchet MS" w:eastAsia="Trebuchet MS" w:hAnsi="Trebuchet MS"/>
          <w:b w:val="0"/>
          <w:bCs w:val="0"/>
          <w:color w:val="666666"/>
          <w:sz w:val="18"/>
          <w:szCs w:val="18"/>
          <w:u w:val="single"/>
        </w:rPr>
      </w:pPr>
      <w:bookmarkStart w:colFirst="0" w:colLast="0" w:name="_54tejdjbruvh" w:id="130"/>
      <w:bookmarkEnd w:id="130"/>
      <w:r w:rsidDel="00000000" w:rsidR="00000000" w:rsidRPr="00000000">
        <w:rPr>
          <w:rFonts w:ascii="Trebuchet MS" w:cs="Trebuchet MS" w:eastAsia="Trebuchet MS" w:hAnsi="Trebuchet MS"/>
          <w:b w:val="0"/>
          <w:bCs w:val="0"/>
          <w:color w:val="666666"/>
          <w:sz w:val="18"/>
          <w:szCs w:val="18"/>
          <w:rtl w:val="0"/>
        </w:rPr>
        <w:t xml:space="preserve">Figura 6.7.2. zona Admin</w:t>
      </w:r>
      <w:r w:rsidDel="00000000" w:rsidR="00000000" w:rsidRPr="00000000">
        <w:rPr>
          <w:rtl w:val="0"/>
        </w:rPr>
      </w:r>
    </w:p>
    <w:p w:rsidR="00000000" w:rsidDel="00000000" w:rsidP="00000000" w:rsidRDefault="00000000" w:rsidRPr="00000000" w14:paraId="000003DA">
      <w:pPr>
        <w:jc w:val="both"/>
        <w:rPr/>
      </w:pPr>
      <w:r w:rsidDel="00000000" w:rsidR="00000000" w:rsidRPr="00000000">
        <w:rPr>
          <w:rtl w:val="0"/>
        </w:rPr>
        <w:t xml:space="preserve">En "</w:t>
      </w:r>
      <w:r w:rsidDel="00000000" w:rsidR="00000000" w:rsidRPr="00000000">
        <w:rPr>
          <w:b w:val="1"/>
          <w:bCs w:val="1"/>
          <w:rtl w:val="0"/>
        </w:rPr>
        <w:t xml:space="preserve">Gestión de artículos</w:t>
      </w:r>
      <w:r w:rsidDel="00000000" w:rsidR="00000000" w:rsidRPr="00000000">
        <w:rPr>
          <w:rtl w:val="0"/>
        </w:rPr>
        <w:t xml:space="preserve">" tenemos dos secciones. La primera nos permite crear nuevos artículos con título, subtítulo, el texto del artículo e incluso añadir una imagen. Una vez completados los campos, al hacer clic en guardar, el artículo quedará publicado. La segunda sección es un listado de artículos donde podremos visualizar todos los artículos que tengamos publicados.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1"/>
        <w:ind w:left="6185.1968503937005" w:firstLine="294.80314960629926"/>
        <w:rPr/>
      </w:pPr>
      <w:bookmarkStart w:colFirst="0" w:colLast="0" w:name="_xjoltc50s9dl" w:id="131"/>
      <w:bookmarkEnd w:id="131"/>
      <w:r w:rsidDel="00000000" w:rsidR="00000000" w:rsidRPr="00000000">
        <w:rPr>
          <w:rFonts w:ascii="Trebuchet MS" w:cs="Trebuchet MS" w:eastAsia="Trebuchet MS" w:hAnsi="Trebuchet MS"/>
          <w:b w:val="0"/>
          <w:bCs w:val="0"/>
          <w:color w:val="666666"/>
          <w:sz w:val="18"/>
          <w:szCs w:val="18"/>
          <w:rtl w:val="0"/>
        </w:rPr>
        <w:t xml:space="preserve">Figura 6.7.3. Gestión de artículos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214313</wp:posOffset>
            </wp:positionV>
            <wp:extent cx="3103513" cy="4729163"/>
            <wp:effectExtent b="0" l="0" r="0" t="0"/>
            <wp:wrapTopAndBottom distB="114300" distT="114300"/>
            <wp:docPr id="49" name="image45.png"/>
            <a:graphic>
              <a:graphicData uri="http://schemas.openxmlformats.org/drawingml/2006/picture">
                <pic:pic>
                  <pic:nvPicPr>
                    <pic:cNvPr id="0" name="image45.png"/>
                    <pic:cNvPicPr preferRelativeResize="0"/>
                  </pic:nvPicPr>
                  <pic:blipFill>
                    <a:blip r:embed="rId45"/>
                    <a:srcRect b="0" l="0" r="0" t="0"/>
                    <a:stretch>
                      <a:fillRect/>
                    </a:stretch>
                  </pic:blipFill>
                  <pic:spPr>
                    <a:xfrm>
                      <a:off x="0" y="0"/>
                      <a:ext cx="3103513" cy="47291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219075</wp:posOffset>
            </wp:positionV>
            <wp:extent cx="3105150" cy="4736986"/>
            <wp:effectExtent b="0" l="0" r="0" t="0"/>
            <wp:wrapSquare wrapText="bothSides" distB="114300" distT="114300" distL="114300" distR="114300"/>
            <wp:docPr id="42"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3105150" cy="4736986"/>
                    </a:xfrm>
                    <a:prstGeom prst="rect"/>
                    <a:ln/>
                  </pic:spPr>
                </pic:pic>
              </a:graphicData>
            </a:graphic>
          </wp:anchor>
        </w:drawing>
      </w:r>
    </w:p>
    <w:p w:rsidR="00000000" w:rsidDel="00000000" w:rsidP="00000000" w:rsidRDefault="00000000" w:rsidRPr="00000000" w14:paraId="000003DD">
      <w:pPr>
        <w:ind w:left="0" w:firstLine="0"/>
        <w:jc w:val="both"/>
        <w:rPr/>
      </w:pPr>
      <w:r w:rsidDel="00000000" w:rsidR="00000000" w:rsidRPr="00000000">
        <w:br w:type="page"/>
      </w:r>
      <w:r w:rsidDel="00000000" w:rsidR="00000000" w:rsidRPr="00000000">
        <w:rPr>
          <w:rtl w:val="0"/>
        </w:rPr>
        <w:t xml:space="preserve">En </w:t>
      </w:r>
      <w:r w:rsidDel="00000000" w:rsidR="00000000" w:rsidRPr="00000000">
        <w:rPr>
          <w:b w:val="1"/>
          <w:bCs w:val="1"/>
          <w:rtl w:val="0"/>
        </w:rPr>
        <w:t xml:space="preserve">"Gestión de Beneficiarios"</w:t>
      </w:r>
      <w:r w:rsidDel="00000000" w:rsidR="00000000" w:rsidRPr="00000000">
        <w:rPr>
          <w:rtl w:val="0"/>
        </w:rPr>
        <w:t xml:space="preserve"> encontramos dos funcionalidades principales. La primera sección nos permite </w:t>
      </w:r>
      <w:r w:rsidDel="00000000" w:rsidR="00000000" w:rsidRPr="00000000">
        <w:rPr>
          <w:b w:val="1"/>
          <w:bCs w:val="1"/>
          <w:rtl w:val="0"/>
        </w:rPr>
        <w:t xml:space="preserve">registrar</w:t>
      </w:r>
      <w:r w:rsidDel="00000000" w:rsidR="00000000" w:rsidRPr="00000000">
        <w:rPr>
          <w:rtl w:val="0"/>
        </w:rPr>
        <w:t xml:space="preserve"> nuevos usuarios que formarán parte del programa de beneficiarios, donde podremos ingresar sus datos e información de contacto.</w:t>
      </w:r>
    </w:p>
    <w:p w:rsidR="00000000" w:rsidDel="00000000" w:rsidP="00000000" w:rsidRDefault="00000000" w:rsidRPr="00000000" w14:paraId="000003DE">
      <w:pPr>
        <w:ind w:left="0" w:firstLine="0"/>
        <w:jc w:val="both"/>
        <w:rPr/>
      </w:pPr>
      <w:r w:rsidDel="00000000" w:rsidR="00000000" w:rsidRPr="00000000">
        <w:rPr>
          <w:rtl w:val="0"/>
        </w:rPr>
        <w:t xml:space="preserve">La segunda sección presenta un </w:t>
      </w:r>
      <w:r w:rsidDel="00000000" w:rsidR="00000000" w:rsidRPr="00000000">
        <w:rPr>
          <w:b w:val="1"/>
          <w:bCs w:val="1"/>
          <w:rtl w:val="0"/>
        </w:rPr>
        <w:t xml:space="preserve">listado completo de todos los beneficiarios</w:t>
      </w:r>
      <w:r w:rsidDel="00000000" w:rsidR="00000000" w:rsidRPr="00000000">
        <w:rPr>
          <w:rtl w:val="0"/>
        </w:rPr>
        <w:t xml:space="preserve"> registrados en el sistema. Desde esta vista podemos realizar múltiples acciones de administración: editar los datos de contacto de cualquier beneficiario, eliminar registros cuando sea necesario, y validar nuevas solicitudes de beneficiarios que estén pendientes de revisión. Esta funcionalidad nos brinda un control total sobre la base de datos de beneficiarios, permitiendo mantener la información actualizada y gestionar eficientemente el proceso de aprobación de nuevos casos</w:t>
      </w:r>
    </w:p>
    <w:p w:rsidR="00000000" w:rsidDel="00000000" w:rsidP="00000000" w:rsidRDefault="00000000" w:rsidRPr="00000000" w14:paraId="000003DF">
      <w:pPr>
        <w:ind w:left="6185.1968503937005" w:firstLine="0"/>
        <w:rPr>
          <w:b w:val="1"/>
          <w:bCs w:val="1"/>
          <w:sz w:val="32"/>
          <w:szCs w:val="32"/>
        </w:rPr>
      </w:pPr>
      <w:r w:rsidDel="00000000" w:rsidR="00000000" w:rsidRPr="00000000">
        <w:rPr>
          <w:rFonts w:ascii="Trebuchet MS" w:cs="Trebuchet MS" w:eastAsia="Trebuchet MS" w:hAnsi="Trebuchet MS"/>
          <w:color w:val="666666"/>
          <w:sz w:val="18"/>
          <w:szCs w:val="18"/>
          <w:rtl w:val="0"/>
        </w:rPr>
        <w:t xml:space="preserve">Figura 6.7.4. Gestión de beneficiarios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3043350</wp:posOffset>
            </wp:positionH>
            <wp:positionV relativeFrom="paragraph">
              <wp:posOffset>219075</wp:posOffset>
            </wp:positionV>
            <wp:extent cx="2913286" cy="4476750"/>
            <wp:effectExtent b="0" l="0" r="0" t="0"/>
            <wp:wrapSquare wrapText="bothSides" distB="114300" distT="114300" distL="114300" distR="114300"/>
            <wp:docPr id="34" name="image46.png"/>
            <a:graphic>
              <a:graphicData uri="http://schemas.openxmlformats.org/drawingml/2006/picture">
                <pic:pic>
                  <pic:nvPicPr>
                    <pic:cNvPr id="0" name="image46.png"/>
                    <pic:cNvPicPr preferRelativeResize="0"/>
                  </pic:nvPicPr>
                  <pic:blipFill>
                    <a:blip r:embed="rId47"/>
                    <a:srcRect b="0" l="0" r="0" t="0"/>
                    <a:stretch>
                      <a:fillRect/>
                    </a:stretch>
                  </pic:blipFill>
                  <pic:spPr>
                    <a:xfrm>
                      <a:off x="0" y="0"/>
                      <a:ext cx="2913286" cy="44767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219075</wp:posOffset>
            </wp:positionV>
            <wp:extent cx="2857500" cy="4475726"/>
            <wp:effectExtent b="0" l="0" r="0" t="0"/>
            <wp:wrapSquare wrapText="bothSides" distB="114300" distT="114300" distL="114300" distR="114300"/>
            <wp:docPr id="21"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2857500" cy="4475726"/>
                    </a:xfrm>
                    <a:prstGeom prst="rect"/>
                    <a:ln/>
                  </pic:spPr>
                </pic:pic>
              </a:graphicData>
            </a:graphic>
          </wp:anchor>
        </w:drawing>
      </w:r>
    </w:p>
    <w:p w:rsidR="00000000" w:rsidDel="00000000" w:rsidP="00000000" w:rsidRDefault="00000000" w:rsidRPr="00000000" w14:paraId="000003E0">
      <w:pPr>
        <w:ind w:left="425.19685039370086" w:firstLine="0"/>
        <w:rPr/>
      </w:pPr>
      <w:r w:rsidDel="00000000" w:rsidR="00000000" w:rsidRPr="00000000">
        <w:rPr>
          <w:rtl w:val="0"/>
        </w:rPr>
      </w:r>
    </w:p>
    <w:p w:rsidR="00000000" w:rsidDel="00000000" w:rsidP="00000000" w:rsidRDefault="00000000" w:rsidRPr="00000000" w14:paraId="000003E1">
      <w:pPr>
        <w:jc w:val="both"/>
        <w:rPr/>
      </w:pPr>
      <w:r w:rsidDel="00000000" w:rsidR="00000000" w:rsidRPr="00000000">
        <w:rPr>
          <w:rtl w:val="0"/>
        </w:rPr>
        <w:t xml:space="preserve">En </w:t>
      </w:r>
      <w:r w:rsidDel="00000000" w:rsidR="00000000" w:rsidRPr="00000000">
        <w:rPr>
          <w:b w:val="1"/>
          <w:bCs w:val="1"/>
          <w:rtl w:val="0"/>
        </w:rPr>
        <w:t xml:space="preserve">"Gestión de Donantes"</w:t>
      </w:r>
      <w:r w:rsidDel="00000000" w:rsidR="00000000" w:rsidRPr="00000000">
        <w:rPr>
          <w:rtl w:val="0"/>
        </w:rPr>
        <w:t xml:space="preserve"> se replica la arquitectura de la interfaz anterior, estableciendo un flujo de trabajo consistente en toda la aplicación. El primer apartado facilita el registro de nuevos donantes, incorporando formularios específicos para la captura de datos. </w:t>
      </w:r>
    </w:p>
    <w:p w:rsidR="00000000" w:rsidDel="00000000" w:rsidP="00000000" w:rsidRDefault="00000000" w:rsidRPr="00000000" w14:paraId="000003E2">
      <w:pPr>
        <w:jc w:val="both"/>
        <w:rPr/>
      </w:pPr>
      <w:r w:rsidDel="00000000" w:rsidR="00000000" w:rsidRPr="00000000">
        <w:rPr>
          <w:rtl w:val="0"/>
        </w:rPr>
        <w:t xml:space="preserve">El segundo apartado implementa una tabla administrativa que centraliza todos los donantes registrados, integrando herramientas para la validación de perfiles, modificación de usuarios y eliminación de cuentas cuando sea requerido.</w:t>
      </w:r>
    </w:p>
    <w:p w:rsidR="00000000" w:rsidDel="00000000" w:rsidP="00000000" w:rsidRDefault="00000000" w:rsidRPr="00000000" w14:paraId="000003E3">
      <w:pPr>
        <w:ind w:left="6185.1968503937005" w:firstLine="0"/>
        <w:rPr>
          <w:b w:val="1"/>
          <w:bCs w:val="1"/>
          <w:sz w:val="32"/>
          <w:szCs w:val="32"/>
        </w:rPr>
      </w:pPr>
      <w:r w:rsidDel="00000000" w:rsidR="00000000" w:rsidRPr="00000000">
        <w:rPr>
          <w:rFonts w:ascii="Trebuchet MS" w:cs="Trebuchet MS" w:eastAsia="Trebuchet MS" w:hAnsi="Trebuchet MS"/>
          <w:color w:val="666666"/>
          <w:sz w:val="18"/>
          <w:szCs w:val="18"/>
          <w:rtl w:val="0"/>
        </w:rPr>
        <w:t xml:space="preserve">Figura 6.7.5. Gestión de donantes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3024300</wp:posOffset>
            </wp:positionH>
            <wp:positionV relativeFrom="paragraph">
              <wp:posOffset>304800</wp:posOffset>
            </wp:positionV>
            <wp:extent cx="2929274" cy="4376738"/>
            <wp:effectExtent b="0" l="0" r="0" t="0"/>
            <wp:wrapSquare wrapText="bothSides" distB="114300" distT="114300" distL="114300" distR="114300"/>
            <wp:docPr id="9"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2929274" cy="43767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304800</wp:posOffset>
            </wp:positionV>
            <wp:extent cx="2816679" cy="4381500"/>
            <wp:effectExtent b="0" l="0" r="0" t="0"/>
            <wp:wrapSquare wrapText="bothSides" distB="114300" distT="114300" distL="114300" distR="114300"/>
            <wp:docPr id="53" name="image50.png"/>
            <a:graphic>
              <a:graphicData uri="http://schemas.openxmlformats.org/drawingml/2006/picture">
                <pic:pic>
                  <pic:nvPicPr>
                    <pic:cNvPr id="0" name="image50.png"/>
                    <pic:cNvPicPr preferRelativeResize="0"/>
                  </pic:nvPicPr>
                  <pic:blipFill>
                    <a:blip r:embed="rId50"/>
                    <a:srcRect b="0" l="0" r="0" t="0"/>
                    <a:stretch>
                      <a:fillRect/>
                    </a:stretch>
                  </pic:blipFill>
                  <pic:spPr>
                    <a:xfrm>
                      <a:off x="0" y="0"/>
                      <a:ext cx="2816679" cy="4381500"/>
                    </a:xfrm>
                    <a:prstGeom prst="rect"/>
                    <a:ln/>
                  </pic:spPr>
                </pic:pic>
              </a:graphicData>
            </a:graphic>
          </wp:anchor>
        </w:drawing>
      </w:r>
    </w:p>
    <w:p w:rsidR="00000000" w:rsidDel="00000000" w:rsidP="00000000" w:rsidRDefault="00000000" w:rsidRPr="00000000" w14:paraId="000003E4">
      <w:pPr>
        <w:ind w:left="425.19685039370086" w:firstLine="0"/>
        <w:rPr/>
      </w:pPr>
      <w:r w:rsidDel="00000000" w:rsidR="00000000" w:rsidRPr="00000000">
        <w:rPr>
          <w:rtl w:val="0"/>
        </w:rPr>
      </w:r>
    </w:p>
    <w:p w:rsidR="00000000" w:rsidDel="00000000" w:rsidP="00000000" w:rsidRDefault="00000000" w:rsidRPr="00000000" w14:paraId="000003E5">
      <w:pPr>
        <w:pStyle w:val="Heading1"/>
        <w:ind w:left="425.19685039370086" w:firstLine="0"/>
        <w:rPr/>
      </w:pPr>
      <w:bookmarkStart w:colFirst="0" w:colLast="0" w:name="_m7jzpf3umt3w" w:id="132"/>
      <w:bookmarkEnd w:id="132"/>
      <w:r w:rsidDel="00000000" w:rsidR="00000000" w:rsidRPr="00000000">
        <w:rPr>
          <w:rtl w:val="0"/>
        </w:rPr>
      </w:r>
    </w:p>
    <w:p w:rsidR="00000000" w:rsidDel="00000000" w:rsidP="00000000" w:rsidRDefault="00000000" w:rsidRPr="00000000" w14:paraId="000003E6">
      <w:pPr>
        <w:pStyle w:val="Heading1"/>
        <w:ind w:left="0" w:firstLine="0"/>
        <w:rPr/>
      </w:pPr>
      <w:bookmarkStart w:colFirst="0" w:colLast="0" w:name="_7d6lqyfu59d0" w:id="133"/>
      <w:bookmarkEnd w:id="133"/>
      <w:r w:rsidDel="00000000" w:rsidR="00000000" w:rsidRPr="00000000">
        <w:br w:type="page"/>
      </w:r>
      <w:r w:rsidDel="00000000" w:rsidR="00000000" w:rsidRPr="00000000">
        <w:rPr>
          <w:rtl w:val="0"/>
        </w:rPr>
      </w:r>
    </w:p>
    <w:p w:rsidR="00000000" w:rsidDel="00000000" w:rsidP="00000000" w:rsidRDefault="00000000" w:rsidRPr="00000000" w14:paraId="000003E7">
      <w:pPr>
        <w:pStyle w:val="Heading1"/>
        <w:numPr>
          <w:ilvl w:val="0"/>
          <w:numId w:val="1"/>
        </w:numPr>
        <w:spacing w:after="0" w:afterAutospacing="0"/>
        <w:ind w:left="425.19685039370086" w:hanging="360"/>
        <w:rPr>
          <w:u w:val="none"/>
        </w:rPr>
      </w:pPr>
      <w:bookmarkStart w:colFirst="0" w:colLast="0" w:name="_bpfu6kbau2tu" w:id="134"/>
      <w:bookmarkEnd w:id="134"/>
      <w:r w:rsidDel="00000000" w:rsidR="00000000" w:rsidRPr="00000000">
        <w:rPr>
          <w:rtl w:val="0"/>
        </w:rPr>
        <w:t xml:space="preserve">Despliegue</w:t>
      </w:r>
    </w:p>
    <w:p w:rsidR="00000000" w:rsidDel="00000000" w:rsidP="00000000" w:rsidRDefault="00000000" w:rsidRPr="00000000" w14:paraId="000003E8">
      <w:pPr>
        <w:pStyle w:val="Heading2"/>
        <w:numPr>
          <w:ilvl w:val="1"/>
          <w:numId w:val="1"/>
        </w:numPr>
        <w:spacing w:before="0" w:beforeAutospacing="0"/>
        <w:ind w:left="992.1259842519685" w:hanging="360"/>
        <w:rPr>
          <w:u w:val="none"/>
        </w:rPr>
      </w:pPr>
      <w:bookmarkStart w:colFirst="0" w:colLast="0" w:name="_88oxbavp97g1" w:id="135"/>
      <w:bookmarkEnd w:id="135"/>
      <w:r w:rsidDel="00000000" w:rsidR="00000000" w:rsidRPr="00000000">
        <w:rPr>
          <w:rtl w:val="0"/>
        </w:rPr>
        <w:t xml:space="preserve">Descripción del entregable.</w:t>
      </w:r>
    </w:p>
    <w:p w:rsidR="00000000" w:rsidDel="00000000" w:rsidP="00000000" w:rsidRDefault="00000000" w:rsidRPr="00000000" w14:paraId="000003E9">
      <w:pPr>
        <w:ind w:left="0" w:firstLine="0"/>
        <w:jc w:val="both"/>
        <w:rPr>
          <w:sz w:val="24"/>
          <w:szCs w:val="24"/>
        </w:rPr>
      </w:pPr>
      <w:r w:rsidDel="00000000" w:rsidR="00000000" w:rsidRPr="00000000">
        <w:rPr>
          <w:sz w:val="24"/>
          <w:szCs w:val="24"/>
          <w:rtl w:val="0"/>
        </w:rPr>
        <w:t xml:space="preserve">El entregable consiste en un archivo comprimido que contiene el proyecto de la aplicación desarrollado con IONIC. La instalación y ejecución local de la aplicación es sencilla y solo requiere seguir unos pasos básicos para preparar el entorno.</w:t>
      </w:r>
    </w:p>
    <w:p w:rsidR="00000000" w:rsidDel="00000000" w:rsidP="00000000" w:rsidRDefault="00000000" w:rsidRPr="00000000" w14:paraId="000003EA">
      <w:pPr>
        <w:pStyle w:val="Heading3"/>
        <w:keepNext w:val="1"/>
        <w:keepLines w:val="1"/>
        <w:numPr>
          <w:ilvl w:val="2"/>
          <w:numId w:val="1"/>
        </w:numPr>
        <w:spacing w:after="120" w:before="360" w:line="276" w:lineRule="auto"/>
        <w:ind w:left="1133.858267716535" w:hanging="360"/>
        <w:rPr/>
      </w:pPr>
      <w:bookmarkStart w:colFirst="0" w:colLast="0" w:name="_t9rx4whck3w4" w:id="136"/>
      <w:bookmarkEnd w:id="136"/>
      <w:r w:rsidDel="00000000" w:rsidR="00000000" w:rsidRPr="00000000">
        <w:rPr>
          <w:rtl w:val="0"/>
        </w:rPr>
        <w:t xml:space="preserve">Instalación de Node.js y npm</w:t>
      </w:r>
      <w:r w:rsidDel="00000000" w:rsidR="00000000" w:rsidRPr="00000000">
        <w:rPr>
          <w:rtl w:val="0"/>
        </w:rPr>
      </w:r>
    </w:p>
    <w:p w:rsidR="00000000" w:rsidDel="00000000" w:rsidP="00000000" w:rsidRDefault="00000000" w:rsidRPr="00000000" w14:paraId="000003EB">
      <w:pPr>
        <w:spacing w:before="0" w:line="360" w:lineRule="auto"/>
        <w:ind w:left="0" w:firstLine="0"/>
        <w:jc w:val="both"/>
        <w:rPr>
          <w:sz w:val="24"/>
          <w:szCs w:val="24"/>
        </w:rPr>
      </w:pPr>
      <w:r w:rsidDel="00000000" w:rsidR="00000000" w:rsidRPr="00000000">
        <w:rPr>
          <w:sz w:val="24"/>
          <w:szCs w:val="24"/>
          <w:rtl w:val="0"/>
        </w:rPr>
        <w:t xml:space="preserve">Para ejecutar el proyecto es necesario tener instalado </w:t>
      </w:r>
      <w:r w:rsidDel="00000000" w:rsidR="00000000" w:rsidRPr="00000000">
        <w:rPr>
          <w:sz w:val="24"/>
          <w:szCs w:val="24"/>
          <w:rtl w:val="0"/>
        </w:rPr>
        <w:t xml:space="preserve">Node.js versión 20 o superior</w:t>
      </w:r>
      <w:r w:rsidDel="00000000" w:rsidR="00000000" w:rsidRPr="00000000">
        <w:rPr>
          <w:sz w:val="24"/>
          <w:szCs w:val="24"/>
          <w:rtl w:val="0"/>
        </w:rPr>
        <w:t xml:space="preserve">, ya que incluye el gestor de paquetes </w:t>
      </w:r>
      <w:r w:rsidDel="00000000" w:rsidR="00000000" w:rsidRPr="00000000">
        <w:rPr>
          <w:sz w:val="24"/>
          <w:szCs w:val="24"/>
          <w:rtl w:val="0"/>
        </w:rPr>
        <w:t xml:space="preserve">npm</w:t>
      </w:r>
      <w:r w:rsidDel="00000000" w:rsidR="00000000" w:rsidRPr="00000000">
        <w:rPr>
          <w:sz w:val="24"/>
          <w:szCs w:val="24"/>
          <w:rtl w:val="0"/>
        </w:rPr>
        <w:t xml:space="preserve"> necesario para instalar las dependencias.</w:t>
      </w:r>
    </w:p>
    <w:p w:rsidR="00000000" w:rsidDel="00000000" w:rsidP="00000000" w:rsidRDefault="00000000" w:rsidRPr="00000000" w14:paraId="000003EC">
      <w:pPr>
        <w:spacing w:after="0" w:before="0" w:line="360" w:lineRule="auto"/>
        <w:jc w:val="both"/>
        <w:rPr>
          <w:rFonts w:ascii="Arial" w:cs="Arial" w:eastAsia="Arial" w:hAnsi="Arial"/>
        </w:rPr>
      </w:pPr>
      <w:r w:rsidDel="00000000" w:rsidR="00000000" w:rsidRPr="00000000">
        <w:rPr>
          <w:sz w:val="24"/>
          <w:szCs w:val="24"/>
          <w:rtl w:val="0"/>
        </w:rPr>
        <w:t xml:space="preserve">Para verificar las versiones instaladas en su sistema, abra una terminal y ejecute:</w: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b w:val="1"/>
          <w:bCs w:val="1"/>
        </w:rPr>
      </w:pPr>
      <w:r w:rsidDel="00000000" w:rsidR="00000000" w:rsidRPr="00000000">
        <w:rPr>
          <w:b w:val="1"/>
          <w:bCs w:val="1"/>
          <w:rtl w:val="0"/>
        </w:rPr>
        <w:t xml:space="preserve">node -v</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b w:val="1"/>
          <w:bCs w:val="1"/>
        </w:rPr>
      </w:pPr>
      <w:r w:rsidDel="00000000" w:rsidR="00000000" w:rsidRPr="00000000">
        <w:rPr>
          <w:b w:val="1"/>
          <w:bCs w:val="1"/>
          <w:rtl w:val="0"/>
        </w:rPr>
        <w:t xml:space="preserve">npm -v</w:t>
      </w:r>
    </w:p>
    <w:p w:rsidR="00000000" w:rsidDel="00000000" w:rsidP="00000000" w:rsidRDefault="00000000" w:rsidRPr="00000000" w14:paraId="000003EF">
      <w:pPr>
        <w:pStyle w:val="Heading3"/>
        <w:keepNext w:val="1"/>
        <w:keepLines w:val="1"/>
        <w:numPr>
          <w:ilvl w:val="2"/>
          <w:numId w:val="1"/>
        </w:numPr>
        <w:spacing w:after="120" w:before="360" w:line="276" w:lineRule="auto"/>
        <w:ind w:left="1133.858267716535" w:hanging="360"/>
        <w:rPr/>
      </w:pPr>
      <w:bookmarkStart w:colFirst="0" w:colLast="0" w:name="_y1iwvlbom2vd" w:id="137"/>
      <w:bookmarkEnd w:id="137"/>
      <w:r w:rsidDel="00000000" w:rsidR="00000000" w:rsidRPr="00000000">
        <w:rPr>
          <w:rtl w:val="0"/>
        </w:rPr>
        <w:t xml:space="preserve"> Instalación de Ionic CLI y npm</w:t>
      </w:r>
    </w:p>
    <w:p w:rsidR="00000000" w:rsidDel="00000000" w:rsidP="00000000" w:rsidRDefault="00000000" w:rsidRPr="00000000" w14:paraId="000003F0">
      <w:pPr>
        <w:spacing w:after="240" w:before="240" w:line="360" w:lineRule="auto"/>
        <w:jc w:val="both"/>
        <w:rPr>
          <w:sz w:val="24"/>
          <w:szCs w:val="24"/>
        </w:rPr>
      </w:pPr>
      <w:r w:rsidDel="00000000" w:rsidR="00000000" w:rsidRPr="00000000">
        <w:rPr>
          <w:sz w:val="24"/>
          <w:szCs w:val="24"/>
          <w:rtl w:val="0"/>
        </w:rPr>
        <w:t xml:space="preserve">Una vez instalado Node.js, es necesario instalar el </w:t>
      </w:r>
      <w:r w:rsidDel="00000000" w:rsidR="00000000" w:rsidRPr="00000000">
        <w:rPr>
          <w:b w:val="1"/>
          <w:bCs w:val="1"/>
          <w:sz w:val="24"/>
          <w:szCs w:val="24"/>
          <w:rtl w:val="0"/>
        </w:rPr>
        <w:t xml:space="preserve">Ionic CLI</w:t>
      </w:r>
      <w:r w:rsidDel="00000000" w:rsidR="00000000" w:rsidRPr="00000000">
        <w:rPr>
          <w:sz w:val="24"/>
          <w:szCs w:val="24"/>
          <w:rtl w:val="0"/>
        </w:rPr>
        <w:t xml:space="preserve">, que es la herramienta de línea de comandos para crear, construir y ejecutar aplicaciones Ionic.</w:t>
      </w:r>
    </w:p>
    <w:p w:rsidR="00000000" w:rsidDel="00000000" w:rsidP="00000000" w:rsidRDefault="00000000" w:rsidRPr="00000000" w14:paraId="000003F1">
      <w:pPr>
        <w:spacing w:after="0" w:before="0" w:line="360" w:lineRule="auto"/>
        <w:jc w:val="both"/>
        <w:rPr>
          <w:rFonts w:ascii="Arial" w:cs="Arial" w:eastAsia="Arial" w:hAnsi="Arial"/>
        </w:rPr>
      </w:pPr>
      <w:r w:rsidDel="00000000" w:rsidR="00000000" w:rsidRPr="00000000">
        <w:rPr>
          <w:sz w:val="24"/>
          <w:szCs w:val="24"/>
          <w:rtl w:val="0"/>
        </w:rPr>
        <w:t xml:space="preserve">Para instalar el Ionic CLI globalmente, ejecute en la terminal, dentro de la carpeta raíz del proyecto (miApp):</w:t>
      </w: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b w:val="1"/>
          <w:bCs w:val="1"/>
        </w:rPr>
      </w:pPr>
      <w:r w:rsidDel="00000000" w:rsidR="00000000" w:rsidRPr="00000000">
        <w:rPr>
          <w:b w:val="1"/>
          <w:bCs w:val="1"/>
          <w:rtl w:val="0"/>
        </w:rPr>
        <w:t xml:space="preserve">npm install -g @ionic/cli</w:t>
      </w:r>
    </w:p>
    <w:p w:rsidR="00000000" w:rsidDel="00000000" w:rsidP="00000000" w:rsidRDefault="00000000" w:rsidRPr="00000000" w14:paraId="000003F3">
      <w:pPr>
        <w:spacing w:after="0" w:before="0" w:line="360" w:lineRule="auto"/>
        <w:ind w:left="0" w:firstLine="0"/>
        <w:jc w:val="both"/>
        <w:rPr>
          <w:rFonts w:ascii="Arial" w:cs="Arial" w:eastAsia="Arial" w:hAnsi="Arial"/>
        </w:rPr>
      </w:pPr>
      <w:r w:rsidDel="00000000" w:rsidR="00000000" w:rsidRPr="00000000">
        <w:rPr>
          <w:sz w:val="24"/>
          <w:szCs w:val="24"/>
          <w:rtl w:val="0"/>
        </w:rPr>
        <w:t xml:space="preserve">Verifique la versión con el siguiente comando:</w:t>
      </w:r>
      <w:r w:rsidDel="00000000" w:rsidR="00000000" w:rsidRPr="00000000">
        <w:rPr>
          <w:rtl w:val="0"/>
        </w:rPr>
      </w:r>
    </w:p>
    <w:p w:rsidR="00000000" w:rsidDel="00000000" w:rsidP="00000000" w:rsidRDefault="00000000" w:rsidRPr="00000000" w14:paraId="000003F4">
      <w:pPr>
        <w:spacing w:after="200" w:before="0" w:line="360" w:lineRule="auto"/>
        <w:ind w:left="720" w:firstLine="0"/>
        <w:jc w:val="both"/>
        <w:rPr>
          <w:b w:val="1"/>
          <w:bCs w:val="1"/>
        </w:rPr>
      </w:pPr>
      <w:r w:rsidDel="00000000" w:rsidR="00000000" w:rsidRPr="00000000">
        <w:rPr>
          <w:b w:val="1"/>
          <w:bCs w:val="1"/>
          <w:rtl w:val="0"/>
        </w:rPr>
        <w:t xml:space="preserve">ionic --version</w:t>
      </w:r>
    </w:p>
    <w:p w:rsidR="00000000" w:rsidDel="00000000" w:rsidP="00000000" w:rsidRDefault="00000000" w:rsidRPr="00000000" w14:paraId="000003F5">
      <w:pPr>
        <w:spacing w:after="0" w:before="0" w:line="276" w:lineRule="auto"/>
        <w:ind w:left="0" w:firstLine="0"/>
        <w:jc w:val="both"/>
        <w:rPr>
          <w:sz w:val="24"/>
          <w:szCs w:val="24"/>
        </w:rPr>
      </w:pPr>
      <w:r w:rsidDel="00000000" w:rsidR="00000000" w:rsidRPr="00000000">
        <w:rPr>
          <w:sz w:val="24"/>
          <w:szCs w:val="24"/>
          <w:rtl w:val="0"/>
        </w:rPr>
        <w:t xml:space="preserve">Dentro de la carpeta raíz del proyecto (</w:t>
      </w:r>
      <w:r w:rsidDel="00000000" w:rsidR="00000000" w:rsidRPr="00000000">
        <w:rPr>
          <w:sz w:val="24"/>
          <w:szCs w:val="24"/>
          <w:rtl w:val="0"/>
        </w:rPr>
        <w:t xml:space="preserve">miApp</w:t>
      </w:r>
      <w:r w:rsidDel="00000000" w:rsidR="00000000" w:rsidRPr="00000000">
        <w:rPr>
          <w:sz w:val="24"/>
          <w:szCs w:val="24"/>
          <w:rtl w:val="0"/>
        </w:rPr>
        <w:t xml:space="preserve">), ejecute el siguiente comando para instalar todas las dependencias necesarias</w:t>
      </w:r>
    </w:p>
    <w:p w:rsidR="00000000" w:rsidDel="00000000" w:rsidP="00000000" w:rsidRDefault="00000000" w:rsidRPr="00000000" w14:paraId="000003F6">
      <w:pPr>
        <w:spacing w:after="200" w:before="0" w:line="360" w:lineRule="auto"/>
        <w:ind w:left="720" w:firstLine="0"/>
        <w:jc w:val="both"/>
        <w:rPr>
          <w:b w:val="1"/>
          <w:bCs w:val="1"/>
        </w:rPr>
      </w:pPr>
      <w:r w:rsidDel="00000000" w:rsidR="00000000" w:rsidRPr="00000000">
        <w:rPr>
          <w:b w:val="1"/>
          <w:bCs w:val="1"/>
          <w:rtl w:val="0"/>
        </w:rPr>
        <w:t xml:space="preserve">npm install</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Finalmente, para iniciar la aplicación y visualizarla en un navegador, ejecute:</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1"/>
          <w:bCs w:val="1"/>
        </w:rPr>
      </w:pPr>
      <w:r w:rsidDel="00000000" w:rsidR="00000000" w:rsidRPr="00000000">
        <w:rPr>
          <w:sz w:val="24"/>
          <w:szCs w:val="24"/>
          <w:rtl w:val="0"/>
        </w:rPr>
        <w:tab/>
      </w:r>
      <w:r w:rsidDel="00000000" w:rsidR="00000000" w:rsidRPr="00000000">
        <w:rPr>
          <w:b w:val="1"/>
          <w:bCs w:val="1"/>
          <w:rtl w:val="0"/>
        </w:rPr>
        <w:t xml:space="preserve">ionic serve</w:t>
      </w:r>
      <w:r w:rsidDel="00000000" w:rsidR="00000000" w:rsidRPr="00000000">
        <w:rPr>
          <w:rtl w:val="0"/>
        </w:rPr>
      </w:r>
    </w:p>
    <w:p w:rsidR="00000000" w:rsidDel="00000000" w:rsidP="00000000" w:rsidRDefault="00000000" w:rsidRPr="00000000" w14:paraId="000003F9">
      <w:pPr>
        <w:pStyle w:val="Heading2"/>
        <w:numPr>
          <w:ilvl w:val="1"/>
          <w:numId w:val="1"/>
        </w:numPr>
        <w:ind w:left="992.1259842519685" w:hanging="360"/>
        <w:rPr>
          <w:u w:val="none"/>
        </w:rPr>
      </w:pPr>
      <w:bookmarkStart w:colFirst="0" w:colLast="0" w:name="_7poe524o723z" w:id="138"/>
      <w:bookmarkEnd w:id="138"/>
      <w:r w:rsidDel="00000000" w:rsidR="00000000" w:rsidRPr="00000000">
        <w:rPr>
          <w:rtl w:val="0"/>
        </w:rPr>
        <w:t xml:space="preserve">Guía de despliegue del desarrollo realizado</w:t>
      </w:r>
    </w:p>
    <w:p w:rsidR="00000000" w:rsidDel="00000000" w:rsidP="00000000" w:rsidRDefault="00000000" w:rsidRPr="00000000" w14:paraId="000003FA">
      <w:pPr>
        <w:ind w:left="0" w:firstLine="0"/>
        <w:rPr/>
      </w:pPr>
      <w:r w:rsidDel="00000000" w:rsidR="00000000" w:rsidRPr="00000000">
        <w:rPr>
          <w:rtl w:val="0"/>
        </w:rPr>
        <w:t xml:space="preserve">Lo primero que necesitamos es tener estos requisitos previos:</w:t>
      </w:r>
    </w:p>
    <w:p w:rsidR="00000000" w:rsidDel="00000000" w:rsidP="00000000" w:rsidRDefault="00000000" w:rsidRPr="00000000" w14:paraId="000003FB">
      <w:pPr>
        <w:numPr>
          <w:ilvl w:val="0"/>
          <w:numId w:val="8"/>
        </w:numPr>
        <w:spacing w:after="0" w:afterAutospacing="0"/>
        <w:ind w:left="1440" w:hanging="360"/>
        <w:rPr>
          <w:u w:val="none"/>
        </w:rPr>
      </w:pPr>
      <w:r w:rsidDel="00000000" w:rsidR="00000000" w:rsidRPr="00000000">
        <w:rPr>
          <w:rtl w:val="0"/>
        </w:rPr>
        <w:t xml:space="preserve">Docker Desktop instalado </w:t>
      </w:r>
    </w:p>
    <w:p w:rsidR="00000000" w:rsidDel="00000000" w:rsidP="00000000" w:rsidRDefault="00000000" w:rsidRPr="00000000" w14:paraId="000003FC">
      <w:pPr>
        <w:numPr>
          <w:ilvl w:val="0"/>
          <w:numId w:val="8"/>
        </w:numPr>
        <w:spacing w:after="0" w:afterAutospacing="0" w:before="0" w:beforeAutospacing="0"/>
        <w:ind w:left="1440" w:hanging="360"/>
        <w:rPr>
          <w:u w:val="none"/>
        </w:rPr>
      </w:pPr>
      <w:r w:rsidDel="00000000" w:rsidR="00000000" w:rsidRPr="00000000">
        <w:rPr>
          <w:rtl w:val="0"/>
        </w:rPr>
        <w:t xml:space="preserve">Tener sesión iniciada en Docker hub desde Docker Desktop</w:t>
      </w:r>
    </w:p>
    <w:p w:rsidR="00000000" w:rsidDel="00000000" w:rsidP="00000000" w:rsidRDefault="00000000" w:rsidRPr="00000000" w14:paraId="000003FD">
      <w:pPr>
        <w:numPr>
          <w:ilvl w:val="0"/>
          <w:numId w:val="8"/>
        </w:numPr>
        <w:spacing w:after="0" w:afterAutospacing="0" w:before="0" w:beforeAutospacing="0"/>
        <w:ind w:left="1440" w:hanging="360"/>
        <w:rPr>
          <w:u w:val="none"/>
        </w:rPr>
      </w:pPr>
      <w:r w:rsidDel="00000000" w:rsidR="00000000" w:rsidRPr="00000000">
        <w:rPr>
          <w:rtl w:val="0"/>
        </w:rPr>
        <w:t xml:space="preserve">Tener acceso SSH a la máquina virtual Azure</w:t>
      </w:r>
    </w:p>
    <w:p w:rsidR="00000000" w:rsidDel="00000000" w:rsidP="00000000" w:rsidRDefault="00000000" w:rsidRPr="00000000" w14:paraId="000003FE">
      <w:pPr>
        <w:pStyle w:val="Heading3"/>
        <w:numPr>
          <w:ilvl w:val="2"/>
          <w:numId w:val="1"/>
        </w:numPr>
        <w:spacing w:before="0" w:beforeAutospacing="0"/>
        <w:ind w:left="1133.858267716535" w:hanging="360"/>
        <w:rPr/>
      </w:pPr>
      <w:bookmarkStart w:colFirst="0" w:colLast="0" w:name="_gwmt6q2n0j3g" w:id="139"/>
      <w:bookmarkEnd w:id="139"/>
      <w:r w:rsidDel="00000000" w:rsidR="00000000" w:rsidRPr="00000000">
        <w:rPr>
          <w:rtl w:val="0"/>
        </w:rPr>
        <w:t xml:space="preserve">Frontend</w:t>
      </w:r>
    </w:p>
    <w:p w:rsidR="00000000" w:rsidDel="00000000" w:rsidP="00000000" w:rsidRDefault="00000000" w:rsidRPr="00000000" w14:paraId="000003FF">
      <w:pPr>
        <w:ind w:left="0" w:firstLine="0"/>
        <w:rPr/>
      </w:pPr>
      <w:r w:rsidDel="00000000" w:rsidR="00000000" w:rsidRPr="00000000">
        <w:rPr>
          <w:rtl w:val="0"/>
        </w:rPr>
        <w:t xml:space="preserve">En el directorio raíz de tu proyecto frontend, crea un archivo llamado </w:t>
      </w:r>
      <w:r w:rsidDel="00000000" w:rsidR="00000000" w:rsidRPr="00000000">
        <w:rPr>
          <w:b w:val="1"/>
          <w:bCs w:val="1"/>
          <w:rtl w:val="0"/>
        </w:rPr>
        <w:t xml:space="preserve">Dockerfile</w:t>
      </w:r>
      <w:r w:rsidDel="00000000" w:rsidR="00000000" w:rsidRPr="00000000">
        <w:rPr>
          <w:b w:val="1"/>
          <w:bCs w:val="1"/>
          <w:rtl w:val="0"/>
        </w:rPr>
        <w:t xml:space="preserve"> </w:t>
      </w:r>
      <w:r w:rsidDel="00000000" w:rsidR="00000000" w:rsidRPr="00000000">
        <w:rPr>
          <w:rtl w:val="0"/>
        </w:rPr>
        <w:t xml:space="preserve">con el contenido necesario para construir la imagen de tu aplicación.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1540725</wp:posOffset>
            </wp:positionH>
            <wp:positionV relativeFrom="paragraph">
              <wp:posOffset>723900</wp:posOffset>
            </wp:positionV>
            <wp:extent cx="2486138" cy="3037698"/>
            <wp:effectExtent b="0" l="0" r="0" t="0"/>
            <wp:wrapTopAndBottom distB="114300" distT="114300"/>
            <wp:docPr id="13"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2486138" cy="3037698"/>
                    </a:xfrm>
                    <a:prstGeom prst="rect"/>
                    <a:ln/>
                  </pic:spPr>
                </pic:pic>
              </a:graphicData>
            </a:graphic>
          </wp:anchor>
        </w:drawing>
      </w:r>
    </w:p>
    <w:p w:rsidR="00000000" w:rsidDel="00000000" w:rsidP="00000000" w:rsidRDefault="00000000" w:rsidRPr="00000000" w14:paraId="00000400">
      <w:pPr>
        <w:rPr/>
      </w:pPr>
      <w:r w:rsidDel="00000000" w:rsidR="00000000" w:rsidRPr="00000000">
        <w:rPr>
          <w:rtl w:val="0"/>
        </w:rPr>
        <w:t xml:space="preserve">Ejecuta el siguiente comando en la terminal (ubicado en la raíz del proyecto, donde está el Dockerfile) para crear la imagen Docker:</w:t>
      </w:r>
    </w:p>
    <w:p w:rsidR="00000000" w:rsidDel="00000000" w:rsidP="00000000" w:rsidRDefault="00000000" w:rsidRPr="00000000" w14:paraId="00000401">
      <w:pPr>
        <w:ind w:firstLine="720"/>
        <w:rPr>
          <w:b w:val="1"/>
          <w:bCs w:val="1"/>
        </w:rPr>
      </w:pPr>
      <w:r w:rsidDel="00000000" w:rsidR="00000000" w:rsidRPr="00000000">
        <w:rPr>
          <w:b w:val="1"/>
          <w:bCs w:val="1"/>
          <w:rtl w:val="0"/>
        </w:rPr>
        <w:t xml:space="preserve">docker build -t cristinard2/saveandserve_web:1.0.0 .</w:t>
      </w:r>
    </w:p>
    <w:p w:rsidR="00000000" w:rsidDel="00000000" w:rsidP="00000000" w:rsidRDefault="00000000" w:rsidRPr="00000000" w14:paraId="00000402">
      <w:pPr>
        <w:rPr/>
      </w:pPr>
      <w:r w:rsidDel="00000000" w:rsidR="00000000" w:rsidRPr="00000000">
        <w:rPr/>
        <w:drawing>
          <wp:inline distB="114300" distT="114300" distL="114300" distR="114300">
            <wp:extent cx="5958000" cy="571500"/>
            <wp:effectExtent b="0" l="0" r="0" t="0"/>
            <wp:docPr id="4"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59580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ind w:left="992.1259842519685" w:firstLine="0"/>
        <w:rPr>
          <w:b w:val="1"/>
          <w:bCs w:val="1"/>
          <w:color w:val="8c725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5">
      <w:pPr>
        <w:numPr>
          <w:ilvl w:val="1"/>
          <w:numId w:val="1"/>
        </w:numPr>
        <w:ind w:left="992.1259842519685" w:hanging="360"/>
        <w:rPr>
          <w:b w:val="1"/>
          <w:bCs w:val="1"/>
          <w:color w:val="8c7252"/>
          <w:sz w:val="24"/>
          <w:szCs w:val="24"/>
          <w:u w:val="none"/>
        </w:rPr>
      </w:pPr>
      <w:r w:rsidDel="00000000" w:rsidR="00000000" w:rsidRPr="00000000">
        <w:rPr>
          <w:b w:val="1"/>
          <w:bCs w:val="1"/>
          <w:color w:val="8c7252"/>
          <w:sz w:val="24"/>
          <w:szCs w:val="24"/>
          <w:rtl w:val="0"/>
        </w:rPr>
        <w:t xml:space="preserve">Backend</w:t>
        <w:tab/>
      </w:r>
    </w:p>
    <w:p w:rsidR="00000000" w:rsidDel="00000000" w:rsidP="00000000" w:rsidRDefault="00000000" w:rsidRPr="00000000" w14:paraId="00000406">
      <w:pPr>
        <w:ind w:left="0" w:firstLine="0"/>
        <w:rPr>
          <w:sz w:val="24"/>
          <w:szCs w:val="24"/>
        </w:rPr>
      </w:pPr>
      <w:r w:rsidDel="00000000" w:rsidR="00000000" w:rsidRPr="00000000">
        <w:rPr>
          <w:sz w:val="24"/>
          <w:szCs w:val="24"/>
          <w:rtl w:val="0"/>
        </w:rPr>
        <w:t xml:space="preserve">En la raíz del proyecto backend, crea un archivo llamado </w:t>
      </w:r>
      <w:r w:rsidDel="00000000" w:rsidR="00000000" w:rsidRPr="00000000">
        <w:rPr>
          <w:sz w:val="24"/>
          <w:szCs w:val="24"/>
          <w:rtl w:val="0"/>
        </w:rPr>
        <w:t xml:space="preserve">Dockerfile</w:t>
      </w:r>
      <w:r w:rsidDel="00000000" w:rsidR="00000000" w:rsidRPr="00000000">
        <w:rPr>
          <w:sz w:val="24"/>
          <w:szCs w:val="24"/>
          <w:rtl w:val="0"/>
        </w:rPr>
        <w:t xml:space="preserve"> para definir la imagen Docker del backend.</w:t>
      </w:r>
      <w:r w:rsidDel="00000000" w:rsidR="00000000" w:rsidRPr="00000000">
        <w:rPr>
          <w:rtl w:val="0"/>
        </w:rPr>
      </w:r>
    </w:p>
    <w:p w:rsidR="00000000" w:rsidDel="00000000" w:rsidP="00000000" w:rsidRDefault="00000000" w:rsidRPr="00000000" w14:paraId="00000407">
      <w:pPr>
        <w:ind w:left="992.1259842519685" w:firstLine="0"/>
        <w:rPr>
          <w:b w:val="1"/>
          <w:bCs w:val="1"/>
          <w:color w:val="8c7252"/>
          <w:sz w:val="24"/>
          <w:szCs w:val="24"/>
        </w:rPr>
      </w:pPr>
      <w:r w:rsidDel="00000000" w:rsidR="00000000" w:rsidRPr="00000000">
        <w:rPr>
          <w:b w:val="1"/>
          <w:bCs w:val="1"/>
          <w:color w:val="8c7252"/>
          <w:sz w:val="24"/>
          <w:szCs w:val="24"/>
        </w:rPr>
        <w:drawing>
          <wp:inline distB="114300" distT="114300" distL="114300" distR="114300">
            <wp:extent cx="3562463" cy="1716538"/>
            <wp:effectExtent b="0" l="0" r="0" t="0"/>
            <wp:docPr id="31"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3562463" cy="1716538"/>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rPr>
          <w:sz w:val="24"/>
          <w:szCs w:val="24"/>
        </w:rPr>
      </w:pPr>
      <w:r w:rsidDel="00000000" w:rsidR="00000000" w:rsidRPr="00000000">
        <w:rPr>
          <w:sz w:val="24"/>
          <w:szCs w:val="24"/>
          <w:rtl w:val="0"/>
        </w:rPr>
        <w:t xml:space="preserve">En la raíz del proyecto (o en una carpeta superior que contenga ambos proyectos), crea el archivo </w:t>
      </w:r>
      <w:r w:rsidDel="00000000" w:rsidR="00000000" w:rsidRPr="00000000">
        <w:rPr>
          <w:sz w:val="24"/>
          <w:szCs w:val="24"/>
          <w:rtl w:val="0"/>
        </w:rPr>
        <w:t xml:space="preserve">docker-compose.yml</w:t>
      </w:r>
      <w:r w:rsidDel="00000000" w:rsidR="00000000" w:rsidRPr="00000000">
        <w:rPr>
          <w:sz w:val="24"/>
          <w:szCs w:val="24"/>
          <w:rtl w:val="0"/>
        </w:rPr>
        <w:t xml:space="preserve"> para orquestar ambos servicios (frontend y backend).</w:t>
      </w:r>
      <w:r w:rsidDel="00000000" w:rsidR="00000000" w:rsidRPr="00000000">
        <w:rPr>
          <w:rtl w:val="0"/>
        </w:rPr>
      </w:r>
    </w:p>
    <w:p w:rsidR="00000000" w:rsidDel="00000000" w:rsidP="00000000" w:rsidRDefault="00000000" w:rsidRPr="00000000" w14:paraId="00000409">
      <w:pPr>
        <w:ind w:left="992.1259842519685" w:firstLine="0"/>
        <w:rPr>
          <w:b w:val="1"/>
          <w:bCs w:val="1"/>
          <w:color w:val="8c7252"/>
          <w:sz w:val="24"/>
          <w:szCs w:val="24"/>
        </w:rPr>
      </w:pPr>
      <w:r w:rsidDel="00000000" w:rsidR="00000000" w:rsidRPr="00000000">
        <w:rPr>
          <w:b w:val="1"/>
          <w:bCs w:val="1"/>
          <w:color w:val="8c7252"/>
          <w:sz w:val="24"/>
          <w:szCs w:val="24"/>
        </w:rPr>
        <w:drawing>
          <wp:inline distB="114300" distT="114300" distL="114300" distR="114300">
            <wp:extent cx="3526126" cy="3659187"/>
            <wp:effectExtent b="0" l="0" r="0" t="0"/>
            <wp:docPr id="44" name="image36.png"/>
            <a:graphic>
              <a:graphicData uri="http://schemas.openxmlformats.org/drawingml/2006/picture">
                <pic:pic>
                  <pic:nvPicPr>
                    <pic:cNvPr id="0" name="image36.png"/>
                    <pic:cNvPicPr preferRelativeResize="0"/>
                  </pic:nvPicPr>
                  <pic:blipFill>
                    <a:blip r:embed="rId54"/>
                    <a:srcRect b="0" l="0" r="0" t="0"/>
                    <a:stretch>
                      <a:fillRect/>
                    </a:stretch>
                  </pic:blipFill>
                  <pic:spPr>
                    <a:xfrm>
                      <a:off x="0" y="0"/>
                      <a:ext cx="3526126" cy="3659187"/>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rPr/>
      </w:pPr>
      <w:r w:rsidDel="00000000" w:rsidR="00000000" w:rsidRPr="00000000">
        <w:rPr/>
        <w:drawing>
          <wp:inline distB="114300" distT="114300" distL="114300" distR="114300">
            <wp:extent cx="5958000" cy="1778000"/>
            <wp:effectExtent b="0" l="0" r="0" t="0"/>
            <wp:docPr id="15" name="image8.png"/>
            <a:graphic>
              <a:graphicData uri="http://schemas.openxmlformats.org/drawingml/2006/picture">
                <pic:pic>
                  <pic:nvPicPr>
                    <pic:cNvPr id="0" name="image8.png"/>
                    <pic:cNvPicPr preferRelativeResize="0"/>
                  </pic:nvPicPr>
                  <pic:blipFill>
                    <a:blip r:embed="rId55"/>
                    <a:srcRect b="0" l="0" r="0" t="0"/>
                    <a:stretch>
                      <a:fillRect/>
                    </a:stretch>
                  </pic:blipFill>
                  <pic:spPr>
                    <a:xfrm>
                      <a:off x="0" y="0"/>
                      <a:ext cx="59580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Ejecuta el siguiente comando en la terminal (ubicado en la raíz del proyecto, donde está el Dockerfile):</w:t>
      </w:r>
    </w:p>
    <w:p w:rsidR="00000000" w:rsidDel="00000000" w:rsidP="00000000" w:rsidRDefault="00000000" w:rsidRPr="00000000" w14:paraId="0000040C">
      <w:pPr>
        <w:rPr/>
      </w:pPr>
      <w:r w:rsidDel="00000000" w:rsidR="00000000" w:rsidRPr="00000000">
        <w:rPr/>
        <w:drawing>
          <wp:inline distB="114300" distT="114300" distL="114300" distR="114300">
            <wp:extent cx="5958000" cy="673100"/>
            <wp:effectExtent b="0" l="0" r="0" t="0"/>
            <wp:docPr id="40"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59580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Levantar el contenedor</w:t>
      </w:r>
    </w:p>
    <w:p w:rsidR="00000000" w:rsidDel="00000000" w:rsidP="00000000" w:rsidRDefault="00000000" w:rsidRPr="00000000" w14:paraId="0000040E">
      <w:pPr>
        <w:ind w:firstLine="720"/>
        <w:rPr>
          <w:b w:val="1"/>
          <w:bCs w:val="1"/>
        </w:rPr>
      </w:pPr>
      <w:r w:rsidDel="00000000" w:rsidR="00000000" w:rsidRPr="00000000">
        <w:rPr>
          <w:b w:val="1"/>
          <w:bCs w:val="1"/>
          <w:rtl w:val="0"/>
        </w:rPr>
        <w:t xml:space="preserve">docker-compose up -d</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1"/>
        <w:ind w:left="425.19685039370086" w:firstLine="0"/>
        <w:rPr/>
      </w:pPr>
      <w:bookmarkStart w:colFirst="0" w:colLast="0" w:name="_vs1c1fremohr" w:id="140"/>
      <w:bookmarkEnd w:id="140"/>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12">
      <w:pPr>
        <w:pStyle w:val="Heading1"/>
        <w:numPr>
          <w:ilvl w:val="0"/>
          <w:numId w:val="1"/>
        </w:numPr>
        <w:spacing w:after="0" w:afterAutospacing="0"/>
        <w:ind w:left="425.19685039370086" w:hanging="360"/>
        <w:rPr>
          <w:u w:val="none"/>
        </w:rPr>
      </w:pPr>
      <w:bookmarkStart w:colFirst="0" w:colLast="0" w:name="_k4yhj92f3quw" w:id="141"/>
      <w:bookmarkEnd w:id="141"/>
      <w:r w:rsidDel="00000000" w:rsidR="00000000" w:rsidRPr="00000000">
        <w:rPr>
          <w:rtl w:val="0"/>
        </w:rPr>
        <w:t xml:space="preserve">Conclusiones </w:t>
      </w:r>
    </w:p>
    <w:p w:rsidR="00000000" w:rsidDel="00000000" w:rsidP="00000000" w:rsidRDefault="00000000" w:rsidRPr="00000000" w14:paraId="00000413">
      <w:pPr>
        <w:pStyle w:val="Heading2"/>
        <w:numPr>
          <w:ilvl w:val="1"/>
          <w:numId w:val="1"/>
        </w:numPr>
        <w:spacing w:before="0" w:beforeAutospacing="0"/>
        <w:ind w:left="992.1259842519685" w:hanging="360"/>
        <w:rPr>
          <w:u w:val="none"/>
        </w:rPr>
      </w:pPr>
      <w:bookmarkStart w:colFirst="0" w:colLast="0" w:name="_nigumfgy7ho3" w:id="142"/>
      <w:bookmarkEnd w:id="142"/>
      <w:r w:rsidDel="00000000" w:rsidR="00000000" w:rsidRPr="00000000">
        <w:rPr>
          <w:rtl w:val="0"/>
        </w:rPr>
        <w:t xml:space="preserve">Conclusiones y reflexiones sobre el trabajo realizado </w:t>
      </w:r>
    </w:p>
    <w:p w:rsidR="00000000" w:rsidDel="00000000" w:rsidP="00000000" w:rsidRDefault="00000000" w:rsidRPr="00000000" w14:paraId="00000414">
      <w:pPr>
        <w:ind w:left="0" w:firstLine="0"/>
        <w:jc w:val="both"/>
        <w:rPr>
          <w:sz w:val="24"/>
          <w:szCs w:val="24"/>
        </w:rPr>
      </w:pPr>
      <w:r w:rsidDel="00000000" w:rsidR="00000000" w:rsidRPr="00000000">
        <w:rPr>
          <w:sz w:val="24"/>
          <w:szCs w:val="24"/>
          <w:rtl w:val="0"/>
        </w:rPr>
        <w:t xml:space="preserve">El desarrollo del proyecto consistió en la creación e integración de un frontend basado en </w:t>
      </w:r>
      <w:r w:rsidDel="00000000" w:rsidR="00000000" w:rsidRPr="00000000">
        <w:rPr>
          <w:b w:val="1"/>
          <w:bCs w:val="1"/>
          <w:sz w:val="24"/>
          <w:szCs w:val="24"/>
          <w:rtl w:val="0"/>
        </w:rPr>
        <w:t xml:space="preserve">Ionic</w:t>
      </w:r>
      <w:r w:rsidDel="00000000" w:rsidR="00000000" w:rsidRPr="00000000">
        <w:rPr>
          <w:sz w:val="24"/>
          <w:szCs w:val="24"/>
          <w:rtl w:val="0"/>
        </w:rPr>
        <w:t xml:space="preserve"> y un backend desarrollado con </w:t>
      </w:r>
      <w:r w:rsidDel="00000000" w:rsidR="00000000" w:rsidRPr="00000000">
        <w:rPr>
          <w:b w:val="1"/>
          <w:bCs w:val="1"/>
          <w:sz w:val="24"/>
          <w:szCs w:val="24"/>
          <w:rtl w:val="0"/>
        </w:rPr>
        <w:t xml:space="preserve">Spring Boot</w:t>
      </w:r>
      <w:r w:rsidDel="00000000" w:rsidR="00000000" w:rsidRPr="00000000">
        <w:rPr>
          <w:sz w:val="24"/>
          <w:szCs w:val="24"/>
          <w:rtl w:val="0"/>
        </w:rPr>
        <w:t xml:space="preserve">. Gracias a Ionic, fue posible migrar el frontend existente a una nueva arquitectura multiplataforma, permitiendo que la aplicación se ejecute tanto en entornos web como móviles sin duplicar esfuerzos. Esta transición se realizó manteniendo intacto el backend previamente implementado, el cual ya ofrecía una base sólida, robusta y escalable para la lógica de negocio y el acceso a datos.</w:t>
      </w:r>
    </w:p>
    <w:p w:rsidR="00000000" w:rsidDel="00000000" w:rsidP="00000000" w:rsidRDefault="00000000" w:rsidRPr="00000000" w14:paraId="00000415">
      <w:pPr>
        <w:ind w:left="0" w:firstLine="0"/>
        <w:jc w:val="both"/>
        <w:rPr>
          <w:sz w:val="24"/>
          <w:szCs w:val="24"/>
        </w:rPr>
      </w:pPr>
      <w:r w:rsidDel="00000000" w:rsidR="00000000" w:rsidRPr="00000000">
        <w:rPr>
          <w:sz w:val="24"/>
          <w:szCs w:val="24"/>
          <w:rtl w:val="0"/>
        </w:rPr>
        <w:t xml:space="preserve">En el frontend, se implementaron componentes reutilizables, como una barra de navegación global, con el objetivo de mejorar la </w:t>
      </w:r>
      <w:r w:rsidDel="00000000" w:rsidR="00000000" w:rsidRPr="00000000">
        <w:rPr>
          <w:b w:val="1"/>
          <w:bCs w:val="1"/>
          <w:sz w:val="24"/>
          <w:szCs w:val="24"/>
          <w:rtl w:val="0"/>
        </w:rPr>
        <w:t xml:space="preserve">experiencia de usuario</w:t>
      </w:r>
      <w:r w:rsidDel="00000000" w:rsidR="00000000" w:rsidRPr="00000000">
        <w:rPr>
          <w:sz w:val="24"/>
          <w:szCs w:val="24"/>
          <w:rtl w:val="0"/>
        </w:rPr>
        <w:t xml:space="preserve"> y mantener un código más limpio, organizado y fácil de mantener. Asimismo, se adaptaron las configuraciones necesarias para asegurar una comunicación fluida y correcta entre el frontend y el backend, ajustando las rutas y puntos de conexión según el entorno de despliegue.</w:t>
      </w:r>
    </w:p>
    <w:p w:rsidR="00000000" w:rsidDel="00000000" w:rsidP="00000000" w:rsidRDefault="00000000" w:rsidRPr="00000000" w14:paraId="00000416">
      <w:pPr>
        <w:ind w:left="0" w:firstLine="0"/>
        <w:jc w:val="both"/>
        <w:rPr>
          <w:sz w:val="24"/>
          <w:szCs w:val="24"/>
        </w:rPr>
      </w:pPr>
      <w:r w:rsidDel="00000000" w:rsidR="00000000" w:rsidRPr="00000000">
        <w:rPr>
          <w:sz w:val="24"/>
          <w:szCs w:val="24"/>
          <w:rtl w:val="0"/>
        </w:rPr>
        <w:t xml:space="preserve">El backend no requirió modificaciones estructurales, lo que demuestra la </w:t>
      </w:r>
      <w:r w:rsidDel="00000000" w:rsidR="00000000" w:rsidRPr="00000000">
        <w:rPr>
          <w:b w:val="1"/>
          <w:bCs w:val="1"/>
          <w:sz w:val="24"/>
          <w:szCs w:val="24"/>
          <w:rtl w:val="0"/>
        </w:rPr>
        <w:t xml:space="preserve">solidez del trabajo previo</w:t>
      </w:r>
      <w:r w:rsidDel="00000000" w:rsidR="00000000" w:rsidRPr="00000000">
        <w:rPr>
          <w:sz w:val="24"/>
          <w:szCs w:val="24"/>
          <w:rtl w:val="0"/>
        </w:rPr>
        <w:t xml:space="preserve"> y su capacidad para integrarse con nuevas tecnologías sin comprometer su funcionamiento.</w:t>
      </w:r>
    </w:p>
    <w:p w:rsidR="00000000" w:rsidDel="00000000" w:rsidP="00000000" w:rsidRDefault="00000000" w:rsidRPr="00000000" w14:paraId="00000417">
      <w:pPr>
        <w:ind w:left="0" w:firstLine="0"/>
        <w:jc w:val="both"/>
        <w:rPr>
          <w:sz w:val="24"/>
          <w:szCs w:val="24"/>
        </w:rPr>
      </w:pPr>
      <w:r w:rsidDel="00000000" w:rsidR="00000000" w:rsidRPr="00000000">
        <w:rPr>
          <w:sz w:val="24"/>
          <w:szCs w:val="24"/>
          <w:rtl w:val="0"/>
        </w:rPr>
        <w:t xml:space="preserve">En resumen, este proyecto ha permitido aplicar y consolidar conocimientos técnicos tanto en desarrollo frontend como backend, y ha representado una oportunidad para </w:t>
      </w:r>
      <w:r w:rsidDel="00000000" w:rsidR="00000000" w:rsidRPr="00000000">
        <w:rPr>
          <w:b w:val="1"/>
          <w:bCs w:val="1"/>
          <w:sz w:val="24"/>
          <w:szCs w:val="24"/>
          <w:rtl w:val="0"/>
        </w:rPr>
        <w:t xml:space="preserve">adaptarse a nuevas tecnologías</w:t>
      </w:r>
      <w:r w:rsidDel="00000000" w:rsidR="00000000" w:rsidRPr="00000000">
        <w:rPr>
          <w:sz w:val="24"/>
          <w:szCs w:val="24"/>
          <w:rtl w:val="0"/>
        </w:rPr>
        <w:t xml:space="preserve">, mejorar prácticas de desarrollo y fortalecer habilidades en integración, despliegue y arquitectura multiplataforma.</w:t>
      </w:r>
    </w:p>
    <w:p w:rsidR="00000000" w:rsidDel="00000000" w:rsidP="00000000" w:rsidRDefault="00000000" w:rsidRPr="00000000" w14:paraId="00000418">
      <w:pPr>
        <w:pStyle w:val="Heading2"/>
        <w:ind w:left="992.1259842519685" w:firstLine="0"/>
        <w:rPr/>
      </w:pPr>
      <w:bookmarkStart w:colFirst="0" w:colLast="0" w:name="_ip652ig6njt4" w:id="143"/>
      <w:bookmarkEnd w:id="143"/>
      <w:r w:rsidDel="00000000" w:rsidR="00000000" w:rsidRPr="00000000">
        <w:br w:type="page"/>
      </w:r>
      <w:r w:rsidDel="00000000" w:rsidR="00000000" w:rsidRPr="00000000">
        <w:rPr>
          <w:rtl w:val="0"/>
        </w:rPr>
      </w:r>
    </w:p>
    <w:p w:rsidR="00000000" w:rsidDel="00000000" w:rsidP="00000000" w:rsidRDefault="00000000" w:rsidRPr="00000000" w14:paraId="00000419">
      <w:pPr>
        <w:pStyle w:val="Heading2"/>
        <w:numPr>
          <w:ilvl w:val="1"/>
          <w:numId w:val="1"/>
        </w:numPr>
        <w:ind w:left="992.1259842519685" w:hanging="360"/>
        <w:rPr>
          <w:u w:val="none"/>
        </w:rPr>
      </w:pPr>
      <w:bookmarkStart w:colFirst="0" w:colLast="0" w:name="_pjkg1q8c6zik" w:id="144"/>
      <w:bookmarkEnd w:id="144"/>
      <w:r w:rsidDel="00000000" w:rsidR="00000000" w:rsidRPr="00000000">
        <w:rPr>
          <w:rtl w:val="0"/>
        </w:rPr>
        <w:t xml:space="preserve">Posibles ampliaciones y mejoras</w:t>
      </w:r>
    </w:p>
    <w:p w:rsidR="00000000" w:rsidDel="00000000" w:rsidP="00000000" w:rsidRDefault="00000000" w:rsidRPr="00000000" w14:paraId="0000041A">
      <w:pPr>
        <w:spacing w:after="240" w:before="240" w:lineRule="auto"/>
        <w:jc w:val="both"/>
        <w:rPr>
          <w:sz w:val="24"/>
          <w:szCs w:val="24"/>
        </w:rPr>
      </w:pPr>
      <w:r w:rsidDel="00000000" w:rsidR="00000000" w:rsidRPr="00000000">
        <w:rPr>
          <w:sz w:val="24"/>
          <w:szCs w:val="24"/>
          <w:rtl w:val="0"/>
        </w:rPr>
        <w:t xml:space="preserve">Una posible ampliación del sistema sería incorporar una funcionalidad que permita a los </w:t>
      </w:r>
      <w:r w:rsidDel="00000000" w:rsidR="00000000" w:rsidRPr="00000000">
        <w:rPr>
          <w:b w:val="1"/>
          <w:bCs w:val="1"/>
          <w:sz w:val="24"/>
          <w:szCs w:val="24"/>
          <w:rtl w:val="0"/>
        </w:rPr>
        <w:t xml:space="preserve">beneficiarios aceptar o rechazar donaciones</w:t>
      </w:r>
      <w:r w:rsidDel="00000000" w:rsidR="00000000" w:rsidRPr="00000000">
        <w:rPr>
          <w:sz w:val="24"/>
          <w:szCs w:val="24"/>
          <w:rtl w:val="0"/>
        </w:rPr>
        <w:t xml:space="preserve"> según sus preferencias o necesidades particulares. Esto no solo brindaría mayor control al usuario final, sino que también optimizará la distribución de los recursos disponibles.</w:t>
      </w:r>
    </w:p>
    <w:p w:rsidR="00000000" w:rsidDel="00000000" w:rsidP="00000000" w:rsidRDefault="00000000" w:rsidRPr="00000000" w14:paraId="0000041B">
      <w:pPr>
        <w:spacing w:after="240" w:before="240" w:lineRule="auto"/>
        <w:jc w:val="both"/>
        <w:rPr>
          <w:sz w:val="24"/>
          <w:szCs w:val="24"/>
        </w:rPr>
      </w:pPr>
      <w:r w:rsidDel="00000000" w:rsidR="00000000" w:rsidRPr="00000000">
        <w:rPr>
          <w:sz w:val="24"/>
          <w:szCs w:val="24"/>
          <w:rtl w:val="0"/>
        </w:rPr>
        <w:t xml:space="preserve">Asimismo, se podría implementar un </w:t>
      </w:r>
      <w:r w:rsidDel="00000000" w:rsidR="00000000" w:rsidRPr="00000000">
        <w:rPr>
          <w:b w:val="1"/>
          <w:bCs w:val="1"/>
          <w:sz w:val="24"/>
          <w:szCs w:val="24"/>
          <w:rtl w:val="0"/>
        </w:rPr>
        <w:t xml:space="preserve">sistema de notificaciones</w:t>
      </w:r>
      <w:r w:rsidDel="00000000" w:rsidR="00000000" w:rsidRPr="00000000">
        <w:rPr>
          <w:sz w:val="24"/>
          <w:szCs w:val="24"/>
          <w:rtl w:val="0"/>
        </w:rPr>
        <w:t xml:space="preserve"> (push en móvil o vía correo electrónico) para alertar a los beneficiarios sobre nuevas donaciones disponibles en su </w:t>
      </w:r>
      <w:r w:rsidDel="00000000" w:rsidR="00000000" w:rsidRPr="00000000">
        <w:rPr>
          <w:b w:val="1"/>
          <w:bCs w:val="1"/>
          <w:sz w:val="24"/>
          <w:szCs w:val="24"/>
          <w:rtl w:val="0"/>
        </w:rPr>
        <w:t xml:space="preserve">zona geográfica</w:t>
      </w:r>
      <w:r w:rsidDel="00000000" w:rsidR="00000000" w:rsidRPr="00000000">
        <w:rPr>
          <w:sz w:val="24"/>
          <w:szCs w:val="24"/>
          <w:rtl w:val="0"/>
        </w:rPr>
        <w:t xml:space="preserve">, mejorando así la </w:t>
      </w:r>
      <w:r w:rsidDel="00000000" w:rsidR="00000000" w:rsidRPr="00000000">
        <w:rPr>
          <w:b w:val="1"/>
          <w:bCs w:val="1"/>
          <w:sz w:val="24"/>
          <w:szCs w:val="24"/>
          <w:rtl w:val="0"/>
        </w:rPr>
        <w:t xml:space="preserve">inmediatez y efectividad</w:t>
      </w:r>
      <w:r w:rsidDel="00000000" w:rsidR="00000000" w:rsidRPr="00000000">
        <w:rPr>
          <w:sz w:val="24"/>
          <w:szCs w:val="24"/>
          <w:rtl w:val="0"/>
        </w:rPr>
        <w:t xml:space="preserve"> en la entrega.</w:t>
      </w:r>
    </w:p>
    <w:p w:rsidR="00000000" w:rsidDel="00000000" w:rsidP="00000000" w:rsidRDefault="00000000" w:rsidRPr="00000000" w14:paraId="0000041C">
      <w:pPr>
        <w:jc w:val="both"/>
        <w:rPr>
          <w:sz w:val="24"/>
          <w:szCs w:val="24"/>
        </w:rPr>
      </w:pPr>
      <w:r w:rsidDel="00000000" w:rsidR="00000000" w:rsidRPr="00000000">
        <w:rPr>
          <w:sz w:val="24"/>
          <w:szCs w:val="24"/>
          <w:rtl w:val="0"/>
        </w:rPr>
        <w:t xml:space="preserve">Otras mejoras a  tener en cuenta:</w:t>
      </w:r>
    </w:p>
    <w:p w:rsidR="00000000" w:rsidDel="00000000" w:rsidP="00000000" w:rsidRDefault="00000000" w:rsidRPr="00000000" w14:paraId="0000041D">
      <w:pPr>
        <w:numPr>
          <w:ilvl w:val="0"/>
          <w:numId w:val="2"/>
        </w:numPr>
        <w:spacing w:after="0" w:afterAutospacing="0"/>
        <w:ind w:left="1440" w:hanging="360"/>
        <w:jc w:val="both"/>
        <w:rPr>
          <w:sz w:val="24"/>
          <w:szCs w:val="24"/>
        </w:rPr>
      </w:pPr>
      <w:r w:rsidDel="00000000" w:rsidR="00000000" w:rsidRPr="00000000">
        <w:rPr>
          <w:sz w:val="24"/>
          <w:szCs w:val="24"/>
          <w:rtl w:val="0"/>
        </w:rPr>
        <w:t xml:space="preserve">Implementación en la zona de administración de métricas y herramientas de gestión.</w:t>
      </w:r>
    </w:p>
    <w:p w:rsidR="00000000" w:rsidDel="00000000" w:rsidP="00000000" w:rsidRDefault="00000000" w:rsidRPr="00000000" w14:paraId="0000041E">
      <w:pPr>
        <w:numPr>
          <w:ilvl w:val="0"/>
          <w:numId w:val="2"/>
        </w:numPr>
        <w:spacing w:after="0" w:afterAutospacing="0" w:before="0" w:beforeAutospacing="0"/>
        <w:ind w:left="1440" w:hanging="360"/>
        <w:jc w:val="both"/>
        <w:rPr>
          <w:sz w:val="24"/>
          <w:szCs w:val="24"/>
        </w:rPr>
      </w:pPr>
      <w:r w:rsidDel="00000000" w:rsidR="00000000" w:rsidRPr="00000000">
        <w:rPr>
          <w:sz w:val="24"/>
          <w:szCs w:val="24"/>
          <w:rtl w:val="0"/>
        </w:rPr>
        <w:t xml:space="preserve">Filtros para las donaciones por proximidad</w:t>
      </w:r>
    </w:p>
    <w:p w:rsidR="00000000" w:rsidDel="00000000" w:rsidP="00000000" w:rsidRDefault="00000000" w:rsidRPr="00000000" w14:paraId="0000041F">
      <w:pPr>
        <w:numPr>
          <w:ilvl w:val="0"/>
          <w:numId w:val="2"/>
        </w:numPr>
        <w:spacing w:before="0" w:beforeAutospacing="0"/>
        <w:ind w:left="1440" w:hanging="360"/>
        <w:jc w:val="both"/>
        <w:rPr>
          <w:sz w:val="24"/>
          <w:szCs w:val="24"/>
        </w:rPr>
      </w:pPr>
      <w:r w:rsidDel="00000000" w:rsidR="00000000" w:rsidRPr="00000000">
        <w:rPr>
          <w:sz w:val="24"/>
          <w:szCs w:val="24"/>
          <w:rtl w:val="0"/>
        </w:rPr>
        <w:t xml:space="preserve">Mayor accesibilidad para personas de distintas capacidades</w:t>
      </w:r>
    </w:p>
    <w:p w:rsidR="00000000" w:rsidDel="00000000" w:rsidP="00000000" w:rsidRDefault="00000000" w:rsidRPr="00000000" w14:paraId="00000420">
      <w:pPr>
        <w:ind w:left="0" w:firstLine="0"/>
        <w:jc w:val="both"/>
        <w:rPr/>
      </w:pPr>
      <w:r w:rsidDel="00000000" w:rsidR="00000000" w:rsidRPr="00000000">
        <w:rPr>
          <w:sz w:val="24"/>
          <w:szCs w:val="24"/>
          <w:rtl w:val="0"/>
        </w:rPr>
        <w:t xml:space="preserve">Estas mejoras buscan no solo aumentar la usabilidad del sistema, sino también hacerlo más inclusivo, escalable y adaptable a distintos contextos de uso</w:t>
      </w:r>
      <w:r w:rsidDel="00000000" w:rsidR="00000000" w:rsidRPr="00000000">
        <w:rPr>
          <w:rtl w:val="0"/>
        </w:rPr>
        <w:t xml:space="preserve">.</w:t>
      </w:r>
    </w:p>
    <w:p w:rsidR="00000000" w:rsidDel="00000000" w:rsidP="00000000" w:rsidRDefault="00000000" w:rsidRPr="00000000" w14:paraId="00000421">
      <w:pPr>
        <w:ind w:left="1440" w:firstLine="0"/>
        <w:rPr/>
      </w:pPr>
      <w:r w:rsidDel="00000000" w:rsidR="00000000" w:rsidRPr="00000000">
        <w:rPr>
          <w:rtl w:val="0"/>
        </w:rPr>
      </w:r>
    </w:p>
    <w:p w:rsidR="00000000" w:rsidDel="00000000" w:rsidP="00000000" w:rsidRDefault="00000000" w:rsidRPr="00000000" w14:paraId="00000422">
      <w:pPr>
        <w:pStyle w:val="Heading1"/>
        <w:ind w:left="425.19685039370086" w:firstLine="0"/>
        <w:rPr/>
      </w:pPr>
      <w:bookmarkStart w:colFirst="0" w:colLast="0" w:name="_l79yir63qm96" w:id="145"/>
      <w:bookmarkEnd w:id="145"/>
      <w:r w:rsidDel="00000000" w:rsidR="00000000" w:rsidRPr="00000000">
        <w:br w:type="page"/>
      </w:r>
      <w:r w:rsidDel="00000000" w:rsidR="00000000" w:rsidRPr="00000000">
        <w:rPr>
          <w:rtl w:val="0"/>
        </w:rPr>
      </w:r>
    </w:p>
    <w:p w:rsidR="00000000" w:rsidDel="00000000" w:rsidP="00000000" w:rsidRDefault="00000000" w:rsidRPr="00000000" w14:paraId="00000423">
      <w:pPr>
        <w:pStyle w:val="Heading1"/>
        <w:numPr>
          <w:ilvl w:val="0"/>
          <w:numId w:val="1"/>
        </w:numPr>
        <w:ind w:left="425.19685039370086" w:hanging="360"/>
        <w:rPr>
          <w:u w:val="none"/>
        </w:rPr>
      </w:pPr>
      <w:bookmarkStart w:colFirst="0" w:colLast="0" w:name="_fufm3ta9w412" w:id="146"/>
      <w:bookmarkEnd w:id="146"/>
      <w:r w:rsidDel="00000000" w:rsidR="00000000" w:rsidRPr="00000000">
        <w:rPr>
          <w:rtl w:val="0"/>
        </w:rPr>
        <w:t xml:space="preserve">Referencias y materiales utilizados</w:t>
      </w:r>
    </w:p>
    <w:p w:rsidR="00000000" w:rsidDel="00000000" w:rsidP="00000000" w:rsidRDefault="00000000" w:rsidRPr="00000000" w14:paraId="00000424">
      <w:pPr>
        <w:jc w:val="both"/>
        <w:rPr>
          <w:sz w:val="24"/>
          <w:szCs w:val="24"/>
        </w:rPr>
      </w:pPr>
      <w:r w:rsidDel="00000000" w:rsidR="00000000" w:rsidRPr="00000000">
        <w:rPr>
          <w:sz w:val="24"/>
          <w:szCs w:val="24"/>
          <w:rtl w:val="0"/>
        </w:rPr>
        <w:t xml:space="preserve">Statista. (2023). </w:t>
      </w:r>
      <w:r w:rsidDel="00000000" w:rsidR="00000000" w:rsidRPr="00000000">
        <w:rPr>
          <w:i w:val="1"/>
          <w:iCs w:val="1"/>
          <w:sz w:val="24"/>
          <w:szCs w:val="24"/>
          <w:rtl w:val="0"/>
        </w:rPr>
        <w:t xml:space="preserve">Internet: cuota de acceso por dispositivo en el mundo 2023</w:t>
      </w:r>
      <w:r w:rsidDel="00000000" w:rsidR="00000000" w:rsidRPr="00000000">
        <w:rPr>
          <w:sz w:val="24"/>
          <w:szCs w:val="24"/>
          <w:rtl w:val="0"/>
        </w:rPr>
        <w:t xml:space="preserve">. Recuperado el 19 de marzo de 2025, de</w:t>
      </w:r>
      <w:hyperlink r:id="rId57">
        <w:r w:rsidDel="00000000" w:rsidR="00000000" w:rsidRPr="00000000">
          <w:rPr>
            <w:sz w:val="24"/>
            <w:szCs w:val="24"/>
            <w:rtl w:val="0"/>
          </w:rPr>
          <w:t xml:space="preserve"> </w:t>
        </w:r>
      </w:hyperlink>
      <w:hyperlink r:id="rId58">
        <w:r w:rsidDel="00000000" w:rsidR="00000000" w:rsidRPr="00000000">
          <w:rPr>
            <w:color w:val="1155cc"/>
            <w:sz w:val="24"/>
            <w:szCs w:val="24"/>
            <w:u w:val="single"/>
            <w:rtl w:val="0"/>
          </w:rPr>
          <w:t xml:space="preserve">https://es.statista.com/estadisticas/1331273/internet-cuota-de-acceso-por-dispotivo-en-el-mundo/</w:t>
        </w:r>
      </w:hyperlink>
      <w:r w:rsidDel="00000000" w:rsidR="00000000" w:rsidRPr="00000000">
        <w:rPr>
          <w:rtl w:val="0"/>
        </w:rPr>
      </w:r>
    </w:p>
    <w:p w:rsidR="00000000" w:rsidDel="00000000" w:rsidP="00000000" w:rsidRDefault="00000000" w:rsidRPr="00000000" w14:paraId="00000425">
      <w:pPr>
        <w:jc w:val="both"/>
        <w:rPr>
          <w:sz w:val="24"/>
          <w:szCs w:val="24"/>
        </w:rPr>
      </w:pPr>
      <w:r w:rsidDel="00000000" w:rsidR="00000000" w:rsidRPr="00000000">
        <w:rPr>
          <w:sz w:val="24"/>
          <w:szCs w:val="24"/>
          <w:rtl w:val="0"/>
        </w:rPr>
        <w:t xml:space="preserve">Ionic Framework. (s.f.). </w:t>
      </w:r>
      <w:r w:rsidDel="00000000" w:rsidR="00000000" w:rsidRPr="00000000">
        <w:rPr>
          <w:i w:val="1"/>
          <w:iCs w:val="1"/>
          <w:sz w:val="24"/>
          <w:szCs w:val="24"/>
          <w:rtl w:val="0"/>
        </w:rPr>
        <w:t xml:space="preserve">Ionic Framework Documentation</w:t>
      </w:r>
      <w:r w:rsidDel="00000000" w:rsidR="00000000" w:rsidRPr="00000000">
        <w:rPr>
          <w:sz w:val="24"/>
          <w:szCs w:val="24"/>
          <w:rtl w:val="0"/>
        </w:rPr>
        <w:t xml:space="preserve">. Recuperado el 3 de abril de 2025, de</w:t>
      </w:r>
      <w:hyperlink r:id="rId59">
        <w:r w:rsidDel="00000000" w:rsidR="00000000" w:rsidRPr="00000000">
          <w:rPr>
            <w:sz w:val="24"/>
            <w:szCs w:val="24"/>
            <w:rtl w:val="0"/>
          </w:rPr>
          <w:t xml:space="preserve"> </w:t>
        </w:r>
      </w:hyperlink>
      <w:hyperlink r:id="rId60">
        <w:r w:rsidDel="00000000" w:rsidR="00000000" w:rsidRPr="00000000">
          <w:rPr>
            <w:color w:val="1155cc"/>
            <w:sz w:val="24"/>
            <w:szCs w:val="24"/>
            <w:u w:val="single"/>
            <w:rtl w:val="0"/>
          </w:rPr>
          <w:t xml:space="preserve">https://ionicframework.com/docs</w:t>
        </w:r>
      </w:hyperlink>
      <w:r w:rsidDel="00000000" w:rsidR="00000000" w:rsidRPr="00000000">
        <w:rPr>
          <w:rtl w:val="0"/>
        </w:rPr>
      </w:r>
    </w:p>
    <w:p w:rsidR="00000000" w:rsidDel="00000000" w:rsidP="00000000" w:rsidRDefault="00000000" w:rsidRPr="00000000" w14:paraId="00000426">
      <w:pPr>
        <w:ind w:left="0" w:firstLine="0"/>
        <w:jc w:val="both"/>
        <w:rPr>
          <w:sz w:val="24"/>
          <w:szCs w:val="24"/>
        </w:rPr>
      </w:pPr>
      <w:r w:rsidDel="00000000" w:rsidR="00000000" w:rsidRPr="00000000">
        <w:rPr>
          <w:sz w:val="24"/>
          <w:szCs w:val="24"/>
          <w:rtl w:val="0"/>
        </w:rPr>
        <w:t xml:space="preserve">PlantUML. (s.f.). </w:t>
      </w:r>
      <w:r w:rsidDel="00000000" w:rsidR="00000000" w:rsidRPr="00000000">
        <w:rPr>
          <w:i w:val="1"/>
          <w:iCs w:val="1"/>
          <w:sz w:val="24"/>
          <w:szCs w:val="24"/>
          <w:rtl w:val="0"/>
        </w:rPr>
        <w:t xml:space="preserve">PlantUML Online Demo</w:t>
      </w:r>
      <w:r w:rsidDel="00000000" w:rsidR="00000000" w:rsidRPr="00000000">
        <w:rPr>
          <w:sz w:val="24"/>
          <w:szCs w:val="24"/>
          <w:rtl w:val="0"/>
        </w:rPr>
        <w:t xml:space="preserve">. Recuperado el 22 de mayo de 2025, de</w:t>
      </w:r>
      <w:hyperlink r:id="rId61">
        <w:r w:rsidDel="00000000" w:rsidR="00000000" w:rsidRPr="00000000">
          <w:rPr>
            <w:sz w:val="24"/>
            <w:szCs w:val="24"/>
            <w:rtl w:val="0"/>
          </w:rPr>
          <w:t xml:space="preserve"> </w:t>
        </w:r>
      </w:hyperlink>
      <w:hyperlink r:id="rId62">
        <w:r w:rsidDel="00000000" w:rsidR="00000000" w:rsidRPr="00000000">
          <w:rPr>
            <w:color w:val="1155cc"/>
            <w:sz w:val="24"/>
            <w:szCs w:val="24"/>
            <w:u w:val="single"/>
            <w:rtl w:val="0"/>
          </w:rPr>
          <w:t xml:space="preserve">https://www.plantuml.com/plantuml/uml/SyfFKj2rKt3CoKnELR1Io4ZDoSa700002</w:t>
        </w:r>
      </w:hyperlink>
      <w:r w:rsidDel="00000000" w:rsidR="00000000" w:rsidRPr="00000000">
        <w:rPr>
          <w:rtl w:val="0"/>
        </w:rPr>
      </w:r>
    </w:p>
    <w:p w:rsidR="00000000" w:rsidDel="00000000" w:rsidP="00000000" w:rsidRDefault="00000000" w:rsidRPr="00000000" w14:paraId="00000427">
      <w:pPr>
        <w:ind w:left="0" w:firstLine="0"/>
        <w:jc w:val="both"/>
        <w:rPr>
          <w:sz w:val="24"/>
          <w:szCs w:val="24"/>
        </w:rPr>
      </w:pPr>
      <w:r w:rsidDel="00000000" w:rsidR="00000000" w:rsidRPr="00000000">
        <w:rPr>
          <w:sz w:val="24"/>
          <w:szCs w:val="24"/>
          <w:rtl w:val="0"/>
        </w:rPr>
        <w:t xml:space="preserve">Microsoft. (s.f.). </w:t>
      </w:r>
      <w:r w:rsidDel="00000000" w:rsidR="00000000" w:rsidRPr="00000000">
        <w:rPr>
          <w:i w:val="1"/>
          <w:iCs w:val="1"/>
          <w:sz w:val="24"/>
          <w:szCs w:val="24"/>
          <w:rtl w:val="0"/>
        </w:rPr>
        <w:t xml:space="preserve">Prepare a container image for deployment to Azure Container Instances</w:t>
      </w:r>
      <w:r w:rsidDel="00000000" w:rsidR="00000000" w:rsidRPr="00000000">
        <w:rPr>
          <w:sz w:val="24"/>
          <w:szCs w:val="24"/>
          <w:rtl w:val="0"/>
        </w:rPr>
        <w:t xml:space="preserve">. Microsoft Learn. Recuperado el 25 de mayo de 2025, de</w:t>
      </w:r>
      <w:hyperlink r:id="rId63">
        <w:r w:rsidDel="00000000" w:rsidR="00000000" w:rsidRPr="00000000">
          <w:rPr>
            <w:sz w:val="24"/>
            <w:szCs w:val="24"/>
            <w:rtl w:val="0"/>
          </w:rPr>
          <w:t xml:space="preserve"> </w:t>
        </w:r>
      </w:hyperlink>
      <w:hyperlink r:id="rId64">
        <w:r w:rsidDel="00000000" w:rsidR="00000000" w:rsidRPr="00000000">
          <w:rPr>
            <w:color w:val="1155cc"/>
            <w:sz w:val="24"/>
            <w:szCs w:val="24"/>
            <w:u w:val="single"/>
            <w:rtl w:val="0"/>
          </w:rPr>
          <w:t xml:space="preserve">https://learn.microsoft.com/en-us/azure/container-instances/container-instances-tutorial-prepare-app</w:t>
        </w:r>
      </w:hyperlink>
      <w:r w:rsidDel="00000000" w:rsidR="00000000" w:rsidRPr="00000000">
        <w:rPr>
          <w:rtl w:val="0"/>
        </w:rPr>
      </w:r>
    </w:p>
    <w:p w:rsidR="00000000" w:rsidDel="00000000" w:rsidP="00000000" w:rsidRDefault="00000000" w:rsidRPr="00000000" w14:paraId="00000428">
      <w:pPr>
        <w:ind w:left="0" w:firstLine="0"/>
        <w:jc w:val="both"/>
        <w:rPr>
          <w:sz w:val="24"/>
          <w:szCs w:val="24"/>
        </w:rPr>
      </w:pPr>
      <w:r w:rsidDel="00000000" w:rsidR="00000000" w:rsidRPr="00000000">
        <w:rPr>
          <w:sz w:val="24"/>
          <w:szCs w:val="24"/>
          <w:rtl w:val="0"/>
        </w:rPr>
        <w:t xml:space="preserve">Docker. (s.f.). </w:t>
      </w:r>
      <w:r w:rsidDel="00000000" w:rsidR="00000000" w:rsidRPr="00000000">
        <w:rPr>
          <w:i w:val="1"/>
          <w:iCs w:val="1"/>
          <w:sz w:val="24"/>
          <w:szCs w:val="24"/>
          <w:rtl w:val="0"/>
        </w:rPr>
        <w:t xml:space="preserve">Docker Documentation</w:t>
      </w:r>
      <w:r w:rsidDel="00000000" w:rsidR="00000000" w:rsidRPr="00000000">
        <w:rPr>
          <w:sz w:val="24"/>
          <w:szCs w:val="24"/>
          <w:rtl w:val="0"/>
        </w:rPr>
        <w:t xml:space="preserve">. Recuperado el 28 de mayo de 2025, de</w:t>
      </w:r>
      <w:hyperlink r:id="rId65">
        <w:r w:rsidDel="00000000" w:rsidR="00000000" w:rsidRPr="00000000">
          <w:rPr>
            <w:sz w:val="24"/>
            <w:szCs w:val="24"/>
            <w:rtl w:val="0"/>
          </w:rPr>
          <w:t xml:space="preserve"> </w:t>
        </w:r>
      </w:hyperlink>
      <w:hyperlink r:id="rId66">
        <w:r w:rsidDel="00000000" w:rsidR="00000000" w:rsidRPr="00000000">
          <w:rPr>
            <w:color w:val="1155cc"/>
            <w:sz w:val="24"/>
            <w:szCs w:val="24"/>
            <w:u w:val="single"/>
            <w:rtl w:val="0"/>
          </w:rPr>
          <w:t xml:space="preserve">https://docs.docker.com/</w:t>
        </w:r>
      </w:hyperlink>
      <w:r w:rsidDel="00000000" w:rsidR="00000000" w:rsidRPr="00000000">
        <w:rPr>
          <w:rtl w:val="0"/>
        </w:rPr>
      </w:r>
    </w:p>
    <w:sectPr>
      <w:headerReference r:id="rId67" w:type="default"/>
      <w:headerReference r:id="rId68" w:type="first"/>
      <w:footerReference r:id="rId69" w:type="first"/>
      <w:footerReference r:id="rId70" w:type="default"/>
      <w:pgSz w:h="15840" w:w="12240" w:orient="portrait"/>
      <w:pgMar w:bottom="1440" w:top="1440" w:left="1417.3228346456694"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29" name="image18.png"/>
          <a:graphic>
            <a:graphicData uri="http://schemas.openxmlformats.org/drawingml/2006/picture">
              <pic:pic>
                <pic:nvPicPr>
                  <pic:cNvPr descr="footer line" id="0" name="image18.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tabs>
        <w:tab w:val="right" w:leader="none" w:pos="8490"/>
      </w:tabs>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tl w:val="0"/>
      </w:rPr>
      <w:t xml:space="preserve">Cristina Ruiz Delgado</w:t>
      <w:tab/>
    </w: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Fonts w:ascii="Economica" w:cs="Economica" w:eastAsia="Economica" w:hAnsi="Economica"/>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línea de pie de página" id="30" name="image18.png"/>
          <a:graphic>
            <a:graphicData uri="http://schemas.openxmlformats.org/drawingml/2006/picture">
              <pic:pic>
                <pic:nvPicPr>
                  <pic:cNvPr descr="línea de pie de página" id="0" name="image18.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42C">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147"/>
    <w:bookmarkEnd w:id="147"/>
    <w:r w:rsidDel="00000000" w:rsidR="00000000" w:rsidRPr="00000000">
      <w:rPr>
        <w:rtl w:val="0"/>
      </w:rPr>
    </w:r>
  </w:p>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41" name="image18.png"/>
          <a:graphic>
            <a:graphicData uri="http://schemas.openxmlformats.org/drawingml/2006/picture">
              <pic:pic>
                <pic:nvPicPr>
                  <pic:cNvPr descr="header line" id="0" name="image18.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425.19685039370086" w:hanging="360"/>
      </w:pPr>
      <w:rPr>
        <w:u w:val="none"/>
      </w:rPr>
    </w:lvl>
    <w:lvl w:ilvl="1">
      <w:start w:val="1"/>
      <w:numFmt w:val="decimal"/>
      <w:lvlText w:val="%1.%2."/>
      <w:lvlJc w:val="right"/>
      <w:pPr>
        <w:ind w:left="992.1259842519685" w:hanging="360"/>
      </w:pPr>
      <w:rPr>
        <w:u w:val="none"/>
      </w:rPr>
    </w:lvl>
    <w:lvl w:ilvl="2">
      <w:start w:val="1"/>
      <w:numFmt w:val="decimal"/>
      <w:lvlText w:val="%1.%2.%3."/>
      <w:lvlJc w:val="right"/>
      <w:pPr>
        <w:ind w:left="1133.858267716535" w:hanging="359.9999999999999"/>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25.png"/><Relationship Id="rId41" Type="http://schemas.openxmlformats.org/officeDocument/2006/relationships/image" Target="media/image28.png"/><Relationship Id="rId44" Type="http://schemas.openxmlformats.org/officeDocument/2006/relationships/image" Target="media/image12.png"/><Relationship Id="rId43" Type="http://schemas.openxmlformats.org/officeDocument/2006/relationships/image" Target="media/image11.png"/><Relationship Id="rId46" Type="http://schemas.openxmlformats.org/officeDocument/2006/relationships/image" Target="media/image42.png"/><Relationship Id="rId45"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48" Type="http://schemas.openxmlformats.org/officeDocument/2006/relationships/image" Target="media/image20.png"/><Relationship Id="rId47" Type="http://schemas.openxmlformats.org/officeDocument/2006/relationships/image" Target="media/image46.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6.png"/><Relationship Id="rId8" Type="http://schemas.openxmlformats.org/officeDocument/2006/relationships/hyperlink" Target="https://es.statista.com/estadisticas/1331273/internet-cuota-de-acceso-por-dispotivo-en-el-mundo/" TargetMode="External"/><Relationship Id="rId31" Type="http://schemas.openxmlformats.org/officeDocument/2006/relationships/image" Target="media/image48.png"/><Relationship Id="rId30" Type="http://schemas.openxmlformats.org/officeDocument/2006/relationships/image" Target="media/image17.png"/><Relationship Id="rId33" Type="http://schemas.openxmlformats.org/officeDocument/2006/relationships/image" Target="media/image38.png"/><Relationship Id="rId32" Type="http://schemas.openxmlformats.org/officeDocument/2006/relationships/image" Target="media/image6.png"/><Relationship Id="rId35" Type="http://schemas.openxmlformats.org/officeDocument/2006/relationships/image" Target="media/image16.png"/><Relationship Id="rId34" Type="http://schemas.openxmlformats.org/officeDocument/2006/relationships/image" Target="media/image13.png"/><Relationship Id="rId70" Type="http://schemas.openxmlformats.org/officeDocument/2006/relationships/footer" Target="footer1.xml"/><Relationship Id="rId37" Type="http://schemas.openxmlformats.org/officeDocument/2006/relationships/image" Target="media/image49.png"/><Relationship Id="rId36" Type="http://schemas.openxmlformats.org/officeDocument/2006/relationships/image" Target="media/image44.png"/><Relationship Id="rId39" Type="http://schemas.openxmlformats.org/officeDocument/2006/relationships/image" Target="media/image24.png"/><Relationship Id="rId38" Type="http://schemas.openxmlformats.org/officeDocument/2006/relationships/image" Target="media/image33.png"/><Relationship Id="rId62" Type="http://schemas.openxmlformats.org/officeDocument/2006/relationships/hyperlink" Target="https://www.plantuml.com/plantuml/uml/SyfFKj2rKt3CoKnELR1Io4ZDoSa700002" TargetMode="External"/><Relationship Id="rId61" Type="http://schemas.openxmlformats.org/officeDocument/2006/relationships/hyperlink" Target="https://www.plantuml.com/plantuml/uml/SyfFKj2rKt3CoKnELR1Io4ZDoSa700002" TargetMode="External"/><Relationship Id="rId20" Type="http://schemas.openxmlformats.org/officeDocument/2006/relationships/image" Target="media/image23.png"/><Relationship Id="rId64" Type="http://schemas.openxmlformats.org/officeDocument/2006/relationships/hyperlink" Target="https://learn.microsoft.com/en-us/azure/container-instances/container-instances-tutorial-prepare-app" TargetMode="External"/><Relationship Id="rId63" Type="http://schemas.openxmlformats.org/officeDocument/2006/relationships/hyperlink" Target="https://learn.microsoft.com/en-us/azure/container-instances/container-instances-tutorial-prepare-app" TargetMode="External"/><Relationship Id="rId22" Type="http://schemas.openxmlformats.org/officeDocument/2006/relationships/image" Target="media/image41.png"/><Relationship Id="rId66" Type="http://schemas.openxmlformats.org/officeDocument/2006/relationships/hyperlink" Target="https://docs.docker.com/" TargetMode="External"/><Relationship Id="rId21" Type="http://schemas.openxmlformats.org/officeDocument/2006/relationships/image" Target="media/image22.png"/><Relationship Id="rId65" Type="http://schemas.openxmlformats.org/officeDocument/2006/relationships/hyperlink" Target="https://docs.docker.com/" TargetMode="External"/><Relationship Id="rId24" Type="http://schemas.openxmlformats.org/officeDocument/2006/relationships/image" Target="media/image51.png"/><Relationship Id="rId68" Type="http://schemas.openxmlformats.org/officeDocument/2006/relationships/header" Target="header2.xml"/><Relationship Id="rId23" Type="http://schemas.openxmlformats.org/officeDocument/2006/relationships/image" Target="media/image29.png"/><Relationship Id="rId67" Type="http://schemas.openxmlformats.org/officeDocument/2006/relationships/header" Target="header1.xml"/><Relationship Id="rId60" Type="http://schemas.openxmlformats.org/officeDocument/2006/relationships/hyperlink" Target="https://ionicframework.com/docs" TargetMode="External"/><Relationship Id="rId26" Type="http://schemas.openxmlformats.org/officeDocument/2006/relationships/image" Target="media/image35.png"/><Relationship Id="rId25" Type="http://schemas.openxmlformats.org/officeDocument/2006/relationships/image" Target="media/image15.png"/><Relationship Id="rId69" Type="http://schemas.openxmlformats.org/officeDocument/2006/relationships/footer" Target="footer2.xml"/><Relationship Id="rId28" Type="http://schemas.openxmlformats.org/officeDocument/2006/relationships/image" Target="media/image7.png"/><Relationship Id="rId27" Type="http://schemas.openxmlformats.org/officeDocument/2006/relationships/image" Target="media/image37.png"/><Relationship Id="rId29" Type="http://schemas.openxmlformats.org/officeDocument/2006/relationships/image" Target="media/image47.png"/><Relationship Id="rId51" Type="http://schemas.openxmlformats.org/officeDocument/2006/relationships/image" Target="media/image4.png"/><Relationship Id="rId50" Type="http://schemas.openxmlformats.org/officeDocument/2006/relationships/image" Target="media/image50.png"/><Relationship Id="rId53" Type="http://schemas.openxmlformats.org/officeDocument/2006/relationships/image" Target="media/image27.png"/><Relationship Id="rId52" Type="http://schemas.openxmlformats.org/officeDocument/2006/relationships/image" Target="media/image2.png"/><Relationship Id="rId11" Type="http://schemas.openxmlformats.org/officeDocument/2006/relationships/image" Target="media/image14.png"/><Relationship Id="rId55" Type="http://schemas.openxmlformats.org/officeDocument/2006/relationships/image" Target="media/image8.png"/><Relationship Id="rId10" Type="http://schemas.openxmlformats.org/officeDocument/2006/relationships/image" Target="media/image9.png"/><Relationship Id="rId54" Type="http://schemas.openxmlformats.org/officeDocument/2006/relationships/image" Target="media/image36.png"/><Relationship Id="rId13" Type="http://schemas.openxmlformats.org/officeDocument/2006/relationships/image" Target="media/image39.png"/><Relationship Id="rId57" Type="http://schemas.openxmlformats.org/officeDocument/2006/relationships/hyperlink" Target="https://es.statista.com/estadisticas/1331273/internet-cuota-de-acceso-por-dispotivo-en-el-mundo/" TargetMode="External"/><Relationship Id="rId12" Type="http://schemas.openxmlformats.org/officeDocument/2006/relationships/image" Target="media/image40.png"/><Relationship Id="rId56" Type="http://schemas.openxmlformats.org/officeDocument/2006/relationships/image" Target="media/image30.png"/><Relationship Id="rId15" Type="http://schemas.openxmlformats.org/officeDocument/2006/relationships/image" Target="media/image31.png"/><Relationship Id="rId59" Type="http://schemas.openxmlformats.org/officeDocument/2006/relationships/hyperlink" Target="https://ionicframework.com/docs" TargetMode="External"/><Relationship Id="rId14" Type="http://schemas.openxmlformats.org/officeDocument/2006/relationships/image" Target="media/image5.png"/><Relationship Id="rId58" Type="http://schemas.openxmlformats.org/officeDocument/2006/relationships/hyperlink" Target="https://es.statista.com/estadisticas/1331273/internet-cuota-de-acceso-por-dispotivo-en-el-mundo/" TargetMode="External"/><Relationship Id="rId17" Type="http://schemas.openxmlformats.org/officeDocument/2006/relationships/image" Target="media/image19.png"/><Relationship Id="rId16" Type="http://schemas.openxmlformats.org/officeDocument/2006/relationships/image" Target="media/image32.png"/><Relationship Id="rId19" Type="http://schemas.openxmlformats.org/officeDocument/2006/relationships/image" Target="media/image21.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footer2.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