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6"/>
        <w:gridCol w:w="1234"/>
        <w:gridCol w:w="1136"/>
        <w:gridCol w:w="1139"/>
        <w:gridCol w:w="1138"/>
        <w:gridCol w:w="1137"/>
        <w:gridCol w:w="1139"/>
        <w:gridCol w:w="1136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3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794953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798555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788432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788416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809596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985360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1596608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3056386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3035251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3014876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3224499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3118860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3418304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4243072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1042"/>
        <w:gridCol w:w="1044"/>
        <w:gridCol w:w="1043"/>
        <w:gridCol w:w="1042"/>
        <w:gridCol w:w="1044"/>
        <w:gridCol w:w="1042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815 ms</w:t>
            </w:r>
          </w:p>
        </w:tc>
        <w:tc>
          <w:tcPr>
            <w:tcW w:w="1044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654 ms</w:t>
            </w:r>
          </w:p>
        </w:tc>
        <w:tc>
          <w:tcPr>
            <w:tcW w:w="1043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793 ms</w:t>
            </w:r>
          </w:p>
        </w:tc>
        <w:tc>
          <w:tcPr>
            <w:tcW w:w="1042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751 ms</w:t>
            </w:r>
          </w:p>
        </w:tc>
        <w:tc>
          <w:tcPr>
            <w:tcW w:w="1044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490 ms</w:t>
            </w:r>
          </w:p>
        </w:tc>
        <w:tc>
          <w:tcPr>
            <w:tcW w:w="104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389 ms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13906 ms</w:t>
            </w:r>
          </w:p>
        </w:tc>
        <w:tc>
          <w:tcPr>
            <w:tcW w:w="104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3528 ms</w:t>
            </w:r>
          </w:p>
        </w:tc>
        <w:tc>
          <w:tcPr>
            <w:tcW w:w="1043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2501 ms</w:t>
            </w:r>
          </w:p>
        </w:tc>
        <w:tc>
          <w:tcPr>
            <w:tcW w:w="10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17574 ms</w:t>
            </w:r>
          </w:p>
        </w:tc>
        <w:tc>
          <w:tcPr>
            <w:tcW w:w="104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5948 ms</w:t>
            </w:r>
          </w:p>
        </w:tc>
        <w:tc>
          <w:tcPr>
            <w:tcW w:w="104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3642 ms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LibreOffice/7.3.7.2$Linux_X86_64 LibreOffice_project/30$Build-2</Application>
  <AppVersion>15.0000</AppVersion>
  <Pages>1</Pages>
  <Words>99</Words>
  <Characters>522</Characters>
  <CharactersWithSpaces>569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dcterms:modified xsi:type="dcterms:W3CDTF">2023-04-04T13:29:47Z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