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7F867" w14:textId="5D701C4E" w:rsidR="00390493" w:rsidRPr="00204036" w:rsidRDefault="00390493" w:rsidP="00204036">
      <w:pPr>
        <w:jc w:val="center"/>
        <w:rPr>
          <w:rFonts w:ascii="Arial" w:eastAsia="微軟正黑體" w:hAnsi="Arial"/>
          <w:b/>
          <w:bCs/>
        </w:rPr>
      </w:pPr>
      <w:r w:rsidRPr="00204036">
        <w:rPr>
          <w:rFonts w:ascii="Arial" w:eastAsia="微軟正黑體" w:hAnsi="Arial"/>
          <w:b/>
          <w:bCs/>
        </w:rPr>
        <w:t>初評評審建議事項與修正情形</w:t>
      </w:r>
    </w:p>
    <w:tbl>
      <w:tblPr>
        <w:tblStyle w:val="ae"/>
        <w:tblW w:w="0" w:type="auto"/>
        <w:tblLook w:val="0000" w:firstRow="0" w:lastRow="0" w:firstColumn="0" w:lastColumn="0" w:noHBand="0" w:noVBand="0"/>
      </w:tblPr>
      <w:tblGrid>
        <w:gridCol w:w="562"/>
        <w:gridCol w:w="4771"/>
        <w:gridCol w:w="5123"/>
      </w:tblGrid>
      <w:tr w:rsidR="00390493" w:rsidRPr="00A607DB" w14:paraId="497A580D" w14:textId="77777777" w:rsidTr="00652FF3">
        <w:trPr>
          <w:tblHeader/>
        </w:trPr>
        <w:tc>
          <w:tcPr>
            <w:tcW w:w="562" w:type="dxa"/>
            <w:shd w:val="clear" w:color="auto" w:fill="E4EAED" w:themeFill="text1" w:themeFillTint="1A"/>
            <w:vAlign w:val="center"/>
          </w:tcPr>
          <w:p w14:paraId="751DF431" w14:textId="77777777" w:rsidR="00390493" w:rsidRPr="00A607DB" w:rsidRDefault="00390493" w:rsidP="00A607DB">
            <w:pPr>
              <w:overflowPunct w:val="0"/>
              <w:jc w:val="center"/>
              <w:rPr>
                <w:rFonts w:ascii="Arial" w:eastAsia="微軟正黑體" w:hAnsi="Arial"/>
                <w:b/>
                <w:bCs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b/>
                <w:bCs/>
                <w:sz w:val="22"/>
                <w:szCs w:val="22"/>
              </w:rPr>
              <w:t>序</w:t>
            </w:r>
          </w:p>
        </w:tc>
        <w:tc>
          <w:tcPr>
            <w:tcW w:w="4771" w:type="dxa"/>
            <w:shd w:val="clear" w:color="auto" w:fill="E4EAED" w:themeFill="text1" w:themeFillTint="1A"/>
            <w:vAlign w:val="center"/>
          </w:tcPr>
          <w:p w14:paraId="192DE7C6" w14:textId="77777777" w:rsidR="00390493" w:rsidRPr="00A607DB" w:rsidRDefault="00390493" w:rsidP="00A607DB">
            <w:pPr>
              <w:overflowPunct w:val="0"/>
              <w:jc w:val="center"/>
              <w:rPr>
                <w:rFonts w:ascii="Arial" w:eastAsia="微軟正黑體" w:hAnsi="Arial"/>
                <w:b/>
                <w:bCs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b/>
                <w:bCs/>
                <w:sz w:val="22"/>
                <w:szCs w:val="22"/>
              </w:rPr>
              <w:t>評審建議事項</w:t>
            </w:r>
          </w:p>
        </w:tc>
        <w:tc>
          <w:tcPr>
            <w:tcW w:w="0" w:type="auto"/>
            <w:shd w:val="clear" w:color="auto" w:fill="E4EAED" w:themeFill="text1" w:themeFillTint="1A"/>
            <w:vAlign w:val="center"/>
          </w:tcPr>
          <w:p w14:paraId="11216708" w14:textId="77777777" w:rsidR="00390493" w:rsidRPr="00A607DB" w:rsidRDefault="00390493" w:rsidP="00A607DB">
            <w:pPr>
              <w:overflowPunct w:val="0"/>
              <w:jc w:val="center"/>
              <w:rPr>
                <w:rFonts w:ascii="Arial" w:eastAsia="微軟正黑體" w:hAnsi="Arial"/>
                <w:b/>
                <w:bCs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b/>
                <w:bCs/>
                <w:sz w:val="22"/>
                <w:szCs w:val="22"/>
              </w:rPr>
              <w:t>修正情形</w:t>
            </w:r>
          </w:p>
        </w:tc>
      </w:tr>
      <w:tr w:rsidR="00390493" w:rsidRPr="00A607DB" w14:paraId="2F1FCD4A" w14:textId="77777777" w:rsidTr="007538E6">
        <w:tc>
          <w:tcPr>
            <w:tcW w:w="562" w:type="dxa"/>
            <w:vAlign w:val="center"/>
          </w:tcPr>
          <w:p w14:paraId="7590C2C3" w14:textId="77777777" w:rsidR="00390493" w:rsidRPr="00A607DB" w:rsidRDefault="00390493" w:rsidP="00A607DB">
            <w:pPr>
              <w:pStyle w:val="a9"/>
              <w:numPr>
                <w:ilvl w:val="0"/>
                <w:numId w:val="3"/>
              </w:num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</w:p>
        </w:tc>
        <w:tc>
          <w:tcPr>
            <w:tcW w:w="4771" w:type="dxa"/>
          </w:tcPr>
          <w:p w14:paraId="4D8C9D16" w14:textId="2239F06F" w:rsidR="00390493" w:rsidRPr="00A607DB" w:rsidRDefault="00390493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sz w:val="22"/>
                <w:szCs w:val="22"/>
              </w:rPr>
              <w:t>書籍若含附件（如英文書光碟），系統是否提供「缺附件／附件完整」之備註資訊？</w:t>
            </w:r>
          </w:p>
        </w:tc>
        <w:tc>
          <w:tcPr>
            <w:tcW w:w="0" w:type="auto"/>
          </w:tcPr>
          <w:p w14:paraId="267344B6" w14:textId="4AA8FFAE" w:rsidR="00390493" w:rsidRPr="00A607DB" w:rsidRDefault="00390493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sz w:val="22"/>
                <w:szCs w:val="22"/>
              </w:rPr>
              <w:t>APP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上傳時可上傳多張圖片，不限於封面、封底、條碼三張，亦可針對書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況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折損或附件情形加拍照片；若有附件缺失，使用者可拍照上傳，並於下方簡介欄位加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註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說明。</w:t>
            </w:r>
          </w:p>
        </w:tc>
      </w:tr>
      <w:tr w:rsidR="00390493" w:rsidRPr="00A607DB" w14:paraId="0ACD0CF5" w14:textId="77777777" w:rsidTr="007538E6">
        <w:tc>
          <w:tcPr>
            <w:tcW w:w="562" w:type="dxa"/>
            <w:vAlign w:val="center"/>
          </w:tcPr>
          <w:p w14:paraId="72135B2F" w14:textId="77777777" w:rsidR="00390493" w:rsidRPr="00A607DB" w:rsidRDefault="00390493" w:rsidP="00A607DB">
            <w:pPr>
              <w:pStyle w:val="a9"/>
              <w:numPr>
                <w:ilvl w:val="0"/>
                <w:numId w:val="3"/>
              </w:num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</w:p>
        </w:tc>
        <w:tc>
          <w:tcPr>
            <w:tcW w:w="4771" w:type="dxa"/>
          </w:tcPr>
          <w:p w14:paraId="6B9E08F7" w14:textId="45C271F0" w:rsidR="00390493" w:rsidRPr="00A607DB" w:rsidRDefault="00A607DB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r>
              <w:rPr>
                <w:rFonts w:ascii="Arial" w:eastAsia="微軟正黑體" w:hAnsi="Arial" w:hint="eastAsia"/>
                <w:sz w:val="22"/>
                <w:szCs w:val="22"/>
              </w:rPr>
              <w:t>系統手冊</w:t>
            </w:r>
            <w:r w:rsidR="00390493" w:rsidRPr="00A607DB">
              <w:rPr>
                <w:rFonts w:ascii="Arial" w:eastAsia="微軟正黑體" w:hAnsi="Arial"/>
                <w:sz w:val="22"/>
                <w:szCs w:val="22"/>
              </w:rPr>
              <w:t>第</w:t>
            </w:r>
            <w:r>
              <w:rPr>
                <w:rFonts w:ascii="Arial" w:eastAsia="微軟正黑體" w:hAnsi="Arial" w:hint="eastAsia"/>
                <w:sz w:val="22"/>
                <w:szCs w:val="22"/>
              </w:rPr>
              <w:t>3</w:t>
            </w:r>
            <w:r w:rsidR="00390493" w:rsidRPr="00A607DB">
              <w:rPr>
                <w:rFonts w:ascii="Arial" w:eastAsia="微軟正黑體" w:hAnsi="Arial"/>
                <w:sz w:val="22"/>
                <w:szCs w:val="22"/>
              </w:rPr>
              <w:t>頁</w:t>
            </w:r>
            <w:r>
              <w:rPr>
                <w:rFonts w:ascii="Arial" w:eastAsia="微軟正黑體" w:hAnsi="Arial" w:hint="eastAsia"/>
                <w:sz w:val="22"/>
                <w:szCs w:val="22"/>
              </w:rPr>
              <w:t>，</w:t>
            </w:r>
            <w:proofErr w:type="gramStart"/>
            <w:r w:rsidR="00390493" w:rsidRPr="00A607DB">
              <w:rPr>
                <w:rFonts w:ascii="Arial" w:eastAsia="微軟正黑體" w:hAnsi="Arial"/>
                <w:sz w:val="22"/>
                <w:szCs w:val="22"/>
              </w:rPr>
              <w:t>平</w:t>
            </w:r>
            <w:r>
              <w:rPr>
                <w:rFonts w:ascii="Arial" w:eastAsia="微軟正黑體" w:hAnsi="Arial" w:hint="eastAsia"/>
                <w:sz w:val="22"/>
                <w:szCs w:val="22"/>
              </w:rPr>
              <w:t>台</w:t>
            </w:r>
            <w:r w:rsidR="00390493" w:rsidRPr="00A607DB">
              <w:rPr>
                <w:rFonts w:ascii="Arial" w:eastAsia="微軟正黑體" w:hAnsi="Arial"/>
                <w:sz w:val="22"/>
                <w:szCs w:val="22"/>
              </w:rPr>
              <w:t>競品比較</w:t>
            </w:r>
            <w:proofErr w:type="gramEnd"/>
            <w:r w:rsidR="00390493" w:rsidRPr="00A607DB">
              <w:rPr>
                <w:rFonts w:ascii="Arial" w:eastAsia="微軟正黑體" w:hAnsi="Arial"/>
                <w:sz w:val="22"/>
                <w:szCs w:val="22"/>
              </w:rPr>
              <w:t>的選擇依據為何？建議將</w:t>
            </w:r>
            <w:r w:rsidR="00390493" w:rsidRPr="00A607DB">
              <w:rPr>
                <w:rFonts w:ascii="Arial" w:eastAsia="微軟正黑體" w:hAnsi="Arial"/>
                <w:sz w:val="22"/>
                <w:szCs w:val="22"/>
              </w:rPr>
              <w:t>TAAZE</w:t>
            </w:r>
            <w:r w:rsidR="00390493" w:rsidRPr="00A607DB">
              <w:rPr>
                <w:rFonts w:ascii="Arial" w:eastAsia="微軟正黑體" w:hAnsi="Arial"/>
                <w:sz w:val="22"/>
                <w:szCs w:val="22"/>
              </w:rPr>
              <w:t>讀冊（設有二手書專區、流程完整）一併納入比較。</w:t>
            </w:r>
          </w:p>
        </w:tc>
        <w:tc>
          <w:tcPr>
            <w:tcW w:w="0" w:type="auto"/>
          </w:tcPr>
          <w:p w14:paraId="28CAE557" w14:textId="6F662AA2" w:rsidR="00390493" w:rsidRPr="00A607DB" w:rsidRDefault="00390493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sz w:val="22"/>
                <w:szCs w:val="22"/>
              </w:rPr>
              <w:t>平</w:t>
            </w:r>
            <w:r w:rsidR="00A607DB">
              <w:rPr>
                <w:rFonts w:ascii="Arial" w:eastAsia="微軟正黑體" w:hAnsi="Arial" w:hint="eastAsia"/>
                <w:sz w:val="22"/>
                <w:szCs w:val="22"/>
              </w:rPr>
              <w:t>台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與功能係依團隊找書、賣書時常遇到的問題發想，並以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500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份問卷（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18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題）之結果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進行競品分析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。讀冊部分為當初疏忽未納入，後續將補上比較。</w:t>
            </w:r>
          </w:p>
        </w:tc>
      </w:tr>
      <w:tr w:rsidR="00390493" w:rsidRPr="00A607DB" w14:paraId="556A9CBD" w14:textId="77777777" w:rsidTr="007538E6">
        <w:tc>
          <w:tcPr>
            <w:tcW w:w="562" w:type="dxa"/>
            <w:vAlign w:val="center"/>
          </w:tcPr>
          <w:p w14:paraId="7776B804" w14:textId="77777777" w:rsidR="00390493" w:rsidRPr="00A607DB" w:rsidRDefault="00390493" w:rsidP="00A607DB">
            <w:pPr>
              <w:pStyle w:val="a9"/>
              <w:numPr>
                <w:ilvl w:val="0"/>
                <w:numId w:val="3"/>
              </w:num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</w:p>
        </w:tc>
        <w:tc>
          <w:tcPr>
            <w:tcW w:w="4771" w:type="dxa"/>
          </w:tcPr>
          <w:p w14:paraId="207E6751" w14:textId="5445ADCF" w:rsidR="00390493" w:rsidRPr="00A607DB" w:rsidRDefault="00390493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sz w:val="22"/>
                <w:szCs w:val="22"/>
              </w:rPr>
              <w:t>系統已大致完成，下學期可否與系辦智取櫃合作，讓學弟妹實際試用本系統買賣二手書？</w:t>
            </w:r>
          </w:p>
        </w:tc>
        <w:tc>
          <w:tcPr>
            <w:tcW w:w="0" w:type="auto"/>
          </w:tcPr>
          <w:p w14:paraId="2C4E5DA0" w14:textId="076DEB38" w:rsidR="00390493" w:rsidRPr="00A607DB" w:rsidRDefault="00390493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sz w:val="22"/>
                <w:szCs w:val="22"/>
              </w:rPr>
              <w:t>已納入考量，將於暑假期間盡量完善系統，並力求於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9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月開學前向系辦提出合作。</w:t>
            </w:r>
          </w:p>
        </w:tc>
      </w:tr>
      <w:tr w:rsidR="00390493" w:rsidRPr="00A607DB" w14:paraId="70090EFB" w14:textId="77777777" w:rsidTr="007538E6">
        <w:tc>
          <w:tcPr>
            <w:tcW w:w="562" w:type="dxa"/>
            <w:vAlign w:val="center"/>
          </w:tcPr>
          <w:p w14:paraId="760BE1CA" w14:textId="77777777" w:rsidR="00390493" w:rsidRPr="00A607DB" w:rsidRDefault="00390493" w:rsidP="00A607DB">
            <w:pPr>
              <w:pStyle w:val="a9"/>
              <w:numPr>
                <w:ilvl w:val="0"/>
                <w:numId w:val="3"/>
              </w:num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</w:p>
        </w:tc>
        <w:tc>
          <w:tcPr>
            <w:tcW w:w="4771" w:type="dxa"/>
          </w:tcPr>
          <w:p w14:paraId="40E1E823" w14:textId="19E7FF52" w:rsidR="00390493" w:rsidRPr="00A607DB" w:rsidRDefault="00390493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sz w:val="22"/>
                <w:szCs w:val="22"/>
              </w:rPr>
              <w:t>書櫃預計設置於何處？由誰維護、首次成本由誰負擔？置於公共空間之安全性與資料一致性（如書遭取走導致與資料庫不符）如何處理？</w:t>
            </w:r>
          </w:p>
        </w:tc>
        <w:tc>
          <w:tcPr>
            <w:tcW w:w="0" w:type="auto"/>
          </w:tcPr>
          <w:p w14:paraId="359353F8" w14:textId="77777777" w:rsidR="00390493" w:rsidRPr="00A607DB" w:rsidRDefault="00390493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sz w:val="22"/>
                <w:szCs w:val="22"/>
              </w:rPr>
              <w:t>規劃與各校圖書館、系辦合作設置，因其開放時段長期有櫃檯或系辦人員駐點，可降低安全維護成本並即時制止異常行為；櫃門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採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鏤空設計，正面或側面遭遮擋時可互相輔助判斷，亦考慮於櫃內增設鏡頭協助辨識。</w:t>
            </w:r>
          </w:p>
        </w:tc>
      </w:tr>
      <w:tr w:rsidR="00390493" w:rsidRPr="00A607DB" w14:paraId="4B632213" w14:textId="77777777" w:rsidTr="007538E6">
        <w:tc>
          <w:tcPr>
            <w:tcW w:w="562" w:type="dxa"/>
            <w:vAlign w:val="center"/>
          </w:tcPr>
          <w:p w14:paraId="2690B4BD" w14:textId="77777777" w:rsidR="00390493" w:rsidRPr="00A607DB" w:rsidRDefault="00390493" w:rsidP="00A607DB">
            <w:pPr>
              <w:pStyle w:val="a9"/>
              <w:numPr>
                <w:ilvl w:val="0"/>
                <w:numId w:val="3"/>
              </w:num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</w:p>
        </w:tc>
        <w:tc>
          <w:tcPr>
            <w:tcW w:w="4771" w:type="dxa"/>
          </w:tcPr>
          <w:p w14:paraId="18726C63" w14:textId="62F83460" w:rsidR="00390493" w:rsidRPr="00A607DB" w:rsidRDefault="00390493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sz w:val="22"/>
                <w:szCs w:val="22"/>
              </w:rPr>
              <w:t>若以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3D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列印作為實際量產商品，須考量其耐用性。</w:t>
            </w:r>
          </w:p>
        </w:tc>
        <w:tc>
          <w:tcPr>
            <w:tcW w:w="0" w:type="auto"/>
          </w:tcPr>
          <w:p w14:paraId="78B4CE81" w14:textId="3DE46C69" w:rsidR="00390493" w:rsidRPr="00A607DB" w:rsidRDefault="00390493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sz w:val="22"/>
                <w:szCs w:val="22"/>
              </w:rPr>
              <w:t>目前</w:t>
            </w:r>
            <w:r w:rsidR="00BA3C51">
              <w:rPr>
                <w:rFonts w:ascii="Arial" w:eastAsia="微軟正黑體" w:hAnsi="Arial" w:hint="eastAsia"/>
                <w:sz w:val="22"/>
                <w:szCs w:val="22"/>
              </w:rPr>
              <w:t>D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emo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版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採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3D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列印，後續可送廠商以金屬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3D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列印，或改用木頭雷射切割輸出；因模型皆為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3D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建模，於規格轉換與製作上相當便利。</w:t>
            </w:r>
          </w:p>
        </w:tc>
      </w:tr>
      <w:tr w:rsidR="00390493" w:rsidRPr="00A607DB" w14:paraId="7D25AA80" w14:textId="77777777" w:rsidTr="007538E6">
        <w:tc>
          <w:tcPr>
            <w:tcW w:w="562" w:type="dxa"/>
            <w:vAlign w:val="center"/>
          </w:tcPr>
          <w:p w14:paraId="351F0C71" w14:textId="77777777" w:rsidR="00390493" w:rsidRPr="00A607DB" w:rsidRDefault="00390493" w:rsidP="00A607DB">
            <w:pPr>
              <w:pStyle w:val="a9"/>
              <w:numPr>
                <w:ilvl w:val="0"/>
                <w:numId w:val="3"/>
              </w:num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</w:p>
        </w:tc>
        <w:tc>
          <w:tcPr>
            <w:tcW w:w="4771" w:type="dxa"/>
          </w:tcPr>
          <w:p w14:paraId="032D2737" w14:textId="0EFB02DE" w:rsidR="00390493" w:rsidRPr="00A607DB" w:rsidRDefault="00390493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sz w:val="22"/>
                <w:szCs w:val="22"/>
              </w:rPr>
              <w:t>手機端上架流程與書籍實際放入流程分開，建議參考圖書館自動回收箱，使拍照、上架與實際放入同步合併完成，以免上架後書未放入造成不一致。</w:t>
            </w:r>
          </w:p>
        </w:tc>
        <w:tc>
          <w:tcPr>
            <w:tcW w:w="0" w:type="auto"/>
          </w:tcPr>
          <w:p w14:paraId="76462C7D" w14:textId="101A3D40" w:rsidR="00390493" w:rsidRPr="00A607DB" w:rsidRDefault="00390493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sz w:val="22"/>
                <w:szCs w:val="22"/>
              </w:rPr>
              <w:t>透過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掃碼開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櫃流程確保一致：書櫃螢幕顯示含機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臺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位置資訊的</w:t>
            </w:r>
            <w:proofErr w:type="spellStart"/>
            <w:r w:rsidRPr="00A607DB">
              <w:rPr>
                <w:rFonts w:ascii="Arial" w:eastAsia="微軟正黑體" w:hAnsi="Arial"/>
                <w:sz w:val="22"/>
                <w:szCs w:val="22"/>
              </w:rPr>
              <w:t>QRCode</w:t>
            </w:r>
            <w:proofErr w:type="spellEnd"/>
            <w:r w:rsidRPr="00A607DB">
              <w:rPr>
                <w:rFonts w:ascii="Arial" w:eastAsia="微軟正黑體" w:hAnsi="Arial"/>
                <w:sz w:val="22"/>
                <w:szCs w:val="22"/>
              </w:rPr>
              <w:t>，使用者以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APP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掃描時，伺服器比對其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GPS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位置與資料庫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中待存書籍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，條件相符才開啟櫃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門放書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，使系統與實務作業同步完成。</w:t>
            </w:r>
          </w:p>
        </w:tc>
      </w:tr>
      <w:tr w:rsidR="00390493" w:rsidRPr="00A607DB" w14:paraId="51430FA4" w14:textId="77777777" w:rsidTr="007538E6">
        <w:tc>
          <w:tcPr>
            <w:tcW w:w="562" w:type="dxa"/>
            <w:vAlign w:val="center"/>
          </w:tcPr>
          <w:p w14:paraId="290AE16B" w14:textId="77777777" w:rsidR="00390493" w:rsidRPr="00A607DB" w:rsidRDefault="00390493" w:rsidP="00A607DB">
            <w:pPr>
              <w:pStyle w:val="a9"/>
              <w:numPr>
                <w:ilvl w:val="0"/>
                <w:numId w:val="3"/>
              </w:num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</w:p>
        </w:tc>
        <w:tc>
          <w:tcPr>
            <w:tcW w:w="4771" w:type="dxa"/>
          </w:tcPr>
          <w:p w14:paraId="21769586" w14:textId="3B170143" w:rsidR="00390493" w:rsidRPr="00A607DB" w:rsidRDefault="00390493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sz w:val="22"/>
                <w:szCs w:val="22"/>
              </w:rPr>
              <w:t>書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況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（全新、近全新、有無筆記）如何判定？建議善用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AI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協助，並可由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ISBN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、網路或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AI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擷取書籍內容知識（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knowledge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）呈現，以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凸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顯書籍價值並利於合理定價。</w:t>
            </w:r>
          </w:p>
        </w:tc>
        <w:tc>
          <w:tcPr>
            <w:tcW w:w="0" w:type="auto"/>
          </w:tcPr>
          <w:p w14:paraId="5D52EC60" w14:textId="3192CAE3" w:rsidR="00390493" w:rsidRPr="00A607DB" w:rsidRDefault="00390493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sz w:val="22"/>
                <w:szCs w:val="22"/>
              </w:rPr>
              <w:t>後續將</w:t>
            </w:r>
            <w:r w:rsidR="00AE3173">
              <w:rPr>
                <w:rFonts w:ascii="Arial" w:eastAsia="微軟正黑體" w:hAnsi="Arial" w:hint="eastAsia"/>
                <w:sz w:val="22"/>
                <w:szCs w:val="22"/>
              </w:rPr>
              <w:t>規劃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引入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AI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協助判斷書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況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，辨識上傳內容是否確為該書、筆記是否具實質內容，並協助賣家評估書籍之合理售價。</w:t>
            </w:r>
          </w:p>
        </w:tc>
      </w:tr>
      <w:tr w:rsidR="00390493" w:rsidRPr="00A607DB" w14:paraId="70B46C03" w14:textId="77777777" w:rsidTr="007538E6">
        <w:tc>
          <w:tcPr>
            <w:tcW w:w="562" w:type="dxa"/>
            <w:vAlign w:val="center"/>
          </w:tcPr>
          <w:p w14:paraId="14BBEE95" w14:textId="77777777" w:rsidR="00390493" w:rsidRPr="00A607DB" w:rsidRDefault="00390493" w:rsidP="00A607DB">
            <w:pPr>
              <w:pStyle w:val="a9"/>
              <w:numPr>
                <w:ilvl w:val="0"/>
                <w:numId w:val="3"/>
              </w:num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</w:p>
        </w:tc>
        <w:tc>
          <w:tcPr>
            <w:tcW w:w="4771" w:type="dxa"/>
          </w:tcPr>
          <w:p w14:paraId="08BC821B" w14:textId="5F45C5BE" w:rsidR="00390493" w:rsidRPr="00A607DB" w:rsidRDefault="00390493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sz w:val="22"/>
                <w:szCs w:val="22"/>
              </w:rPr>
              <w:t>如何確保櫃內放入者確為書籍，而非不應放置之物品（如茶葉、毒品）？若買賣雙方有默契、將平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臺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作為不當交易媒介，又如何防堵？</w:t>
            </w:r>
          </w:p>
        </w:tc>
        <w:tc>
          <w:tcPr>
            <w:tcW w:w="0" w:type="auto"/>
          </w:tcPr>
          <w:p w14:paraId="42D7ED39" w14:textId="70B24ACD" w:rsidR="00390493" w:rsidRPr="00A607DB" w:rsidRDefault="00390493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sz w:val="22"/>
                <w:szCs w:val="22"/>
              </w:rPr>
              <w:t>設有三道防線，買家到場若發現書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況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不符可立即提出爭議申請，賣家累計三次違規即停權；並規劃於書籍放入後，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透過櫃體鏤空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處拍攝，以判斷內部是否為應放書籍或非正確物品。此部分初期考量較不周詳，將再行改善。</w:t>
            </w:r>
          </w:p>
        </w:tc>
      </w:tr>
      <w:tr w:rsidR="00390493" w:rsidRPr="00A607DB" w14:paraId="4AAD45A6" w14:textId="77777777" w:rsidTr="007538E6">
        <w:tc>
          <w:tcPr>
            <w:tcW w:w="562" w:type="dxa"/>
            <w:vAlign w:val="center"/>
          </w:tcPr>
          <w:p w14:paraId="54A093CB" w14:textId="77777777" w:rsidR="00390493" w:rsidRPr="00A607DB" w:rsidRDefault="00390493" w:rsidP="00A607DB">
            <w:pPr>
              <w:pStyle w:val="a9"/>
              <w:numPr>
                <w:ilvl w:val="0"/>
                <w:numId w:val="3"/>
              </w:num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</w:p>
        </w:tc>
        <w:tc>
          <w:tcPr>
            <w:tcW w:w="4771" w:type="dxa"/>
          </w:tcPr>
          <w:p w14:paraId="2F52B162" w14:textId="6A9A78A8" w:rsidR="00390493" w:rsidRPr="00A607DB" w:rsidRDefault="00390493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sz w:val="22"/>
                <w:szCs w:val="22"/>
              </w:rPr>
              <w:t>每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個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書架是否都需配置一組掃描裝置？成本如何（參考蝦皮自取店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一臺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機器即可取得全部）？</w:t>
            </w:r>
          </w:p>
        </w:tc>
        <w:tc>
          <w:tcPr>
            <w:tcW w:w="0" w:type="auto"/>
          </w:tcPr>
          <w:p w14:paraId="126BBFE4" w14:textId="651AA20C" w:rsidR="00390493" w:rsidRPr="00A607DB" w:rsidRDefault="00390493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採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ESP32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多腳位設計，可由同一螢幕、同一主控板控制不同馬達以對應多個書櫃（如編碼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A1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至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A5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），指示使用者至指定櫃（如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A3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）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開門放書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，藉此降低成本。</w:t>
            </w:r>
          </w:p>
        </w:tc>
      </w:tr>
      <w:tr w:rsidR="00390493" w:rsidRPr="00A607DB" w14:paraId="6E40ACA6" w14:textId="77777777" w:rsidTr="007538E6">
        <w:tc>
          <w:tcPr>
            <w:tcW w:w="562" w:type="dxa"/>
            <w:vAlign w:val="center"/>
          </w:tcPr>
          <w:p w14:paraId="7455D781" w14:textId="77777777" w:rsidR="00390493" w:rsidRPr="00A607DB" w:rsidRDefault="00390493" w:rsidP="00A607DB">
            <w:pPr>
              <w:pStyle w:val="a9"/>
              <w:numPr>
                <w:ilvl w:val="0"/>
                <w:numId w:val="3"/>
              </w:num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</w:p>
        </w:tc>
        <w:tc>
          <w:tcPr>
            <w:tcW w:w="4771" w:type="dxa"/>
          </w:tcPr>
          <w:p w14:paraId="1C3966C7" w14:textId="65D07F81" w:rsidR="00390493" w:rsidRPr="00A607DB" w:rsidRDefault="00390493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sz w:val="22"/>
                <w:szCs w:val="22"/>
              </w:rPr>
              <w:t>購買後之交易付款流程／付款機制目前尚未具備，後續需補上。</w:t>
            </w:r>
          </w:p>
        </w:tc>
        <w:tc>
          <w:tcPr>
            <w:tcW w:w="0" w:type="auto"/>
          </w:tcPr>
          <w:p w14:paraId="61289DF5" w14:textId="77777777" w:rsidR="00390493" w:rsidRPr="00A607DB" w:rsidRDefault="00390493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sz w:val="22"/>
                <w:szCs w:val="22"/>
              </w:rPr>
              <w:t>後續規劃以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區塊鏈方式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完成付款，將代幣與交易紀錄上鏈記錄。</w:t>
            </w:r>
          </w:p>
        </w:tc>
      </w:tr>
      <w:tr w:rsidR="00390493" w:rsidRPr="00A607DB" w14:paraId="75F1638C" w14:textId="77777777" w:rsidTr="007538E6">
        <w:tc>
          <w:tcPr>
            <w:tcW w:w="562" w:type="dxa"/>
            <w:vAlign w:val="center"/>
          </w:tcPr>
          <w:p w14:paraId="422C44AE" w14:textId="77777777" w:rsidR="00390493" w:rsidRPr="00A607DB" w:rsidRDefault="00390493" w:rsidP="00A607DB">
            <w:pPr>
              <w:pStyle w:val="a9"/>
              <w:numPr>
                <w:ilvl w:val="0"/>
                <w:numId w:val="3"/>
              </w:num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</w:p>
        </w:tc>
        <w:tc>
          <w:tcPr>
            <w:tcW w:w="4771" w:type="dxa"/>
          </w:tcPr>
          <w:p w14:paraId="3753A21A" w14:textId="608FC51B" w:rsidR="00390493" w:rsidRPr="00A607DB" w:rsidRDefault="00390493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sz w:val="22"/>
                <w:szCs w:val="22"/>
              </w:rPr>
              <w:t>蝦皮係由其人員放入物品故可過濾，惟將增加成本；團隊為降低成本，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安全性該如何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兼顧？</w:t>
            </w:r>
          </w:p>
        </w:tc>
        <w:tc>
          <w:tcPr>
            <w:tcW w:w="0" w:type="auto"/>
          </w:tcPr>
          <w:p w14:paraId="1E7E7F96" w14:textId="77777777" w:rsidR="00390493" w:rsidRPr="00A607DB" w:rsidRDefault="00390493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sz w:val="22"/>
                <w:szCs w:val="22"/>
              </w:rPr>
              <w:t>此部分將於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複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評時補足完整之說明與規劃。</w:t>
            </w:r>
          </w:p>
        </w:tc>
      </w:tr>
      <w:tr w:rsidR="00390493" w:rsidRPr="00A607DB" w14:paraId="2548A876" w14:textId="77777777" w:rsidTr="007538E6">
        <w:tc>
          <w:tcPr>
            <w:tcW w:w="562" w:type="dxa"/>
            <w:vAlign w:val="center"/>
          </w:tcPr>
          <w:p w14:paraId="4884EBB1" w14:textId="77777777" w:rsidR="00390493" w:rsidRPr="00A607DB" w:rsidRDefault="00390493" w:rsidP="00A607DB">
            <w:pPr>
              <w:pStyle w:val="a9"/>
              <w:numPr>
                <w:ilvl w:val="0"/>
                <w:numId w:val="3"/>
              </w:num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</w:p>
        </w:tc>
        <w:tc>
          <w:tcPr>
            <w:tcW w:w="4771" w:type="dxa"/>
          </w:tcPr>
          <w:p w14:paraId="2E52CCA1" w14:textId="666AE401" w:rsidR="00390493" w:rsidRPr="00A607DB" w:rsidRDefault="00390493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sz w:val="22"/>
                <w:szCs w:val="22"/>
              </w:rPr>
              <w:t>若推廣至全國，書籍久未售出之庫存成本將相當可觀；且書籍保存條件較高，戶外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鏤空櫃恐使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書籍掉落或淋濕；建議比較自建與透過超商、蝦皮機制之成本差異。</w:t>
            </w:r>
          </w:p>
        </w:tc>
        <w:tc>
          <w:tcPr>
            <w:tcW w:w="0" w:type="auto"/>
          </w:tcPr>
          <w:p w14:paraId="39810279" w14:textId="07A1BE47" w:rsidR="00390493" w:rsidRPr="00A607DB" w:rsidRDefault="00390493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sz w:val="22"/>
                <w:szCs w:val="22"/>
              </w:rPr>
              <w:t>系統流程已設定賣家上架後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14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天內未售出即通知取回，買家下訂後亦會提示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放書取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書；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惟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書籍於戶外環境之保存確實考量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未周，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將再檢討改善。</w:t>
            </w:r>
          </w:p>
        </w:tc>
      </w:tr>
      <w:tr w:rsidR="00390493" w:rsidRPr="00A607DB" w14:paraId="7582EE6E" w14:textId="77777777" w:rsidTr="007538E6">
        <w:tc>
          <w:tcPr>
            <w:tcW w:w="562" w:type="dxa"/>
            <w:vAlign w:val="center"/>
          </w:tcPr>
          <w:p w14:paraId="6F737BCC" w14:textId="77777777" w:rsidR="00390493" w:rsidRPr="00A607DB" w:rsidRDefault="00390493" w:rsidP="00A607DB">
            <w:pPr>
              <w:pStyle w:val="a9"/>
              <w:numPr>
                <w:ilvl w:val="0"/>
                <w:numId w:val="3"/>
              </w:num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</w:p>
        </w:tc>
        <w:tc>
          <w:tcPr>
            <w:tcW w:w="4771" w:type="dxa"/>
          </w:tcPr>
          <w:p w14:paraId="3C614582" w14:textId="630D61B0" w:rsidR="00390493" w:rsidRPr="00A607DB" w:rsidRDefault="00390493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sz w:val="22"/>
                <w:szCs w:val="22"/>
              </w:rPr>
              <w:t>書籍逾期（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14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天後）未取回如何處理？由管理員收回代表須負擔人力成本，收回後存放何處？逕行丟棄是否衍生法律問題？</w:t>
            </w:r>
          </w:p>
        </w:tc>
        <w:tc>
          <w:tcPr>
            <w:tcW w:w="0" w:type="auto"/>
          </w:tcPr>
          <w:p w14:paraId="7AB46490" w14:textId="028A7D1A" w:rsidR="00390493" w:rsidRPr="00A607DB" w:rsidRDefault="00390493" w:rsidP="00A607DB">
            <w:pPr>
              <w:overflowPunct w:val="0"/>
              <w:jc w:val="both"/>
              <w:rPr>
                <w:rFonts w:ascii="Arial" w:eastAsia="微軟正黑體" w:hAnsi="Arial"/>
                <w:sz w:val="22"/>
                <w:szCs w:val="22"/>
              </w:rPr>
            </w:pPr>
            <w:r w:rsidRPr="00A607DB">
              <w:rPr>
                <w:rFonts w:ascii="Arial" w:eastAsia="微軟正黑體" w:hAnsi="Arial"/>
                <w:sz w:val="22"/>
                <w:szCs w:val="22"/>
              </w:rPr>
              <w:t>買家下單付款後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3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天未取、賣家上架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14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天未售出，</w:t>
            </w:r>
            <w:proofErr w:type="gramStart"/>
            <w:r w:rsidRPr="00A607DB">
              <w:rPr>
                <w:rFonts w:ascii="Arial" w:eastAsia="微軟正黑體" w:hAnsi="Arial"/>
                <w:sz w:val="22"/>
                <w:szCs w:val="22"/>
              </w:rPr>
              <w:t>均由管理員</w:t>
            </w:r>
            <w:proofErr w:type="gramEnd"/>
            <w:r w:rsidRPr="00A607DB">
              <w:rPr>
                <w:rFonts w:ascii="Arial" w:eastAsia="微軟正黑體" w:hAnsi="Arial"/>
                <w:sz w:val="22"/>
                <w:szCs w:val="22"/>
              </w:rPr>
              <w:t>收回；下載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APP</w:t>
            </w:r>
            <w:r w:rsidRPr="00A607DB">
              <w:rPr>
                <w:rFonts w:ascii="Arial" w:eastAsia="微軟正黑體" w:hAnsi="Arial"/>
                <w:sz w:val="22"/>
                <w:szCs w:val="22"/>
              </w:rPr>
              <w:t>前之服務條款亦載明未取書即歸還管理員，後續考慮由管理員重新上架，或捐贈予其他圖書館。</w:t>
            </w:r>
          </w:p>
        </w:tc>
      </w:tr>
    </w:tbl>
    <w:p w14:paraId="3F8F0015" w14:textId="77777777" w:rsidR="00762EE9" w:rsidRPr="00204036" w:rsidRDefault="00762EE9">
      <w:pPr>
        <w:rPr>
          <w:rFonts w:ascii="Arial" w:eastAsia="微軟正黑體" w:hAnsi="Arial"/>
        </w:rPr>
      </w:pPr>
    </w:p>
    <w:sectPr w:rsidR="00762EE9" w:rsidRPr="00204036" w:rsidSect="00DF14B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22A76"/>
    <w:multiLevelType w:val="hybridMultilevel"/>
    <w:tmpl w:val="7ADCD686"/>
    <w:lvl w:ilvl="0" w:tplc="9FAE7A0E">
      <w:start w:val="1"/>
      <w:numFmt w:val="decimal"/>
      <w:suff w:val="nothing"/>
      <w:lvlText w:val="%1"/>
      <w:lvlJc w:val="center"/>
      <w:pPr>
        <w:ind w:left="142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D7312E"/>
    <w:multiLevelType w:val="hybridMultilevel"/>
    <w:tmpl w:val="FC0260B2"/>
    <w:lvl w:ilvl="0" w:tplc="D6E0E75E">
      <w:start w:val="1"/>
      <w:numFmt w:val="decimal"/>
      <w:suff w:val="nothing"/>
      <w:lvlText w:val="%1"/>
      <w:lvlJc w:val="center"/>
      <w:pPr>
        <w:ind w:left="62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22B5AA5"/>
    <w:multiLevelType w:val="hybridMultilevel"/>
    <w:tmpl w:val="8478743A"/>
    <w:lvl w:ilvl="0" w:tplc="9FAE7A0E">
      <w:start w:val="1"/>
      <w:numFmt w:val="decimal"/>
      <w:suff w:val="nothing"/>
      <w:lvlText w:val="%1"/>
      <w:lvlJc w:val="center"/>
      <w:pPr>
        <w:ind w:left="0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8163422">
    <w:abstractNumId w:val="2"/>
  </w:num>
  <w:num w:numId="2" w16cid:durableId="552500786">
    <w:abstractNumId w:val="0"/>
  </w:num>
  <w:num w:numId="3" w16cid:durableId="729035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FC1"/>
    <w:rsid w:val="00036FC1"/>
    <w:rsid w:val="000753EF"/>
    <w:rsid w:val="000F4B1A"/>
    <w:rsid w:val="001016D4"/>
    <w:rsid w:val="00184E3D"/>
    <w:rsid w:val="001B1E65"/>
    <w:rsid w:val="00204036"/>
    <w:rsid w:val="00211949"/>
    <w:rsid w:val="00257EB9"/>
    <w:rsid w:val="00325AF5"/>
    <w:rsid w:val="00342422"/>
    <w:rsid w:val="00390493"/>
    <w:rsid w:val="003D0367"/>
    <w:rsid w:val="00501811"/>
    <w:rsid w:val="00566A8F"/>
    <w:rsid w:val="00652FF3"/>
    <w:rsid w:val="006777E0"/>
    <w:rsid w:val="007538E6"/>
    <w:rsid w:val="00762EE9"/>
    <w:rsid w:val="00796B66"/>
    <w:rsid w:val="00937FB3"/>
    <w:rsid w:val="00993A5C"/>
    <w:rsid w:val="00A607DB"/>
    <w:rsid w:val="00AE3173"/>
    <w:rsid w:val="00B408BE"/>
    <w:rsid w:val="00B632F4"/>
    <w:rsid w:val="00B86F31"/>
    <w:rsid w:val="00B9473F"/>
    <w:rsid w:val="00BA3C51"/>
    <w:rsid w:val="00D325FF"/>
    <w:rsid w:val="00D97E4D"/>
    <w:rsid w:val="00DF14B6"/>
    <w:rsid w:val="00E1360E"/>
    <w:rsid w:val="00E2464E"/>
    <w:rsid w:val="00EC0C03"/>
    <w:rsid w:val="00F636D4"/>
    <w:rsid w:val="00F87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0118"/>
  <w15:chartTrackingRefBased/>
  <w15:docId w15:val="{79E2D8D5-F6C6-4BD2-83FE-BEDDCCF90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6F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485D68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485D68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FC1"/>
    <w:pPr>
      <w:keepNext/>
      <w:keepLines/>
      <w:spacing w:before="160" w:after="40"/>
      <w:outlineLvl w:val="2"/>
    </w:pPr>
    <w:rPr>
      <w:rFonts w:eastAsiaTheme="majorEastAsia" w:cstheme="majorBidi"/>
      <w:color w:val="485D68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FC1"/>
    <w:pPr>
      <w:keepNext/>
      <w:keepLines/>
      <w:spacing w:before="160" w:after="40"/>
      <w:outlineLvl w:val="3"/>
    </w:pPr>
    <w:rPr>
      <w:rFonts w:eastAsiaTheme="majorEastAsia" w:cstheme="majorBidi"/>
      <w:color w:val="485D68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FC1"/>
    <w:pPr>
      <w:keepNext/>
      <w:keepLines/>
      <w:spacing w:before="80" w:after="40"/>
      <w:outlineLvl w:val="4"/>
    </w:pPr>
    <w:rPr>
      <w:rFonts w:eastAsiaTheme="majorEastAsia" w:cstheme="majorBidi"/>
      <w:color w:val="485D68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FC1"/>
    <w:pPr>
      <w:keepNext/>
      <w:keepLines/>
      <w:spacing w:before="40"/>
      <w:outlineLvl w:val="5"/>
    </w:pPr>
    <w:rPr>
      <w:rFonts w:eastAsiaTheme="majorEastAsia" w:cstheme="majorBidi"/>
      <w:color w:val="5A798B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FC1"/>
    <w:pPr>
      <w:keepNext/>
      <w:keepLines/>
      <w:spacing w:before="40"/>
      <w:outlineLvl w:val="6"/>
    </w:pPr>
    <w:rPr>
      <w:rFonts w:eastAsiaTheme="majorEastAsia" w:cstheme="majorBidi"/>
      <w:color w:val="5A798B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FC1"/>
    <w:pPr>
      <w:keepNext/>
      <w:keepLines/>
      <w:spacing w:before="40"/>
      <w:outlineLvl w:val="7"/>
    </w:pPr>
    <w:rPr>
      <w:rFonts w:eastAsiaTheme="majorEastAsia" w:cstheme="majorBidi"/>
      <w:color w:val="384C5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FC1"/>
    <w:pPr>
      <w:keepNext/>
      <w:keepLines/>
      <w:spacing w:before="40"/>
      <w:outlineLvl w:val="8"/>
    </w:pPr>
    <w:rPr>
      <w:rFonts w:eastAsiaTheme="majorEastAsia" w:cstheme="majorBidi"/>
      <w:color w:val="384C5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36FC1"/>
    <w:rPr>
      <w:rFonts w:asciiTheme="majorHAnsi" w:eastAsiaTheme="majorEastAsia" w:hAnsiTheme="majorHAnsi" w:cstheme="majorBidi"/>
      <w:color w:val="485D68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036FC1"/>
    <w:rPr>
      <w:rFonts w:asciiTheme="majorHAnsi" w:eastAsiaTheme="majorEastAsia" w:hAnsiTheme="majorHAnsi" w:cstheme="majorBidi"/>
      <w:color w:val="485D68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036FC1"/>
    <w:rPr>
      <w:rFonts w:eastAsiaTheme="majorEastAsia" w:cstheme="majorBidi"/>
      <w:color w:val="485D68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036FC1"/>
    <w:rPr>
      <w:rFonts w:eastAsiaTheme="majorEastAsia" w:cstheme="majorBidi"/>
      <w:color w:val="485D68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036FC1"/>
    <w:rPr>
      <w:rFonts w:eastAsiaTheme="majorEastAsia" w:cstheme="majorBidi"/>
      <w:color w:val="485D68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36FC1"/>
    <w:rPr>
      <w:rFonts w:eastAsiaTheme="majorEastAsia" w:cstheme="majorBidi"/>
      <w:color w:val="5A798B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36FC1"/>
    <w:rPr>
      <w:rFonts w:eastAsiaTheme="majorEastAsia" w:cstheme="majorBidi"/>
      <w:color w:val="5A798B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36FC1"/>
    <w:rPr>
      <w:rFonts w:eastAsiaTheme="majorEastAsia" w:cstheme="majorBidi"/>
      <w:color w:val="384C5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36FC1"/>
    <w:rPr>
      <w:rFonts w:eastAsiaTheme="majorEastAsia" w:cstheme="majorBidi"/>
      <w:color w:val="384C5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6F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036F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36FC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A798B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036FC1"/>
    <w:rPr>
      <w:rFonts w:asciiTheme="majorHAnsi" w:eastAsiaTheme="majorEastAsia" w:hAnsiTheme="majorHAnsi" w:cstheme="majorBidi"/>
      <w:color w:val="5A798B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36FC1"/>
    <w:pPr>
      <w:spacing w:before="160" w:after="160"/>
      <w:jc w:val="center"/>
    </w:pPr>
    <w:rPr>
      <w:i/>
      <w:iCs/>
      <w:color w:val="496371" w:themeColor="text1" w:themeTint="BF"/>
    </w:rPr>
  </w:style>
  <w:style w:type="character" w:customStyle="1" w:styleId="a8">
    <w:name w:val="引文 字元"/>
    <w:basedOn w:val="a0"/>
    <w:link w:val="a7"/>
    <w:uiPriority w:val="29"/>
    <w:rsid w:val="00036FC1"/>
    <w:rPr>
      <w:i/>
      <w:iCs/>
      <w:color w:val="496371" w:themeColor="text1" w:themeTint="BF"/>
    </w:rPr>
  </w:style>
  <w:style w:type="paragraph" w:styleId="a9">
    <w:name w:val="List Paragraph"/>
    <w:basedOn w:val="a"/>
    <w:uiPriority w:val="34"/>
    <w:qFormat/>
    <w:rsid w:val="00036F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6FC1"/>
    <w:rPr>
      <w:i/>
      <w:iCs/>
      <w:color w:val="485D68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6FC1"/>
    <w:pPr>
      <w:pBdr>
        <w:top w:val="single" w:sz="4" w:space="10" w:color="485D68" w:themeColor="accent1" w:themeShade="BF"/>
        <w:bottom w:val="single" w:sz="4" w:space="10" w:color="485D68" w:themeColor="accent1" w:themeShade="BF"/>
      </w:pBdr>
      <w:spacing w:before="360" w:after="360"/>
      <w:ind w:left="864" w:right="864"/>
      <w:jc w:val="center"/>
    </w:pPr>
    <w:rPr>
      <w:i/>
      <w:iCs/>
      <w:color w:val="485D68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36FC1"/>
    <w:rPr>
      <w:i/>
      <w:iCs/>
      <w:color w:val="485D68" w:themeColor="accent1" w:themeShade="BF"/>
    </w:rPr>
  </w:style>
  <w:style w:type="character" w:styleId="ad">
    <w:name w:val="Intense Reference"/>
    <w:basedOn w:val="a0"/>
    <w:uiPriority w:val="32"/>
    <w:qFormat/>
    <w:rsid w:val="00036FC1"/>
    <w:rPr>
      <w:b/>
      <w:bCs/>
      <w:smallCaps/>
      <w:color w:val="485D68" w:themeColor="accent1" w:themeShade="BF"/>
      <w:spacing w:val="5"/>
    </w:rPr>
  </w:style>
  <w:style w:type="table" w:styleId="ae">
    <w:name w:val="Table Grid"/>
    <w:basedOn w:val="a1"/>
    <w:uiPriority w:val="39"/>
    <w:rsid w:val="003904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NTUB Project">
      <a:dk1>
        <a:srgbClr val="1F2A30"/>
      </a:dk1>
      <a:lt1>
        <a:srgbClr val="FFFFFF"/>
      </a:lt1>
      <a:dk2>
        <a:srgbClr val="3F5560"/>
      </a:dk2>
      <a:lt2>
        <a:srgbClr val="E7ECEE"/>
      </a:lt2>
      <a:accent1>
        <a:srgbClr val="607D8B"/>
      </a:accent1>
      <a:accent2>
        <a:srgbClr val="8AA1AC"/>
      </a:accent2>
      <a:accent3>
        <a:srgbClr val="CFD9DD"/>
      </a:accent3>
      <a:accent4>
        <a:srgbClr val="B48A4A"/>
      </a:accent4>
      <a:accent5>
        <a:srgbClr val="7E8A90"/>
      </a:accent5>
      <a:accent6>
        <a:srgbClr val="46555C"/>
      </a:accent6>
      <a:hlink>
        <a:srgbClr val="3F7A92"/>
      </a:hlink>
      <a:folHlink>
        <a:srgbClr val="6E5A8A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A266D-013F-4A0F-9A62-721085C4A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11246065_陳秉鴻</dc:creator>
  <cp:keywords/>
  <dc:description/>
  <cp:lastModifiedBy>11246065_陳秉鴻</cp:lastModifiedBy>
  <cp:revision>9</cp:revision>
  <cp:lastPrinted>2026-06-20T08:49:00Z</cp:lastPrinted>
  <dcterms:created xsi:type="dcterms:W3CDTF">2026-06-20T08:31:00Z</dcterms:created>
  <dcterms:modified xsi:type="dcterms:W3CDTF">2026-06-20T08:50:00Z</dcterms:modified>
</cp:coreProperties>
</file>