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76C0C113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在實體結構與硬體實作方面，特別感謝臺北城市科技大學吳政佑同學。其於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關於視覺語彙與使用者邏輯之優化，感謝國立臺北商業大學創意科技與產品設計系同學之巧思，其對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7239FF6F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18B24C5A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0FE7B023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72953808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74B11E7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4ACC9E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05EDF6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33880E0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06E621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67529E1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794B461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6E5BCB3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1E3538A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71778A4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429BDAA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3D58997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1E71A04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775E6B7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0C57E2" w14:textId="3070963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11C10B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2781BD7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22EE21" w14:textId="7E578FB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1649EB" w14:textId="1D82082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1EA5B9" w14:textId="673669A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C86C85" w14:textId="4027727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8F7FAA5" w14:textId="6527DE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574BA1" w14:textId="19185F9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FD4876" w14:textId="281400F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D1C310" w14:textId="3A8C5BA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3521BD" w14:textId="71B6054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15C4332" w14:textId="731626C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8AD8CF" w14:textId="4517ECC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AC82F3" w14:textId="5ED67A7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286099" w14:textId="2EED164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0E8987" w14:textId="385E018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BEBF82" w14:textId="38CD3D0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C5B24D" w14:textId="0536D9C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855EB4F" w14:textId="59FE8A2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33101CA" w14:textId="4031573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1E7A80" w14:textId="57987EF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E4E4B5B" w14:textId="6B6B9EE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CADA725" w14:textId="4D106EF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F1FC0C" w14:textId="02AF711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A5F4EC0" w14:textId="6BFF198F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5CCEED" w14:textId="59BC8B85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47B3642" w14:textId="3033FCA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DD6BD9" w14:textId="2DBB6D27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A7F56EB" w14:textId="4FD7551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2367594" w14:textId="4B93ED8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E495A25" w14:textId="478409FA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14442A" w14:textId="4E0A55A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787E071" w14:textId="59BDF9A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2BA1915" w14:textId="14FDAF7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1A574D62" w14:textId="06222A4A" w:rsidR="00F617C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364481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1 </w:t>
        </w:r>
        <w:r w:rsidR="00F617C6" w:rsidRPr="005663A8">
          <w:rPr>
            <w:rStyle w:val="afc"/>
            <w:rFonts w:hint="eastAsia"/>
            <w:noProof/>
          </w:rPr>
          <w:t>受訪者年齡分布圖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</w:t>
        </w:r>
        <w:r w:rsidR="00F617C6">
          <w:rPr>
            <w:noProof/>
            <w:webHidden/>
          </w:rPr>
          <w:fldChar w:fldCharType="end"/>
        </w:r>
      </w:hyperlink>
    </w:p>
    <w:p w14:paraId="22406C6A" w14:textId="5CA0DF4C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2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1-2</w:t>
        </w:r>
        <w:r w:rsidRPr="005663A8">
          <w:rPr>
            <w:rStyle w:val="afc"/>
            <w:noProof/>
          </w:rPr>
          <w:noBreakHyphen/>
          <w:t xml:space="preserve">2 </w:t>
        </w:r>
        <w:r w:rsidRPr="005663A8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C8BE0BF" w14:textId="6D33FEB4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3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1-2</w:t>
        </w:r>
        <w:r w:rsidRPr="005663A8">
          <w:rPr>
            <w:rStyle w:val="afc"/>
            <w:noProof/>
          </w:rPr>
          <w:noBreakHyphen/>
          <w:t xml:space="preserve">3 </w:t>
        </w:r>
        <w:r w:rsidRPr="005663A8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39C8BE" w14:textId="087C0D0A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4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1-2</w:t>
        </w:r>
        <w:r w:rsidRPr="005663A8">
          <w:rPr>
            <w:rStyle w:val="afc"/>
            <w:noProof/>
          </w:rPr>
          <w:noBreakHyphen/>
          <w:t xml:space="preserve">4 </w:t>
        </w:r>
        <w:r w:rsidRPr="005663A8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D6F431" w14:textId="7ED02890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5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1-2</w:t>
        </w:r>
        <w:r w:rsidRPr="005663A8">
          <w:rPr>
            <w:rStyle w:val="afc"/>
            <w:noProof/>
          </w:rPr>
          <w:noBreakHyphen/>
          <w:t xml:space="preserve">5 </w:t>
        </w:r>
        <w:r w:rsidRPr="005663A8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62ED78" w14:textId="2DA01CB9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6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1-2</w:t>
        </w:r>
        <w:r w:rsidRPr="005663A8">
          <w:rPr>
            <w:rStyle w:val="afc"/>
            <w:noProof/>
          </w:rPr>
          <w:noBreakHyphen/>
          <w:t xml:space="preserve">6 </w:t>
        </w:r>
        <w:r w:rsidRPr="005663A8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3CDD33" w14:textId="65EC8FF9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7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1-2</w:t>
        </w:r>
        <w:r w:rsidRPr="005663A8">
          <w:rPr>
            <w:rStyle w:val="afc"/>
            <w:noProof/>
          </w:rPr>
          <w:noBreakHyphen/>
          <w:t xml:space="preserve">7 </w:t>
        </w:r>
        <w:r w:rsidRPr="005663A8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FEC7BD" w14:textId="51857D1A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8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1-2</w:t>
        </w:r>
        <w:r w:rsidRPr="005663A8">
          <w:rPr>
            <w:rStyle w:val="afc"/>
            <w:noProof/>
          </w:rPr>
          <w:noBreakHyphen/>
          <w:t xml:space="preserve">8 </w:t>
        </w:r>
        <w:r w:rsidRPr="005663A8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41922D" w14:textId="3DBF1447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9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3-1</w:t>
        </w:r>
        <w:r w:rsidRPr="005663A8">
          <w:rPr>
            <w:rStyle w:val="afc"/>
            <w:noProof/>
          </w:rPr>
          <w:noBreakHyphen/>
          <w:t xml:space="preserve">1 </w:t>
        </w:r>
        <w:r w:rsidRPr="005663A8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918D21" w14:textId="6A229D35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0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7-4</w:t>
        </w:r>
        <w:r w:rsidRPr="005663A8">
          <w:rPr>
            <w:rStyle w:val="afc"/>
            <w:noProof/>
          </w:rPr>
          <w:noBreakHyphen/>
          <w:t xml:space="preserve">1 </w:t>
        </w:r>
        <w:r w:rsidRPr="005663A8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E02174" w14:textId="126579E3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1" w:history="1">
        <w:r w:rsidRPr="005663A8">
          <w:rPr>
            <w:rStyle w:val="afc"/>
            <w:rFonts w:hint="eastAsia"/>
            <w:noProof/>
          </w:rPr>
          <w:t>圖</w:t>
        </w:r>
        <w:r w:rsidRPr="005663A8">
          <w:rPr>
            <w:rStyle w:val="afc"/>
            <w:noProof/>
          </w:rPr>
          <w:t xml:space="preserve"> 7-4</w:t>
        </w:r>
        <w:r w:rsidRPr="005663A8">
          <w:rPr>
            <w:rStyle w:val="afc"/>
            <w:noProof/>
          </w:rPr>
          <w:noBreakHyphen/>
          <w:t xml:space="preserve">2 </w:t>
        </w:r>
        <w:r w:rsidRPr="005663A8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A5E56E1" w14:textId="2270195D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2536D0E7" w14:textId="6CD3AE46" w:rsidR="00F617C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364492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1-2-1 </w:t>
        </w:r>
        <w:r w:rsidR="00F617C6" w:rsidRPr="007A53D6">
          <w:rPr>
            <w:rStyle w:val="afc"/>
            <w:rFonts w:hint="eastAsia"/>
            <w:noProof/>
          </w:rPr>
          <w:t>各二手書交易平台之功能比較表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</w:t>
        </w:r>
        <w:r w:rsidR="00F617C6">
          <w:rPr>
            <w:noProof/>
            <w:webHidden/>
          </w:rPr>
          <w:fldChar w:fldCharType="end"/>
        </w:r>
      </w:hyperlink>
    </w:p>
    <w:p w14:paraId="42F8E24B" w14:textId="792D5375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3" w:history="1">
        <w:r w:rsidRPr="007A53D6">
          <w:rPr>
            <w:rStyle w:val="afc"/>
            <w:rFonts w:hint="eastAsia"/>
            <w:noProof/>
          </w:rPr>
          <w:t>表</w:t>
        </w:r>
        <w:r w:rsidRPr="007A53D6">
          <w:rPr>
            <w:rStyle w:val="afc"/>
            <w:noProof/>
          </w:rPr>
          <w:t xml:space="preserve"> 2-2-1 </w:t>
        </w:r>
        <w:r w:rsidRPr="007A53D6">
          <w:rPr>
            <w:rStyle w:val="afc"/>
            <w:rFonts w:hint="eastAsia"/>
            <w:noProof/>
          </w:rPr>
          <w:t>商業模式－</w:t>
        </w:r>
        <w:r w:rsidRPr="007A53D6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0E2FCF" w14:textId="041332AD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4" w:history="1">
        <w:r w:rsidRPr="007A53D6">
          <w:rPr>
            <w:rStyle w:val="afc"/>
            <w:rFonts w:hint="eastAsia"/>
            <w:noProof/>
          </w:rPr>
          <w:t>表</w:t>
        </w:r>
        <w:r w:rsidRPr="007A53D6">
          <w:rPr>
            <w:rStyle w:val="afc"/>
            <w:noProof/>
          </w:rPr>
          <w:t xml:space="preserve"> 2-4-1 TOWS</w:t>
        </w:r>
        <w:r w:rsidRPr="007A53D6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4D0CDC" w14:textId="6136BFD0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5" w:history="1">
        <w:r w:rsidRPr="007A53D6">
          <w:rPr>
            <w:rStyle w:val="afc"/>
            <w:rFonts w:hint="eastAsia"/>
            <w:noProof/>
          </w:rPr>
          <w:t>表</w:t>
        </w:r>
        <w:r w:rsidRPr="007A53D6">
          <w:rPr>
            <w:rStyle w:val="afc"/>
            <w:noProof/>
          </w:rPr>
          <w:t xml:space="preserve"> 3-3-1 </w:t>
        </w:r>
        <w:r w:rsidRPr="007A53D6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F34D02" w14:textId="46A29D6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6" w:history="1">
        <w:r w:rsidRPr="007A53D6">
          <w:rPr>
            <w:rStyle w:val="afc"/>
            <w:rFonts w:hint="eastAsia"/>
            <w:noProof/>
          </w:rPr>
          <w:t>表</w:t>
        </w:r>
        <w:r w:rsidRPr="007A53D6">
          <w:rPr>
            <w:rStyle w:val="afc"/>
            <w:noProof/>
          </w:rPr>
          <w:t xml:space="preserve"> 5-1-1 </w:t>
        </w:r>
        <w:r w:rsidRPr="007A53D6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DE0D96" w14:textId="2973A22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7" w:history="1">
        <w:r w:rsidRPr="007A53D6">
          <w:rPr>
            <w:rStyle w:val="afc"/>
            <w:rFonts w:hint="eastAsia"/>
            <w:noProof/>
          </w:rPr>
          <w:t>表</w:t>
        </w:r>
        <w:r w:rsidRPr="007A53D6">
          <w:rPr>
            <w:rStyle w:val="afc"/>
            <w:noProof/>
          </w:rPr>
          <w:t xml:space="preserve"> 5-1-2 </w:t>
        </w:r>
        <w:r w:rsidRPr="007A53D6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BBEE62" w14:textId="77A396BC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8" w:history="1">
        <w:r w:rsidRPr="007A53D6">
          <w:rPr>
            <w:rStyle w:val="afc"/>
            <w:rFonts w:hint="eastAsia"/>
            <w:noProof/>
          </w:rPr>
          <w:t>表</w:t>
        </w:r>
        <w:r w:rsidRPr="007A53D6">
          <w:rPr>
            <w:rStyle w:val="afc"/>
            <w:noProof/>
          </w:rPr>
          <w:t xml:space="preserve"> 5-1-3 </w:t>
        </w:r>
        <w:r w:rsidRPr="007A53D6">
          <w:rPr>
            <w:rStyle w:val="afc"/>
            <w:rFonts w:hint="eastAsia"/>
            <w:noProof/>
          </w:rPr>
          <w:t>使用者非功能性需求表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B51CF6" w14:textId="32FFD6F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9" w:history="1">
        <w:r w:rsidRPr="007A53D6">
          <w:rPr>
            <w:rStyle w:val="afc"/>
            <w:rFonts w:hint="eastAsia"/>
            <w:noProof/>
          </w:rPr>
          <w:t>表</w:t>
        </w:r>
        <w:r w:rsidRPr="007A53D6">
          <w:rPr>
            <w:rStyle w:val="afc"/>
            <w:noProof/>
          </w:rPr>
          <w:t xml:space="preserve"> 5-1-4 </w:t>
        </w:r>
        <w:r w:rsidRPr="007A53D6">
          <w:rPr>
            <w:rStyle w:val="afc"/>
            <w:rFonts w:hint="eastAsia"/>
            <w:noProof/>
          </w:rPr>
          <w:t>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7A8DBC" w14:textId="0A24F0C6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795DD013" w:rsidR="00207F97" w:rsidRDefault="00207F97" w:rsidP="00207F97">
      <w:pPr>
        <w:pStyle w:val="afb"/>
      </w:pPr>
      <w:bookmarkStart w:id="7" w:name="_Toc2273644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6DEE16B5" w:rsidR="00E643B1" w:rsidRDefault="00E643B1" w:rsidP="00E643B1">
      <w:pPr>
        <w:pStyle w:val="afb"/>
      </w:pPr>
      <w:bookmarkStart w:id="8" w:name="_Toc2273644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593C625C" w:rsidR="00F92AF6" w:rsidRPr="00F31A44" w:rsidRDefault="00F92AF6" w:rsidP="00BE2189">
      <w:pPr>
        <w:pStyle w:val="afb"/>
      </w:pPr>
      <w:bookmarkStart w:id="9" w:name="_Toc2273644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00682479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189CCDC8" w:rsidR="00E16802" w:rsidRDefault="00E16802" w:rsidP="00E16802">
      <w:pPr>
        <w:pStyle w:val="afb"/>
      </w:pPr>
      <w:bookmarkStart w:id="10" w:name="_Toc2273644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636DA537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BE0E4DA" w:rsidR="00E16802" w:rsidRDefault="00E16802" w:rsidP="00E16802">
      <w:pPr>
        <w:pStyle w:val="afb"/>
      </w:pPr>
      <w:bookmarkStart w:id="11" w:name="_Toc2273644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A1627EA" w:rsidR="00E16802" w:rsidRDefault="00E16802" w:rsidP="00381F0C">
      <w:pPr>
        <w:pStyle w:val="afb"/>
      </w:pPr>
      <w:bookmarkStart w:id="12" w:name="_Toc2273644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5BE46117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F72EC70" w:rsidR="003F7721" w:rsidRDefault="003F7721" w:rsidP="003F7721">
      <w:pPr>
        <w:pStyle w:val="afb"/>
      </w:pPr>
      <w:bookmarkStart w:id="13" w:name="_Toc2273644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723E5233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2CD3910F" w:rsidR="003F7721" w:rsidRDefault="003F7721" w:rsidP="003F7721">
      <w:pPr>
        <w:pStyle w:val="afb"/>
      </w:pPr>
      <w:bookmarkStart w:id="14" w:name="_Toc2273644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AA6F0E9" w:rsidR="00B7515A" w:rsidRDefault="00B7515A" w:rsidP="00B7515A">
      <w:pPr>
        <w:pStyle w:val="afb"/>
      </w:pPr>
      <w:bookmarkStart w:id="15" w:name="_Toc2273644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0F764FD9" w:rsidR="006D6523" w:rsidRPr="00BE2189" w:rsidRDefault="006D6523" w:rsidP="00BE2189">
      <w:pPr>
        <w:pStyle w:val="afb"/>
      </w:pPr>
      <w:bookmarkStart w:id="21" w:name="_Toc22736449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7BD8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7BD8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9E8795D" w:rsidR="0095044B" w:rsidRPr="00F31A44" w:rsidRDefault="0095044B" w:rsidP="0095044B">
      <w:pPr>
        <w:pStyle w:val="afb"/>
      </w:pPr>
      <w:bookmarkStart w:id="24" w:name="_Toc2273644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28DFF3A4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 / 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37E4746B" w:rsidR="008C1C76" w:rsidRDefault="008C1C76" w:rsidP="008C1C76">
      <w:pPr>
        <w:pStyle w:val="afb"/>
      </w:pPr>
      <w:bookmarkStart w:id="27" w:name="_Toc2273644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B448B1">
      <w:pPr>
        <w:pStyle w:val="2"/>
        <w:pageBreakBefore/>
      </w:pPr>
      <w:bookmarkStart w:id="29" w:name="_Toc227364445"/>
      <w:r w:rsidRPr="00E96CE3">
        <w:rPr>
          <w:rFonts w:hint="eastAsia"/>
        </w:rPr>
        <w:lastRenderedPageBreak/>
        <w:t>使用標準與工具</w:t>
      </w:r>
      <w:bookmarkEnd w:id="29"/>
    </w:p>
    <w:p w14:paraId="3DDAF592" w14:textId="0F0FF769" w:rsidR="00E07BD8" w:rsidRPr="00F31A44" w:rsidRDefault="00E07BD8" w:rsidP="00E07BD8">
      <w:pPr>
        <w:pStyle w:val="afb"/>
      </w:pPr>
      <w:bookmarkStart w:id="30" w:name="_Toc2273644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A5DC5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A5DC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0"/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1353"/>
        <w:gridCol w:w="1400"/>
        <w:gridCol w:w="3338"/>
        <w:gridCol w:w="4103"/>
      </w:tblGrid>
      <w:tr w:rsidR="00E07BD8" w:rsidRPr="00F92AF6" w14:paraId="590FEEF5" w14:textId="77777777" w:rsidTr="00BA5DC5">
        <w:trPr>
          <w:trHeight w:val="223"/>
          <w:tblHeader/>
        </w:trPr>
        <w:tc>
          <w:tcPr>
            <w:tcW w:w="1353" w:type="dxa"/>
            <w:tcBorders>
              <w:tl2br w:val="nil"/>
            </w:tcBorders>
            <w:shd w:val="clear" w:color="auto" w:fill="DEE5E8" w:themeFill="text2" w:themeFillTint="33"/>
            <w:noWrap/>
            <w:vAlign w:val="center"/>
          </w:tcPr>
          <w:p w14:paraId="1F1FB056" w14:textId="36C68005" w:rsidR="00E07BD8" w:rsidRPr="00F92AF6" w:rsidRDefault="00E07BD8" w:rsidP="00E07BD8">
            <w:pPr>
              <w:tabs>
                <w:tab w:val="right" w:pos="2159"/>
              </w:tabs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應用領域</w:t>
            </w:r>
          </w:p>
        </w:tc>
        <w:tc>
          <w:tcPr>
            <w:tcW w:w="1400" w:type="dxa"/>
            <w:shd w:val="clear" w:color="auto" w:fill="DEE5E8" w:themeFill="text2" w:themeFillTint="33"/>
            <w:vAlign w:val="center"/>
          </w:tcPr>
          <w:p w14:paraId="1DBCA7C4" w14:textId="5F25A1C7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3338" w:type="dxa"/>
            <w:shd w:val="clear" w:color="auto" w:fill="DEE5E8" w:themeFill="text2" w:themeFillTint="33"/>
            <w:noWrap/>
            <w:vAlign w:val="center"/>
          </w:tcPr>
          <w:p w14:paraId="4DA96110" w14:textId="77777777" w:rsidR="00026275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軟體、工具與</w:t>
            </w:r>
          </w:p>
          <w:p w14:paraId="697CB97B" w14:textId="7EEFB96C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技術標準</w:t>
            </w:r>
          </w:p>
        </w:tc>
        <w:tc>
          <w:tcPr>
            <w:tcW w:w="4103" w:type="dxa"/>
            <w:shd w:val="clear" w:color="auto" w:fill="DEE5E8" w:themeFill="text2" w:themeFillTint="33"/>
            <w:vAlign w:val="center"/>
          </w:tcPr>
          <w:p w14:paraId="70E4951F" w14:textId="7167D871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用途說明</w:t>
            </w:r>
          </w:p>
        </w:tc>
      </w:tr>
      <w:tr w:rsidR="00026275" w:rsidRPr="00F92AF6" w14:paraId="339F4367" w14:textId="77777777" w:rsidTr="00BA5DC5">
        <w:trPr>
          <w:trHeight w:val="136"/>
        </w:trPr>
        <w:tc>
          <w:tcPr>
            <w:tcW w:w="1353" w:type="dxa"/>
            <w:vMerge w:val="restart"/>
            <w:noWrap/>
            <w:vAlign w:val="center"/>
          </w:tcPr>
          <w:p w14:paraId="534F1E38" w14:textId="44B5F2A2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行動應用程式</w:t>
            </w:r>
          </w:p>
        </w:tc>
        <w:tc>
          <w:tcPr>
            <w:tcW w:w="1400" w:type="dxa"/>
            <w:noWrap/>
            <w:vAlign w:val="center"/>
          </w:tcPr>
          <w:p w14:paraId="1D4735CB" w14:textId="6428973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開發框架與環境</w:t>
            </w:r>
          </w:p>
        </w:tc>
        <w:tc>
          <w:tcPr>
            <w:tcW w:w="3338" w:type="dxa"/>
            <w:noWrap/>
            <w:vAlign w:val="center"/>
          </w:tcPr>
          <w:p w14:paraId="4FE7725B" w14:textId="5C7AAD7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  <w:tc>
          <w:tcPr>
            <w:tcW w:w="4103" w:type="dxa"/>
            <w:vAlign w:val="center"/>
          </w:tcPr>
          <w:p w14:paraId="7D1ADD14" w14:textId="7078360A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採用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進行跨平台應用程式開發，並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與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完成雙平台原生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之編譯與打包作業。</w:t>
            </w:r>
          </w:p>
        </w:tc>
      </w:tr>
      <w:tr w:rsidR="00026275" w:rsidRPr="00F92AF6" w14:paraId="417EAB2A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7FE98F05" w14:textId="0B2C916F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E20B365" w14:textId="03B2B7C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介面原型設計</w:t>
            </w:r>
          </w:p>
        </w:tc>
        <w:tc>
          <w:tcPr>
            <w:tcW w:w="3338" w:type="dxa"/>
            <w:noWrap/>
            <w:vAlign w:val="center"/>
          </w:tcPr>
          <w:p w14:paraId="078EF7D8" w14:textId="08438804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Figma</w:t>
            </w:r>
          </w:p>
        </w:tc>
        <w:tc>
          <w:tcPr>
            <w:tcW w:w="4103" w:type="dxa"/>
            <w:vAlign w:val="center"/>
          </w:tcPr>
          <w:p w14:paraId="12C6DE42" w14:textId="77DB1CDD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負責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及前端系統之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介面設計與互動原型繪製，作為視覺規格與開發依據。</w:t>
            </w:r>
          </w:p>
        </w:tc>
      </w:tr>
      <w:tr w:rsidR="00026275" w:rsidRPr="00F92AF6" w14:paraId="4CD120AB" w14:textId="77777777" w:rsidTr="00BA5DC5">
        <w:trPr>
          <w:trHeight w:val="103"/>
        </w:trPr>
        <w:tc>
          <w:tcPr>
            <w:tcW w:w="1353" w:type="dxa"/>
            <w:vMerge w:val="restart"/>
            <w:noWrap/>
            <w:vAlign w:val="center"/>
          </w:tcPr>
          <w:p w14:paraId="33795495" w14:textId="1105EC3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後端與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  <w:tc>
          <w:tcPr>
            <w:tcW w:w="1400" w:type="dxa"/>
            <w:noWrap/>
            <w:vAlign w:val="center"/>
          </w:tcPr>
          <w:p w14:paraId="50AEA84D" w14:textId="17E395D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整合開發與測試</w:t>
            </w:r>
          </w:p>
        </w:tc>
        <w:tc>
          <w:tcPr>
            <w:tcW w:w="3338" w:type="dxa"/>
            <w:noWrap/>
            <w:vAlign w:val="center"/>
          </w:tcPr>
          <w:p w14:paraId="577B7973" w14:textId="54D04D5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Visual Studio 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</w:p>
        </w:tc>
        <w:tc>
          <w:tcPr>
            <w:tcW w:w="4103" w:type="dxa"/>
            <w:vAlign w:val="center"/>
          </w:tcPr>
          <w:p w14:paraId="36EF04B3" w14:textId="3EF96AEB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使用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Visual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程式碼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端點之請求與回應測試，確保介接行為符合規格。</w:t>
            </w:r>
          </w:p>
        </w:tc>
      </w:tr>
      <w:tr w:rsidR="00026275" w:rsidRPr="00F92AF6" w14:paraId="6DCEE84F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DDF159E" w14:textId="2D25B10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424D0B8A" w14:textId="0E0CAA1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3338" w:type="dxa"/>
            <w:noWrap/>
            <w:vAlign w:val="center"/>
          </w:tcPr>
          <w:p w14:paraId="20C08F5E" w14:textId="0AF13B70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swagger-ui-express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bcrypt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jsonwebtoken</w:t>
            </w:r>
          </w:p>
        </w:tc>
        <w:tc>
          <w:tcPr>
            <w:tcW w:w="4103" w:type="dxa"/>
            <w:vAlign w:val="center"/>
          </w:tcPr>
          <w:p w14:paraId="1648C1A6" w14:textId="3F7F3C11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建構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RESTful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路由架構，支援跨域請求處理、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文件自動生成、密碼雜湊加密與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JWT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身份驗證等核心機制。</w:t>
            </w:r>
          </w:p>
        </w:tc>
      </w:tr>
      <w:tr w:rsidR="00026275" w:rsidRPr="00F92AF6" w14:paraId="0D51775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35B3196F" w14:textId="6A64CD2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網域與伺服器</w:t>
            </w:r>
          </w:p>
        </w:tc>
        <w:tc>
          <w:tcPr>
            <w:tcW w:w="1400" w:type="dxa"/>
            <w:noWrap/>
            <w:vAlign w:val="center"/>
          </w:tcPr>
          <w:p w14:paraId="32E37F2E" w14:textId="65D26089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3338" w:type="dxa"/>
            <w:noWrap/>
            <w:vAlign w:val="center"/>
          </w:tcPr>
          <w:p w14:paraId="5C92E8F7" w14:textId="07F138A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  <w:tc>
          <w:tcPr>
            <w:tcW w:w="4103" w:type="dxa"/>
            <w:vAlign w:val="center"/>
          </w:tcPr>
          <w:p w14:paraId="0B004318" w14:textId="3A4CAE4F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提供網域名稱解析（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DNS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）、靜態資源快取（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CDN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）與網頁應用程式防火牆（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WAF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），提升網站存取效能與資訊安全。</w:t>
            </w:r>
          </w:p>
        </w:tc>
      </w:tr>
      <w:tr w:rsidR="00026275" w:rsidRPr="00F92AF6" w14:paraId="05162604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95C3048" w14:textId="3296CF9D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0B4EE4F" w14:textId="55DD929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作業系統與環境</w:t>
            </w:r>
          </w:p>
        </w:tc>
        <w:tc>
          <w:tcPr>
            <w:tcW w:w="3338" w:type="dxa"/>
            <w:noWrap/>
            <w:vAlign w:val="center"/>
          </w:tcPr>
          <w:p w14:paraId="2827105C" w14:textId="42D2F49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Ubuntu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</w:p>
        </w:tc>
        <w:tc>
          <w:tcPr>
            <w:tcW w:w="4103" w:type="dxa"/>
            <w:vAlign w:val="center"/>
          </w:tcPr>
          <w:p w14:paraId="7DAB7415" w14:textId="5DE59F5E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作為後端伺服器運行環境，並透過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擔任反向代理與網頁伺服器，負責用戶端請求之轉發與靜態資源託管。</w:t>
            </w:r>
          </w:p>
        </w:tc>
      </w:tr>
      <w:tr w:rsidR="00026275" w:rsidRPr="00F92AF6" w14:paraId="42BAC30E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3DBD0859" w14:textId="5EA795A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7F60E35" w14:textId="181B43A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資料庫與管理</w:t>
            </w:r>
          </w:p>
        </w:tc>
        <w:tc>
          <w:tcPr>
            <w:tcW w:w="3338" w:type="dxa"/>
            <w:noWrap/>
            <w:vAlign w:val="center"/>
          </w:tcPr>
          <w:p w14:paraId="558BD2DB" w14:textId="5A00C48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  <w:tc>
          <w:tcPr>
            <w:tcW w:w="4103" w:type="dxa"/>
            <w:vAlign w:val="center"/>
          </w:tcPr>
          <w:p w14:paraId="7024FFF6" w14:textId="626E2171" w:rsidR="00026275" w:rsidRPr="00F92AF6" w:rsidRDefault="00026275" w:rsidP="00F617C6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作為本系統核心關聯式資料庫，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搭配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phpMyAdmin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進行視覺化資料庫管理</w:t>
            </w:r>
            <w:r w:rsidR="00F617C6" w:rsidRPr="00026275">
              <w:rPr>
                <w:rFonts w:ascii="Times New Roman" w:eastAsia="標楷體" w:hAnsi="Times New Roman" w:hint="eastAsia"/>
                <w:sz w:val="28"/>
              </w:rPr>
              <w:t>，便於資料表查詢與維護作業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026275" w:rsidRPr="00F92AF6" w14:paraId="351A2FA5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1D9BA0B" w14:textId="5E25C6F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68C2F62F" w14:textId="0402C76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3338" w:type="dxa"/>
            <w:noWrap/>
            <w:vAlign w:val="center"/>
          </w:tcPr>
          <w:p w14:paraId="1A6B6023" w14:textId="4187818E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</w:p>
        </w:tc>
        <w:tc>
          <w:tcPr>
            <w:tcW w:w="4103" w:type="dxa"/>
            <w:vAlign w:val="center"/>
          </w:tcPr>
          <w:p w14:paraId="2453EA3F" w14:textId="19DAC8A2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協定進行伺服器遠端操作與維運，並搭配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實現通訊埠多工，使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流量得以透過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80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Port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進行隱蔽傳輸。</w:t>
            </w:r>
          </w:p>
        </w:tc>
      </w:tr>
      <w:tr w:rsidR="00BA5DC5" w:rsidRPr="00F92AF6" w14:paraId="4BE014FE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4A0666AF" w14:textId="04B67A00" w:rsidR="00BA5DC5" w:rsidRPr="00F92AF6" w:rsidRDefault="00BA5DC5" w:rsidP="00736978">
            <w:pPr>
              <w:pageBreakBefore/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lastRenderedPageBreak/>
              <w:t>圖形與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1400" w:type="dxa"/>
            <w:noWrap/>
            <w:vAlign w:val="center"/>
          </w:tcPr>
          <w:p w14:paraId="729E283B" w14:textId="2A6B56D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3338" w:type="dxa"/>
            <w:noWrap/>
            <w:vAlign w:val="center"/>
          </w:tcPr>
          <w:p w14:paraId="387A4569" w14:textId="4B7FEBB5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  <w:tc>
          <w:tcPr>
            <w:tcW w:w="4103" w:type="dxa"/>
            <w:vAlign w:val="center"/>
          </w:tcPr>
          <w:p w14:paraId="45C5AF3A" w14:textId="63553F15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</w:t>
            </w:r>
            <w:r>
              <w:rPr>
                <w:rFonts w:ascii="Times New Roman" w:eastAsia="標楷體" w:hAnsi="Times New Roman" w:hint="eastAsia"/>
                <w:sz w:val="28"/>
              </w:rPr>
              <w:t>本系統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Logo</w:t>
            </w:r>
            <w:r>
              <w:rPr>
                <w:rFonts w:ascii="Times New Roman" w:eastAsia="標楷體" w:hAnsi="Times New Roman" w:hint="eastAsia"/>
                <w:sz w:val="28"/>
              </w:rPr>
              <w:t>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並處理系統介面所需之各項點陣與向量影像素材。</w:t>
            </w:r>
          </w:p>
        </w:tc>
      </w:tr>
      <w:tr w:rsidR="00BA5DC5" w:rsidRPr="00F92AF6" w14:paraId="08FFE597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7BC4FC7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2E4D4CC7" w14:textId="451ED742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 xml:space="preserve">3D 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3338" w:type="dxa"/>
            <w:noWrap/>
            <w:vAlign w:val="center"/>
          </w:tcPr>
          <w:p w14:paraId="66872CB5" w14:textId="55E3163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Tinkercad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  <w:tc>
          <w:tcPr>
            <w:tcW w:w="4103" w:type="dxa"/>
            <w:vAlign w:val="center"/>
          </w:tcPr>
          <w:p w14:paraId="6ACB015B" w14:textId="2BC12004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進行智慧書櫃與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IoT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硬體外殼之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建模設計，並透過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</w:t>
            </w:r>
            <w:r w:rsidR="00736978"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列印切片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處理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BA5DC5" w:rsidRPr="00F92AF6" w14:paraId="6C9C279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78E0D59E" w14:textId="0394A1C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專案文件與圖表</w:t>
            </w:r>
          </w:p>
        </w:tc>
        <w:tc>
          <w:tcPr>
            <w:tcW w:w="1400" w:type="dxa"/>
            <w:noWrap/>
            <w:vAlign w:val="center"/>
          </w:tcPr>
          <w:p w14:paraId="64701438" w14:textId="05EE67A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3338" w:type="dxa"/>
            <w:noWrap/>
            <w:vAlign w:val="center"/>
          </w:tcPr>
          <w:p w14:paraId="3AC49211" w14:textId="09E72E64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draw.io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XMind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  <w:tc>
          <w:tcPr>
            <w:tcW w:w="4103" w:type="dxa"/>
            <w:vAlign w:val="center"/>
          </w:tcPr>
          <w:p w14:paraId="22247B55" w14:textId="386F6E0C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繪製系統架構圖、流程圖、資料庫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ER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圖與專案心智圖，輔助團隊釐清系統模組關係與開發邏輯。</w:t>
            </w:r>
          </w:p>
        </w:tc>
      </w:tr>
      <w:tr w:rsidR="00BA5DC5" w:rsidRPr="00F92AF6" w14:paraId="3811C5CD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2069AE49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14FDFFE" w14:textId="721A34D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文書與專案管理</w:t>
            </w:r>
          </w:p>
        </w:tc>
        <w:tc>
          <w:tcPr>
            <w:tcW w:w="3338" w:type="dxa"/>
            <w:noWrap/>
            <w:vAlign w:val="center"/>
          </w:tcPr>
          <w:p w14:paraId="4050D2F6" w14:textId="5608D40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Microsoft Word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Notion</w:t>
            </w:r>
          </w:p>
        </w:tc>
        <w:tc>
          <w:tcPr>
            <w:tcW w:w="4103" w:type="dxa"/>
            <w:vAlign w:val="center"/>
          </w:tcPr>
          <w:p w14:paraId="77BA1057" w14:textId="3800BEEF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Word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撰寫專題文件與系統手冊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；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Notion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進行團隊任務分配、進度追蹤與會議記錄管理。</w:t>
            </w:r>
          </w:p>
        </w:tc>
      </w:tr>
      <w:tr w:rsidR="00026275" w:rsidRPr="00F92AF6" w14:paraId="42C03BAB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36E798A5" w14:textId="5B755B96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1400" w:type="dxa"/>
            <w:noWrap/>
            <w:vAlign w:val="center"/>
          </w:tcPr>
          <w:p w14:paraId="6DD7D3A5" w14:textId="4FC88F3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程式碼託管與圖形化</w:t>
            </w:r>
          </w:p>
        </w:tc>
        <w:tc>
          <w:tcPr>
            <w:tcW w:w="3338" w:type="dxa"/>
            <w:noWrap/>
            <w:vAlign w:val="center"/>
          </w:tcPr>
          <w:p w14:paraId="0BDF5BC1" w14:textId="609E6C4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GitKraken</w:t>
            </w:r>
          </w:p>
        </w:tc>
        <w:tc>
          <w:tcPr>
            <w:tcW w:w="4103" w:type="dxa"/>
            <w:vAlign w:val="center"/>
          </w:tcPr>
          <w:p w14:paraId="12CFA381" w14:textId="517D7E4D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進行專案程式碼版本控管與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團隊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協同開發，並搭配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GitKraken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以圖形化介面操作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分支管理。</w:t>
            </w:r>
          </w:p>
        </w:tc>
      </w:tr>
      <w:tr w:rsidR="00026275" w:rsidRPr="00F92AF6" w14:paraId="4D4D3539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7F37BE09" w14:textId="7BCF883E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問卷與數據</w:t>
            </w:r>
          </w:p>
        </w:tc>
        <w:tc>
          <w:tcPr>
            <w:tcW w:w="1400" w:type="dxa"/>
            <w:noWrap/>
            <w:vAlign w:val="center"/>
          </w:tcPr>
          <w:p w14:paraId="1882610C" w14:textId="51CC1654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統計與視覺化</w:t>
            </w:r>
          </w:p>
        </w:tc>
        <w:tc>
          <w:tcPr>
            <w:tcW w:w="3338" w:type="dxa"/>
            <w:noWrap/>
            <w:vAlign w:val="center"/>
          </w:tcPr>
          <w:p w14:paraId="5CD1D3E9" w14:textId="188D6B7F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  <w:tc>
          <w:tcPr>
            <w:tcW w:w="4103" w:type="dxa"/>
            <w:vAlign w:val="center"/>
          </w:tcPr>
          <w:p w14:paraId="78BB8794" w14:textId="771FA845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Google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Forms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進行使用者需求問卷調查，以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Excel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執行資料整理與統計分析，並匯入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Looker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製作視覺化數據報表。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1" w:name="_Toc227364446"/>
      <w:r w:rsidRPr="00E96CE3">
        <w:rPr>
          <w:rFonts w:hint="eastAsia"/>
        </w:rPr>
        <w:lastRenderedPageBreak/>
        <w:t>專案時程與組織分工</w:t>
      </w:r>
      <w:bookmarkEnd w:id="31"/>
    </w:p>
    <w:p w14:paraId="07213A91" w14:textId="794ABEF1" w:rsidR="00E96CE3" w:rsidRDefault="00E96CE3" w:rsidP="00D0571B">
      <w:pPr>
        <w:pStyle w:val="2"/>
      </w:pPr>
      <w:bookmarkStart w:id="32" w:name="_Toc227364447"/>
      <w:r w:rsidRPr="00E96CE3">
        <w:rPr>
          <w:rFonts w:hint="eastAsia"/>
        </w:rPr>
        <w:t>專案時程</w:t>
      </w:r>
      <w:bookmarkEnd w:id="3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3" w:name="_Toc227364448"/>
      <w:r w:rsidRPr="00E96CE3">
        <w:rPr>
          <w:rFonts w:hint="eastAsia"/>
        </w:rPr>
        <w:t>專案組織與分工</w:t>
      </w:r>
      <w:bookmarkEnd w:id="3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4" w:name="_Toc22736444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5" w:name="_Toc227364450"/>
      <w:r w:rsidRPr="004E06F0">
        <w:rPr>
          <w:rFonts w:hint="eastAsia"/>
        </w:rPr>
        <w:lastRenderedPageBreak/>
        <w:t>需求模型</w:t>
      </w:r>
      <w:bookmarkEnd w:id="35"/>
    </w:p>
    <w:p w14:paraId="05D4F99B" w14:textId="21D18765" w:rsidR="004E06F0" w:rsidRDefault="004E06F0" w:rsidP="00D0571B">
      <w:pPr>
        <w:pStyle w:val="2"/>
      </w:pPr>
      <w:bookmarkStart w:id="36" w:name="_Toc227364451"/>
      <w:r w:rsidRPr="004E06F0">
        <w:rPr>
          <w:rFonts w:hint="eastAsia"/>
        </w:rPr>
        <w:t>使用者需求</w:t>
      </w:r>
      <w:bookmarkEnd w:id="36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41AF2E77" w:rsidR="00F24720" w:rsidRPr="00F31A44" w:rsidRDefault="00F24720" w:rsidP="00F24720">
      <w:pPr>
        <w:pStyle w:val="afb"/>
      </w:pPr>
      <w:bookmarkStart w:id="37" w:name="_Toc2273644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0FF7C511" w:rsidR="00DC4F60" w:rsidRPr="00F31A44" w:rsidRDefault="00DC4F60" w:rsidP="00DC4F60">
      <w:pPr>
        <w:pStyle w:val="afb"/>
      </w:pPr>
      <w:bookmarkStart w:id="38" w:name="_Toc2273644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E3CE5DE" w:rsidR="009173AD" w:rsidRPr="00F31A44" w:rsidRDefault="009173AD" w:rsidP="009173AD">
      <w:pPr>
        <w:pStyle w:val="afb"/>
      </w:pPr>
      <w:bookmarkStart w:id="39" w:name="_Toc2273644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若書籍被下訂時尚未入櫃，系統自動推播通知賣家；賣家須在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345BFDB7" w14:textId="7D895C5B" w:rsidR="009173AD" w:rsidRPr="00F31A44" w:rsidRDefault="009173AD" w:rsidP="009173AD">
      <w:pPr>
        <w:pStyle w:val="afb"/>
      </w:pPr>
      <w:bookmarkStart w:id="40" w:name="_Toc22736449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後觸發該櫃門開啟。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標註「已滿」，防止使用者白跑。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1" w:name="_Toc227364452"/>
      <w:r w:rsidRPr="004E06F0">
        <w:rPr>
          <w:rFonts w:hint="eastAsia"/>
        </w:rPr>
        <w:lastRenderedPageBreak/>
        <w:t>使用個案圖</w:t>
      </w:r>
      <w:bookmarkEnd w:id="41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2" w:name="_Toc227364453"/>
      <w:r w:rsidRPr="004E06F0">
        <w:rPr>
          <w:rFonts w:hint="eastAsia"/>
        </w:rPr>
        <w:t>使用個案描述</w:t>
      </w:r>
      <w:bookmarkEnd w:id="4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3" w:name="_Toc227364454"/>
      <w:r w:rsidRPr="004E06F0">
        <w:rPr>
          <w:rFonts w:hint="eastAsia"/>
        </w:rPr>
        <w:t>分析類別圖</w:t>
      </w:r>
      <w:bookmarkEnd w:id="4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4" w:name="_Toc227364455"/>
      <w:r w:rsidRPr="004E06F0">
        <w:rPr>
          <w:rFonts w:hint="eastAsia"/>
        </w:rPr>
        <w:lastRenderedPageBreak/>
        <w:t>設計模型</w:t>
      </w:r>
      <w:bookmarkEnd w:id="44"/>
    </w:p>
    <w:p w14:paraId="4568DF9A" w14:textId="25BCEB0C" w:rsidR="004E06F0" w:rsidRDefault="004E06F0" w:rsidP="00D0571B">
      <w:pPr>
        <w:pStyle w:val="2"/>
      </w:pPr>
      <w:bookmarkStart w:id="45" w:name="_Toc227364456"/>
      <w:r w:rsidRPr="004E06F0">
        <w:rPr>
          <w:rFonts w:hint="eastAsia"/>
        </w:rPr>
        <w:t>循序圖</w:t>
      </w:r>
      <w:bookmarkEnd w:id="4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6" w:name="_Toc227364457"/>
      <w:r w:rsidRPr="004E06F0">
        <w:rPr>
          <w:rFonts w:hint="eastAsia"/>
        </w:rPr>
        <w:t>設計類別圖</w:t>
      </w:r>
      <w:bookmarkEnd w:id="4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7" w:name="_Toc227364458"/>
      <w:r w:rsidRPr="004E06F0">
        <w:rPr>
          <w:rFonts w:hint="eastAsia"/>
        </w:rPr>
        <w:lastRenderedPageBreak/>
        <w:t>實作模型</w:t>
      </w:r>
      <w:bookmarkEnd w:id="47"/>
    </w:p>
    <w:p w14:paraId="129920D2" w14:textId="56ADFDE3" w:rsidR="004E06F0" w:rsidRDefault="004E06F0" w:rsidP="00D0571B">
      <w:pPr>
        <w:pStyle w:val="2"/>
      </w:pPr>
      <w:bookmarkStart w:id="48" w:name="_Toc227364459"/>
      <w:r w:rsidRPr="004E06F0">
        <w:rPr>
          <w:rFonts w:hint="eastAsia"/>
        </w:rPr>
        <w:t>佈署圖</w:t>
      </w:r>
      <w:bookmarkEnd w:id="48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9" w:name="_Toc227364460"/>
      <w:r w:rsidRPr="004E06F0">
        <w:rPr>
          <w:rFonts w:hint="eastAsia"/>
        </w:rPr>
        <w:t>套件圖</w:t>
      </w:r>
      <w:bookmarkEnd w:id="4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0" w:name="_Toc227364461"/>
      <w:r w:rsidRPr="004E06F0">
        <w:rPr>
          <w:rFonts w:hint="eastAsia"/>
        </w:rPr>
        <w:t>元件圖</w:t>
      </w:r>
      <w:bookmarkEnd w:id="5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1" w:name="_Toc227364462"/>
      <w:r w:rsidRPr="004E06F0">
        <w:rPr>
          <w:rFonts w:hint="eastAsia"/>
        </w:rPr>
        <w:lastRenderedPageBreak/>
        <w:t>狀態機</w:t>
      </w:r>
      <w:bookmarkEnd w:id="51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20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1A663932" w:rsidR="008F5075" w:rsidRDefault="007A1483" w:rsidP="007A1483">
      <w:pPr>
        <w:pStyle w:val="afb"/>
      </w:pPr>
      <w:bookmarkStart w:id="52" w:name="_Toc2273644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2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1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7408CA9" w:rsidR="00405EBD" w:rsidRDefault="00405EBD" w:rsidP="00405EBD">
      <w:pPr>
        <w:pStyle w:val="afb"/>
      </w:pPr>
      <w:bookmarkStart w:id="53" w:name="_Toc2273644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3"/>
    </w:p>
    <w:p w14:paraId="5951DCD8" w14:textId="3B1D06BA" w:rsidR="004E06F0" w:rsidRPr="004E06F0" w:rsidRDefault="004E06F0" w:rsidP="002469C6">
      <w:pPr>
        <w:pStyle w:val="1"/>
      </w:pPr>
      <w:bookmarkStart w:id="54" w:name="_Toc227364463"/>
      <w:r w:rsidRPr="004E06F0">
        <w:rPr>
          <w:rFonts w:hint="eastAsia"/>
        </w:rPr>
        <w:lastRenderedPageBreak/>
        <w:t>資料庫設計</w:t>
      </w:r>
      <w:bookmarkEnd w:id="54"/>
    </w:p>
    <w:p w14:paraId="34922E33" w14:textId="16C76D8C" w:rsidR="004E06F0" w:rsidRDefault="004E06F0" w:rsidP="00D0571B">
      <w:pPr>
        <w:pStyle w:val="2"/>
      </w:pPr>
      <w:bookmarkStart w:id="55" w:name="_Toc227364464"/>
      <w:r w:rsidRPr="004E06F0">
        <w:rPr>
          <w:rFonts w:hint="eastAsia"/>
        </w:rPr>
        <w:t>資料庫關聯表</w:t>
      </w:r>
      <w:bookmarkEnd w:id="55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6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6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7" w:name="_Toc227364466"/>
      <w:r w:rsidRPr="008A0F11">
        <w:rPr>
          <w:rFonts w:hint="eastAsia"/>
        </w:rPr>
        <w:lastRenderedPageBreak/>
        <w:t>程式</w:t>
      </w:r>
      <w:bookmarkEnd w:id="57"/>
    </w:p>
    <w:p w14:paraId="5DDC03E8" w14:textId="55987D4C" w:rsidR="004E06F0" w:rsidRDefault="004E06F0" w:rsidP="00D0571B">
      <w:pPr>
        <w:pStyle w:val="2"/>
      </w:pPr>
      <w:bookmarkStart w:id="58" w:name="_Toc227364467"/>
      <w:r w:rsidRPr="004E06F0">
        <w:rPr>
          <w:rFonts w:hint="eastAsia"/>
        </w:rPr>
        <w:t>元件清單及其規格描述</w:t>
      </w:r>
      <w:bookmarkEnd w:id="58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9" w:name="_Toc227364468"/>
      <w:r w:rsidRPr="004E06F0">
        <w:rPr>
          <w:rFonts w:hint="eastAsia"/>
        </w:rPr>
        <w:t>其他附屬之各種元件</w:t>
      </w:r>
      <w:bookmarkEnd w:id="59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0" w:name="_Toc227364469"/>
      <w:r w:rsidRPr="008A0F11">
        <w:rPr>
          <w:rFonts w:hint="eastAsia"/>
        </w:rPr>
        <w:lastRenderedPageBreak/>
        <w:t>測試模型</w:t>
      </w:r>
      <w:bookmarkEnd w:id="60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1" w:name="_Toc227364470"/>
      <w:r w:rsidRPr="004E06F0">
        <w:rPr>
          <w:rFonts w:hint="eastAsia"/>
        </w:rPr>
        <w:t>測試計畫</w:t>
      </w:r>
      <w:bookmarkEnd w:id="61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2" w:name="_Toc227364471"/>
      <w:r w:rsidRPr="004E06F0">
        <w:rPr>
          <w:rFonts w:hint="eastAsia"/>
        </w:rPr>
        <w:t>測試個案與測試結果資料</w:t>
      </w:r>
      <w:bookmarkEnd w:id="62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3" w:name="_Toc227364472"/>
      <w:r w:rsidRPr="006921E4">
        <w:rPr>
          <w:rFonts w:hint="eastAsia"/>
        </w:rPr>
        <w:lastRenderedPageBreak/>
        <w:t>操作手冊</w:t>
      </w:r>
      <w:bookmarkEnd w:id="63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4" w:name="_Toc227364473"/>
      <w:r w:rsidRPr="004E06F0">
        <w:rPr>
          <w:rFonts w:hint="eastAsia"/>
        </w:rPr>
        <w:t>系統元件</w:t>
      </w:r>
      <w:bookmarkEnd w:id="64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5" w:name="_Toc227364474"/>
      <w:r>
        <w:rPr>
          <w:rFonts w:hint="eastAsia"/>
        </w:rPr>
        <w:t>系統下載及安裝</w:t>
      </w:r>
      <w:bookmarkEnd w:id="65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6" w:name="_Toc227364475"/>
      <w:r w:rsidRPr="006921E4">
        <w:rPr>
          <w:rFonts w:hint="eastAsia"/>
        </w:rPr>
        <w:lastRenderedPageBreak/>
        <w:t>使用手冊</w:t>
      </w:r>
      <w:bookmarkEnd w:id="66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7" w:name="_Toc227364476"/>
      <w:r w:rsidRPr="006921E4">
        <w:rPr>
          <w:rFonts w:hint="eastAsia"/>
        </w:rPr>
        <w:lastRenderedPageBreak/>
        <w:t>感想</w:t>
      </w:r>
      <w:bookmarkEnd w:id="67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8" w:name="_Toc227364477"/>
      <w:r w:rsidRPr="006921E4">
        <w:rPr>
          <w:rFonts w:hint="eastAsia"/>
        </w:rPr>
        <w:lastRenderedPageBreak/>
        <w:t>參考資料</w:t>
      </w:r>
      <w:bookmarkEnd w:id="68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9" w:name="_Toc227364478"/>
      <w:r w:rsidRPr="00416D5A">
        <w:t>會議紀錄</w:t>
      </w:r>
      <w:bookmarkEnd w:id="69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0" w:name="_Toc227364479"/>
      <w:r w:rsidRPr="006921E4">
        <w:rPr>
          <w:rFonts w:hint="eastAsia"/>
        </w:rPr>
        <w:t>問卷題目</w:t>
      </w:r>
      <w:bookmarkEnd w:id="70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1" w:name="_Toc227364480"/>
      <w:r w:rsidRPr="006921E4">
        <w:rPr>
          <w:rFonts w:hint="eastAsia"/>
        </w:rPr>
        <w:t>評審問題回覆</w:t>
      </w:r>
      <w:bookmarkEnd w:id="71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A11F3" w14:textId="77777777" w:rsidR="001129B0" w:rsidRDefault="001129B0" w:rsidP="003F516E">
      <w:r>
        <w:separator/>
      </w:r>
    </w:p>
  </w:endnote>
  <w:endnote w:type="continuationSeparator" w:id="0">
    <w:p w14:paraId="6FA9D5C0" w14:textId="77777777" w:rsidR="001129B0" w:rsidRDefault="001129B0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09BEF" w14:textId="77777777" w:rsidR="001129B0" w:rsidRDefault="001129B0" w:rsidP="003F516E">
      <w:r>
        <w:separator/>
      </w:r>
    </w:p>
  </w:footnote>
  <w:footnote w:type="continuationSeparator" w:id="0">
    <w:p w14:paraId="52B5BB33" w14:textId="77777777" w:rsidR="001129B0" w:rsidRDefault="001129B0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7F55"/>
    <w:rsid w:val="00062D6C"/>
    <w:rsid w:val="00071DD4"/>
    <w:rsid w:val="000753EF"/>
    <w:rsid w:val="00087E17"/>
    <w:rsid w:val="000C4CF8"/>
    <w:rsid w:val="000C64A1"/>
    <w:rsid w:val="000D471D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D52DC"/>
    <w:rsid w:val="001F2938"/>
    <w:rsid w:val="00207F97"/>
    <w:rsid w:val="00211949"/>
    <w:rsid w:val="002469C6"/>
    <w:rsid w:val="00247652"/>
    <w:rsid w:val="00257EB9"/>
    <w:rsid w:val="00271DB2"/>
    <w:rsid w:val="00276E1B"/>
    <w:rsid w:val="0029108C"/>
    <w:rsid w:val="00293269"/>
    <w:rsid w:val="002935B5"/>
    <w:rsid w:val="002969EB"/>
    <w:rsid w:val="002A4E19"/>
    <w:rsid w:val="002A65CA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6D5A"/>
    <w:rsid w:val="004321D0"/>
    <w:rsid w:val="00450B7D"/>
    <w:rsid w:val="00454747"/>
    <w:rsid w:val="00456342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921E4"/>
    <w:rsid w:val="006A53A7"/>
    <w:rsid w:val="006B106A"/>
    <w:rsid w:val="006B2F44"/>
    <w:rsid w:val="006D1A6B"/>
    <w:rsid w:val="006D6523"/>
    <w:rsid w:val="006E6C51"/>
    <w:rsid w:val="00700CC3"/>
    <w:rsid w:val="00720E23"/>
    <w:rsid w:val="007278C3"/>
    <w:rsid w:val="00736978"/>
    <w:rsid w:val="00741845"/>
    <w:rsid w:val="00762EE9"/>
    <w:rsid w:val="00773CA8"/>
    <w:rsid w:val="007923D9"/>
    <w:rsid w:val="00793171"/>
    <w:rsid w:val="00796B66"/>
    <w:rsid w:val="007A1483"/>
    <w:rsid w:val="007B62FA"/>
    <w:rsid w:val="007D0867"/>
    <w:rsid w:val="007E1ECE"/>
    <w:rsid w:val="007F0D82"/>
    <w:rsid w:val="00803AD0"/>
    <w:rsid w:val="00806115"/>
    <w:rsid w:val="008222D2"/>
    <w:rsid w:val="0085284D"/>
    <w:rsid w:val="00866078"/>
    <w:rsid w:val="008A0F11"/>
    <w:rsid w:val="008B0EF2"/>
    <w:rsid w:val="008B5CD2"/>
    <w:rsid w:val="008C1C76"/>
    <w:rsid w:val="008C4001"/>
    <w:rsid w:val="008F5075"/>
    <w:rsid w:val="00913174"/>
    <w:rsid w:val="009173AD"/>
    <w:rsid w:val="00937FB3"/>
    <w:rsid w:val="00941E67"/>
    <w:rsid w:val="009454FA"/>
    <w:rsid w:val="0095044B"/>
    <w:rsid w:val="009518B2"/>
    <w:rsid w:val="009841C4"/>
    <w:rsid w:val="00993A5C"/>
    <w:rsid w:val="009A623D"/>
    <w:rsid w:val="009D739B"/>
    <w:rsid w:val="009E4A91"/>
    <w:rsid w:val="00A0316E"/>
    <w:rsid w:val="00A32ED7"/>
    <w:rsid w:val="00A66652"/>
    <w:rsid w:val="00A677AA"/>
    <w:rsid w:val="00A91C01"/>
    <w:rsid w:val="00AA2384"/>
    <w:rsid w:val="00AD1550"/>
    <w:rsid w:val="00AD5569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84128"/>
    <w:rsid w:val="00C97238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6E72"/>
    <w:rsid w:val="00E5409C"/>
    <w:rsid w:val="00E54D26"/>
    <w:rsid w:val="00E54FA8"/>
    <w:rsid w:val="00E604D2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07BD8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1661</TotalTime>
  <Pages>37</Pages>
  <Words>2674</Words>
  <Characters>15246</Characters>
  <Application>Microsoft Office Word</Application>
  <DocSecurity>0</DocSecurity>
  <Lines>127</Lines>
  <Paragraphs>35</Paragraphs>
  <ScaleCrop>false</ScaleCrop>
  <Company/>
  <LinksUpToDate>false</LinksUpToDate>
  <CharactersWithSpaces>17885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128</cp:revision>
  <cp:lastPrinted>2026-04-17T13:19:00Z</cp:lastPrinted>
  <dcterms:created xsi:type="dcterms:W3CDTF">2026-03-31T11:27:00Z</dcterms:created>
  <dcterms:modified xsi:type="dcterms:W3CDTF">2026-04-17T16:43:00Z</dcterms:modified>
</cp:coreProperties>
</file>