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AA802" w14:textId="77777777" w:rsidR="00F43312" w:rsidRPr="00F43312" w:rsidRDefault="00F43312" w:rsidP="00F43312">
      <w:pPr>
        <w:pageBreakBefore/>
        <w:widowControl/>
        <w:tabs>
          <w:tab w:val="center" w:pos="709"/>
        </w:tabs>
        <w:overflowPunct w:val="0"/>
        <w:jc w:val="center"/>
        <w:outlineLvl w:val="0"/>
        <w:rPr>
          <w:rFonts w:ascii="Times New Roman" w:eastAsia="標楷體" w:hAnsi="Times New Roman" w:cs="Angsana New"/>
          <w:b/>
          <w:bCs/>
          <w:sz w:val="36"/>
          <w:szCs w:val="36"/>
          <w:lang w:bidi="th-TH"/>
          <w14:ligatures w14:val="standardContextual"/>
        </w:rPr>
      </w:pPr>
      <w:bookmarkStart w:id="0" w:name="_Toc231075863"/>
      <w:r w:rsidRPr="00F43312">
        <w:rPr>
          <w:rFonts w:ascii="Times New Roman" w:eastAsia="標楷體" w:hAnsi="Times New Roman" w:cs="Angsana New" w:hint="eastAsia"/>
          <w:b/>
          <w:bCs/>
          <w:sz w:val="36"/>
          <w:szCs w:val="36"/>
          <w:lang w:bidi="th-TH"/>
          <w14:ligatures w14:val="standardContextual"/>
        </w:rPr>
        <w:t>需求模型</w:t>
      </w:r>
      <w:bookmarkEnd w:id="0"/>
    </w:p>
    <w:p w14:paraId="5972B954" w14:textId="77777777" w:rsidR="008C0D85" w:rsidRPr="008C0D85" w:rsidRDefault="008C0D85" w:rsidP="008C0D85">
      <w:pPr>
        <w:keepNext/>
        <w:widowControl/>
        <w:numPr>
          <w:ilvl w:val="1"/>
          <w:numId w:val="0"/>
        </w:numPr>
        <w:tabs>
          <w:tab w:val="num" w:pos="482"/>
        </w:tabs>
        <w:overflowPunct w:val="0"/>
        <w:outlineLvl w:val="1"/>
        <w:rPr>
          <w:rFonts w:ascii="Times New Roman" w:eastAsia="標楷體" w:hAnsi="Times New Roman" w:cs="Angsana New"/>
          <w:b/>
          <w:bCs/>
          <w:sz w:val="32"/>
          <w:szCs w:val="32"/>
          <w:lang w:bidi="th-TH"/>
          <w14:ligatures w14:val="standardContextual"/>
        </w:rPr>
      </w:pPr>
      <w:bookmarkStart w:id="1" w:name="_Toc231075864"/>
      <w:bookmarkStart w:id="2" w:name="_Toc241595199"/>
      <w:r w:rsidRPr="008C0D85">
        <w:rPr>
          <w:rFonts w:ascii="Times New Roman" w:eastAsia="標楷體" w:hAnsi="Times New Roman" w:cs="Angsana New" w:hint="eastAsia"/>
          <w:b/>
          <w:bCs/>
          <w:sz w:val="32"/>
          <w:szCs w:val="32"/>
          <w:lang w:bidi="th-TH"/>
          <w14:ligatures w14:val="standardContextual"/>
        </w:rPr>
        <w:t>使用者需求</w:t>
      </w:r>
      <w:bookmarkEnd w:id="1"/>
      <w:bookmarkEnd w:id="2"/>
    </w:p>
    <w:p w14:paraId="213CA37C" w14:textId="77777777" w:rsidR="008C0D85" w:rsidRPr="008C0D85" w:rsidRDefault="008C0D85" w:rsidP="008C0D85">
      <w:pPr>
        <w:widowControl/>
        <w:numPr>
          <w:ilvl w:val="0"/>
          <w:numId w:val="1"/>
        </w:numPr>
        <w:overflowPunct w:val="0"/>
        <w:snapToGrid w:val="0"/>
        <w:spacing w:line="264" w:lineRule="auto"/>
        <w:jc w:val="both"/>
        <w:rPr>
          <w:rFonts w:ascii="Times New Roman" w:eastAsia="標楷體" w:hAnsi="Times New Roman" w:cs="Angsana New"/>
          <w:sz w:val="28"/>
          <w:szCs w:val="28"/>
          <w:lang w:bidi="th-TH"/>
          <w14:ligatures w14:val="standardContextual"/>
        </w:rPr>
      </w:pPr>
      <w:r w:rsidRPr="008C0D85">
        <w:rPr>
          <w:rFonts w:ascii="Times New Roman" w:eastAsia="標楷體" w:hAnsi="Times New Roman" w:cs="Angsana New" w:hint="eastAsia"/>
          <w:sz w:val="28"/>
          <w:szCs w:val="28"/>
          <w:lang w:bidi="th-TH"/>
          <w14:ligatures w14:val="standardContextual"/>
        </w:rPr>
        <w:t>功能性需求</w:t>
      </w:r>
    </w:p>
    <w:p w14:paraId="2E5888F7" w14:textId="77777777" w:rsidR="008C0D85" w:rsidRPr="008C0D85" w:rsidRDefault="008C0D85" w:rsidP="008C0D85">
      <w:pPr>
        <w:widowControl/>
        <w:overflowPunct w:val="0"/>
        <w:snapToGrid w:val="0"/>
        <w:spacing w:before="120" w:after="120"/>
        <w:jc w:val="center"/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</w:pP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>表</w:t>
      </w: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 xml:space="preserve"> 5-1-1 </w:t>
      </w: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>使用者功能性需求表</w: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fldChar w:fldCharType="begin"/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 xml:space="preserve"> SEQ 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>表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 xml:space="preserve"> \h 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fldChar w:fldCharType="end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02"/>
        <w:gridCol w:w="4194"/>
      </w:tblGrid>
      <w:tr w:rsidR="008C0D85" w:rsidRPr="008C0D85" w14:paraId="6489E2C4" w14:textId="77777777" w:rsidTr="00D83DF1">
        <w:tc>
          <w:tcPr>
            <w:tcW w:w="5102" w:type="dxa"/>
          </w:tcPr>
          <w:p w14:paraId="158B390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  <w:b/>
              </w:rPr>
              <w:t>功能性需求</w:t>
            </w:r>
          </w:p>
        </w:tc>
        <w:tc>
          <w:tcPr>
            <w:tcW w:w="5102" w:type="dxa"/>
          </w:tcPr>
          <w:p w14:paraId="1918B95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  <w:b/>
              </w:rPr>
              <w:t>描述</w:t>
            </w:r>
          </w:p>
        </w:tc>
      </w:tr>
      <w:tr w:rsidR="008C0D85" w:rsidRPr="008C0D85" w14:paraId="36E8EFCB" w14:textId="77777777" w:rsidTr="00D83DF1">
        <w:tc>
          <w:tcPr>
            <w:tcW w:w="5102" w:type="dxa"/>
          </w:tcPr>
          <w:p w14:paraId="18CD559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帳號註冊、登入與登出</w:t>
            </w:r>
          </w:p>
        </w:tc>
        <w:tc>
          <w:tcPr>
            <w:tcW w:w="5102" w:type="dxa"/>
          </w:tcPr>
          <w:p w14:paraId="18595A4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使用者可以</w:t>
            </w:r>
            <w:r w:rsidRPr="008C0D85">
              <w:rPr>
                <w:rFonts w:ascii="Times New Roman" w:eastAsia="標楷體" w:hAnsi="Times New Roman" w:cs="Angsana New"/>
              </w:rPr>
              <w:t>Email</w:t>
            </w:r>
            <w:r w:rsidRPr="008C0D85">
              <w:rPr>
                <w:rFonts w:ascii="Times New Roman" w:eastAsia="標楷體" w:hAnsi="Times New Roman" w:cs="Angsana New"/>
              </w:rPr>
              <w:t>密碼註冊並登入系統，亦可使用</w:t>
            </w:r>
            <w:r w:rsidRPr="008C0D85">
              <w:rPr>
                <w:rFonts w:ascii="Times New Roman" w:eastAsia="標楷體" w:hAnsi="Times New Roman" w:cs="Angsana New"/>
              </w:rPr>
              <w:t>Google</w:t>
            </w:r>
            <w:r w:rsidRPr="008C0D85">
              <w:rPr>
                <w:rFonts w:ascii="Times New Roman" w:eastAsia="標楷體" w:hAnsi="Times New Roman" w:cs="Angsana New"/>
              </w:rPr>
              <w:t>、</w:t>
            </w:r>
            <w:r w:rsidRPr="008C0D85">
              <w:rPr>
                <w:rFonts w:ascii="Times New Roman" w:eastAsia="標楷體" w:hAnsi="Times New Roman" w:cs="Angsana New"/>
              </w:rPr>
              <w:t>Apple</w:t>
            </w:r>
            <w:r w:rsidRPr="008C0D85">
              <w:rPr>
                <w:rFonts w:ascii="Times New Roman" w:eastAsia="標楷體" w:hAnsi="Times New Roman" w:cs="Angsana New"/>
              </w:rPr>
              <w:t>、手機</w:t>
            </w:r>
            <w:r w:rsidRPr="008C0D85">
              <w:rPr>
                <w:rFonts w:ascii="Times New Roman" w:eastAsia="標楷體" w:hAnsi="Times New Roman" w:cs="Angsana New"/>
              </w:rPr>
              <w:t>OTP</w:t>
            </w:r>
            <w:r w:rsidRPr="008C0D85">
              <w:rPr>
                <w:rFonts w:ascii="Times New Roman" w:eastAsia="標楷體" w:hAnsi="Times New Roman" w:cs="Angsana New"/>
              </w:rPr>
              <w:t>等第三方方式登入，或以</w:t>
            </w:r>
            <w:r w:rsidRPr="008C0D85">
              <w:rPr>
                <w:rFonts w:ascii="Times New Roman" w:eastAsia="標楷體" w:hAnsi="Times New Roman" w:cs="Angsana New"/>
              </w:rPr>
              <w:t>Passkey</w:t>
            </w:r>
            <w:r w:rsidRPr="008C0D85">
              <w:rPr>
                <w:rFonts w:ascii="Times New Roman" w:eastAsia="標楷體" w:hAnsi="Times New Roman" w:cs="Angsana New"/>
              </w:rPr>
              <w:t>（生物辨識）快速登入；可隨時登出，或於安全中心管理各裝置之登入狀態並強制登出。</w:t>
            </w:r>
          </w:p>
        </w:tc>
      </w:tr>
      <w:tr w:rsidR="008C0D85" w:rsidRPr="008C0D85" w14:paraId="767CCD01" w14:textId="77777777" w:rsidTr="00D83DF1">
        <w:tc>
          <w:tcPr>
            <w:tcW w:w="5102" w:type="dxa"/>
          </w:tcPr>
          <w:p w14:paraId="214419B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個人資料與帳號安全管理</w:t>
            </w:r>
          </w:p>
        </w:tc>
        <w:tc>
          <w:tcPr>
            <w:tcW w:w="5102" w:type="dxa"/>
          </w:tcPr>
          <w:p w14:paraId="4C9B2239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使用者可編輯暱稱、頭像、電話等個人資料；可設定交易密碼</w:t>
            </w:r>
            <w:r w:rsidRPr="008C0D85">
              <w:rPr>
                <w:rFonts w:ascii="Times New Roman" w:eastAsia="標楷體" w:hAnsi="Times New Roman" w:cs="Angsana New"/>
              </w:rPr>
              <w:t>(PIN)</w:t>
            </w:r>
            <w:r w:rsidRPr="008C0D85">
              <w:rPr>
                <w:rFonts w:ascii="Times New Roman" w:eastAsia="標楷體" w:hAnsi="Times New Roman" w:cs="Angsana New"/>
              </w:rPr>
              <w:t>與生物辨識付款、二次身分驗證；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可綁定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或解除第三方登入身分；可申請或取消刪除帳號。</w:t>
            </w:r>
          </w:p>
        </w:tc>
      </w:tr>
      <w:tr w:rsidR="008C0D85" w:rsidRPr="008C0D85" w14:paraId="3569AB57" w14:textId="77777777" w:rsidTr="00D83DF1">
        <w:tc>
          <w:tcPr>
            <w:tcW w:w="5102" w:type="dxa"/>
          </w:tcPr>
          <w:p w14:paraId="2CD19993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ISBN</w:t>
            </w:r>
            <w:r w:rsidRPr="008C0D85">
              <w:rPr>
                <w:rFonts w:ascii="Times New Roman" w:eastAsia="標楷體" w:hAnsi="Times New Roman" w:cs="Angsana New"/>
              </w:rPr>
              <w:t>掃描與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輔助上架書籍</w:t>
            </w:r>
          </w:p>
        </w:tc>
        <w:tc>
          <w:tcPr>
            <w:tcW w:w="5102" w:type="dxa"/>
          </w:tcPr>
          <w:p w14:paraId="7FFD59C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賣家可掃描書籍</w:t>
            </w:r>
            <w:r w:rsidRPr="008C0D85">
              <w:rPr>
                <w:rFonts w:ascii="Times New Roman" w:eastAsia="標楷體" w:hAnsi="Times New Roman" w:cs="Angsana New"/>
              </w:rPr>
              <w:t>ISBN</w:t>
            </w:r>
            <w:r w:rsidRPr="008C0D85">
              <w:rPr>
                <w:rFonts w:ascii="Times New Roman" w:eastAsia="標楷體" w:hAnsi="Times New Roman" w:cs="Angsana New"/>
              </w:rPr>
              <w:t>條碼，系統透過</w:t>
            </w:r>
            <w:r w:rsidRPr="008C0D85">
              <w:rPr>
                <w:rFonts w:ascii="Times New Roman" w:eastAsia="標楷體" w:hAnsi="Times New Roman" w:cs="Angsana New"/>
              </w:rPr>
              <w:t>Google Books</w:t>
            </w:r>
            <w:r w:rsidRPr="008C0D85">
              <w:rPr>
                <w:rFonts w:ascii="Times New Roman" w:eastAsia="標楷體" w:hAnsi="Times New Roman" w:cs="Angsana New"/>
              </w:rPr>
              <w:t>／</w:t>
            </w:r>
            <w:r w:rsidRPr="008C0D85">
              <w:rPr>
                <w:rFonts w:ascii="Times New Roman" w:eastAsia="標楷體" w:hAnsi="Times New Roman" w:cs="Angsana New"/>
              </w:rPr>
              <w:t>Open Library</w:t>
            </w:r>
            <w:r w:rsidRPr="008C0D85">
              <w:rPr>
                <w:rFonts w:ascii="Times New Roman" w:eastAsia="標楷體" w:hAnsi="Times New Roman" w:cs="Angsana New"/>
              </w:rPr>
              <w:t>自動帶出書名、作者、出版社等資訊；亦可使用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輔助功能，由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模型依書目資料與書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況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照片建議書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況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、分類與售價。上架後若簡介、作者、出版社或出版日期仍空白，系統於背景依</w:t>
            </w:r>
            <w:r w:rsidRPr="008C0D85">
              <w:rPr>
                <w:rFonts w:ascii="Times New Roman" w:eastAsia="標楷體" w:hAnsi="Times New Roman" w:cs="Angsana New"/>
              </w:rPr>
              <w:t>ISBN</w:t>
            </w:r>
            <w:r w:rsidRPr="008C0D85">
              <w:rPr>
                <w:rFonts w:ascii="Times New Roman" w:eastAsia="標楷體" w:hAnsi="Times New Roman" w:cs="Angsana New"/>
              </w:rPr>
              <w:t>書目或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網路搜尋自動補齊，其中由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依書目整理之簡介於書籍頁標示「由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依書目整理」。</w:t>
            </w:r>
          </w:p>
        </w:tc>
      </w:tr>
      <w:tr w:rsidR="008C0D85" w:rsidRPr="008C0D85" w14:paraId="5561ECE1" w14:textId="77777777" w:rsidTr="00D83DF1">
        <w:tc>
          <w:tcPr>
            <w:tcW w:w="5102" w:type="dxa"/>
          </w:tcPr>
          <w:p w14:paraId="31DEFB41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書籍管理</w:t>
            </w:r>
          </w:p>
        </w:tc>
        <w:tc>
          <w:tcPr>
            <w:tcW w:w="5102" w:type="dxa"/>
          </w:tcPr>
          <w:p w14:paraId="5259AD8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賣家可於商品未進入交易狀態前自由編輯書籍內容、售價、存放之智慧書櫃，或下架、重新上架商品；交易中、已售出或預約保留期間之商品無法編輯或下架。書籍存放於書櫃期間不可變更書櫃，下架後須先至書櫃以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掃碼取回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書籍，才能重新上架。</w:t>
            </w:r>
          </w:p>
        </w:tc>
      </w:tr>
      <w:tr w:rsidR="008C0D85" w:rsidRPr="008C0D85" w14:paraId="43BFD987" w14:textId="77777777" w:rsidTr="00D83DF1">
        <w:tc>
          <w:tcPr>
            <w:tcW w:w="5102" w:type="dxa"/>
          </w:tcPr>
          <w:p w14:paraId="28C9445D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書籍瀏覽、搜尋與收藏</w:t>
            </w:r>
          </w:p>
        </w:tc>
        <w:tc>
          <w:tcPr>
            <w:tcW w:w="5102" w:type="dxa"/>
          </w:tcPr>
          <w:p w14:paraId="4C50685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買家可瀏覽、依分類篩選、關鍵字搜尋書籍；首頁「為您推薦」依推薦依</w:t>
            </w:r>
            <w:r w:rsidRPr="008C0D85">
              <w:rPr>
                <w:rFonts w:ascii="Times New Roman" w:eastAsia="標楷體" w:hAnsi="Times New Roman" w:cs="Angsana New"/>
              </w:rPr>
              <w:lastRenderedPageBreak/>
              <w:t>據分組呈現（如「與已收藏的《</w:t>
            </w:r>
            <w:r w:rsidRPr="008C0D85">
              <w:rPr>
                <w:rFonts w:ascii="Times New Roman" w:eastAsia="標楷體" w:hAnsi="Times New Roman" w:cs="Angsana New"/>
              </w:rPr>
              <w:t>…</w:t>
            </w:r>
            <w:r w:rsidRPr="008C0D85">
              <w:rPr>
                <w:rFonts w:ascii="Times New Roman" w:eastAsia="標楷體" w:hAnsi="Times New Roman" w:cs="Angsana New"/>
              </w:rPr>
              <w:t>》相關」「『考試用書』類別推薦」），並提供最近瀏覽紀錄；書籍頁提供可展開之內容簡介與「相似書籍」。可將書籍加入收藏清單或購物車、分享書籍連結，或檢舉違規商品。</w:t>
            </w:r>
          </w:p>
        </w:tc>
      </w:tr>
      <w:tr w:rsidR="008C0D85" w:rsidRPr="008C0D85" w14:paraId="7A275186" w14:textId="77777777" w:rsidTr="00D83DF1">
        <w:tc>
          <w:tcPr>
            <w:tcW w:w="5102" w:type="dxa"/>
          </w:tcPr>
          <w:p w14:paraId="3208D68D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購物車與結帳</w:t>
            </w:r>
          </w:p>
        </w:tc>
        <w:tc>
          <w:tcPr>
            <w:tcW w:w="5102" w:type="dxa"/>
          </w:tcPr>
          <w:p w14:paraId="181BB62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買家可將多本書籍加入購物車並批次結帳，只買一本時可於書籍頁「直接購買」而不需加入購物車；付款時系統要求交易密碼或生物辨識驗證，並以錢包餘額即時扣款，款項由平台保管，訂單完成後才撥給賣家。</w:t>
            </w:r>
          </w:p>
        </w:tc>
      </w:tr>
      <w:tr w:rsidR="008C0D85" w:rsidRPr="008C0D85" w14:paraId="1DF0C51D" w14:textId="77777777" w:rsidTr="00D83DF1">
        <w:tc>
          <w:tcPr>
            <w:tcW w:w="5102" w:type="dxa"/>
          </w:tcPr>
          <w:p w14:paraId="516F88B3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智慧書櫃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掃碼存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書、取書與取回</w:t>
            </w:r>
          </w:p>
        </w:tc>
        <w:tc>
          <w:tcPr>
            <w:tcW w:w="5102" w:type="dxa"/>
          </w:tcPr>
          <w:p w14:paraId="3EDC212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賣家與買家於書櫃營業時間內至智慧書櫃，以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r w:rsidRPr="008C0D85">
              <w:rPr>
                <w:rFonts w:ascii="Times New Roman" w:eastAsia="標楷體" w:hAnsi="Times New Roman" w:cs="Angsana New"/>
              </w:rPr>
              <w:t>掃描書櫃螢幕上之</w:t>
            </w:r>
            <w:r w:rsidRPr="008C0D85">
              <w:rPr>
                <w:rFonts w:ascii="Times New Roman" w:eastAsia="標楷體" w:hAnsi="Times New Roman" w:cs="Angsana New"/>
              </w:rPr>
              <w:t>QR Code</w:t>
            </w:r>
            <w:r w:rsidRPr="008C0D85">
              <w:rPr>
                <w:rFonts w:ascii="Times New Roman" w:eastAsia="標楷體" w:hAnsi="Times New Roman" w:cs="Angsana New"/>
              </w:rPr>
              <w:t>辦理存書、取書與取回；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r w:rsidRPr="008C0D85">
              <w:rPr>
                <w:rFonts w:ascii="Times New Roman" w:eastAsia="標楷體" w:hAnsi="Times New Roman" w:cs="Angsana New"/>
              </w:rPr>
              <w:t>依使用者與該書櫃列出可辦理之項目，使用者確認項目後，須於</w:t>
            </w:r>
            <w:r w:rsidRPr="008C0D85">
              <w:rPr>
                <w:rFonts w:ascii="Times New Roman" w:eastAsia="標楷體" w:hAnsi="Times New Roman" w:cs="Angsana New"/>
              </w:rPr>
              <w:t>60</w:t>
            </w:r>
            <w:r w:rsidRPr="008C0D85">
              <w:rPr>
                <w:rFonts w:ascii="Times New Roman" w:eastAsia="標楷體" w:hAnsi="Times New Roman" w:cs="Angsana New"/>
              </w:rPr>
              <w:t>秒內在手機輸入書櫃螢幕顯示之兩位數字，數字相符櫃門始開啟，螢幕並顯示應使用之櫃門。使用者放入或取出書籍、關上櫃門後，於手機按「完成」或「取消」，倒數結束時亦自動完成；系統於櫃門關閉後才登記存書或取書並通知對方，按「取消」者訂單與存書狀態不變。賣家可於訂單成立後</w:t>
            </w:r>
            <w:r w:rsidRPr="008C0D85">
              <w:rPr>
                <w:rFonts w:ascii="Times New Roman" w:eastAsia="標楷體" w:hAnsi="Times New Roman" w:cs="Angsana New"/>
              </w:rPr>
              <w:t>7</w:t>
            </w:r>
            <w:r w:rsidRPr="008C0D85">
              <w:rPr>
                <w:rFonts w:ascii="Times New Roman" w:eastAsia="標楷體" w:hAnsi="Times New Roman" w:cs="Angsana New"/>
              </w:rPr>
              <w:t>天內依訂單存書，或於書籍上架後先行存書；買家購買已存放於訂單書櫃之書籍時，訂單直接成立為「已存書」並可立即取書，此時買家不可自行取消訂單。先行存書滿</w:t>
            </w:r>
            <w:r w:rsidRPr="008C0D85">
              <w:rPr>
                <w:rFonts w:ascii="Times New Roman" w:eastAsia="標楷體" w:hAnsi="Times New Roman" w:cs="Angsana New"/>
              </w:rPr>
              <w:t>7</w:t>
            </w:r>
            <w:r w:rsidRPr="008C0D85">
              <w:rPr>
                <w:rFonts w:ascii="Times New Roman" w:eastAsia="標楷體" w:hAnsi="Times New Roman" w:cs="Angsana New"/>
              </w:rPr>
              <w:t>天仍無訂單之書籍暫停販售並通知賣家取回，其後每</w:t>
            </w:r>
            <w:r w:rsidRPr="008C0D85">
              <w:rPr>
                <w:rFonts w:ascii="Times New Roman" w:eastAsia="標楷體" w:hAnsi="Times New Roman" w:cs="Angsana New"/>
              </w:rPr>
              <w:t>3</w:t>
            </w:r>
            <w:r w:rsidRPr="008C0D85">
              <w:rPr>
                <w:rFonts w:ascii="Times New Roman" w:eastAsia="標楷體" w:hAnsi="Times New Roman" w:cs="Angsana New"/>
              </w:rPr>
              <w:t>天提醒一次，滿</w:t>
            </w:r>
            <w:r w:rsidRPr="008C0D85">
              <w:rPr>
                <w:rFonts w:ascii="Times New Roman" w:eastAsia="標楷體" w:hAnsi="Times New Roman" w:cs="Angsana New"/>
              </w:rPr>
              <w:t>14</w:t>
            </w:r>
            <w:r w:rsidRPr="008C0D85">
              <w:rPr>
                <w:rFonts w:ascii="Times New Roman" w:eastAsia="標楷體" w:hAnsi="Times New Roman" w:cs="Angsana New"/>
              </w:rPr>
              <w:t>天仍未取回則通知書櫃管理員；賣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家掃碼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取回後，因逾期暫停販售之書籍隨即恢復上架。買家取書後確認書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況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無誤按「完成訂單」，取書滿</w:t>
            </w:r>
            <w:r w:rsidRPr="008C0D85">
              <w:rPr>
                <w:rFonts w:ascii="Times New Roman" w:eastAsia="標楷體" w:hAnsi="Times New Roman" w:cs="Angsana New"/>
              </w:rPr>
              <w:t>24</w:t>
            </w:r>
            <w:r w:rsidRPr="008C0D85">
              <w:rPr>
                <w:rFonts w:ascii="Times New Roman" w:eastAsia="標楷體" w:hAnsi="Times New Roman" w:cs="Angsana New"/>
              </w:rPr>
              <w:t>小時未申請爭議時系統自動完成並撥款；賣家逾期未</w:t>
            </w:r>
            <w:r w:rsidRPr="008C0D85">
              <w:rPr>
                <w:rFonts w:ascii="Times New Roman" w:eastAsia="標楷體" w:hAnsi="Times New Roman" w:cs="Angsana New"/>
              </w:rPr>
              <w:lastRenderedPageBreak/>
              <w:t>存書或買家存書後</w:t>
            </w:r>
            <w:r w:rsidRPr="008C0D85">
              <w:rPr>
                <w:rFonts w:ascii="Times New Roman" w:eastAsia="標楷體" w:hAnsi="Times New Roman" w:cs="Angsana New"/>
              </w:rPr>
              <w:t>7</w:t>
            </w:r>
            <w:r w:rsidRPr="008C0D85">
              <w:rPr>
                <w:rFonts w:ascii="Times New Roman" w:eastAsia="標楷體" w:hAnsi="Times New Roman" w:cs="Angsana New"/>
              </w:rPr>
              <w:t>天未取書，系統自動取消並全額退款。</w:t>
            </w:r>
          </w:p>
        </w:tc>
      </w:tr>
      <w:tr w:rsidR="008C0D85" w:rsidRPr="008C0D85" w14:paraId="1830A275" w14:textId="77777777" w:rsidTr="00D83DF1">
        <w:tc>
          <w:tcPr>
            <w:tcW w:w="5102" w:type="dxa"/>
          </w:tcPr>
          <w:p w14:paraId="38C6AB3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書櫃存取驗證與故障備援</w:t>
            </w:r>
          </w:p>
        </w:tc>
        <w:tc>
          <w:tcPr>
            <w:tcW w:w="5102" w:type="dxa"/>
          </w:tcPr>
          <w:p w14:paraId="38A47531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使用書櫃須允許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r w:rsidRPr="008C0D85">
              <w:rPr>
                <w:rFonts w:ascii="Times New Roman" w:eastAsia="標楷體" w:hAnsi="Times New Roman" w:cs="Angsana New"/>
              </w:rPr>
              <w:t>存取位置資訊，且須位於書櫃</w:t>
            </w:r>
            <w:r w:rsidRPr="008C0D85">
              <w:rPr>
                <w:rFonts w:ascii="Times New Roman" w:eastAsia="標楷體" w:hAnsi="Times New Roman" w:cs="Angsana New"/>
              </w:rPr>
              <w:t>200</w:t>
            </w:r>
            <w:r w:rsidRPr="008C0D85">
              <w:rPr>
                <w:rFonts w:ascii="Times New Roman" w:eastAsia="標楷體" w:hAnsi="Times New Roman" w:cs="Angsana New"/>
              </w:rPr>
              <w:t>公尺內；書櫃</w:t>
            </w:r>
            <w:r w:rsidRPr="008C0D85">
              <w:rPr>
                <w:rFonts w:ascii="Times New Roman" w:eastAsia="標楷體" w:hAnsi="Times New Roman" w:cs="Angsana New"/>
              </w:rPr>
              <w:t>QR Code</w:t>
            </w:r>
            <w:r w:rsidRPr="008C0D85">
              <w:rPr>
                <w:rFonts w:ascii="Times New Roman" w:eastAsia="標楷體" w:hAnsi="Times New Roman" w:cs="Angsana New"/>
              </w:rPr>
              <w:t>每</w:t>
            </w:r>
            <w:r w:rsidRPr="008C0D85">
              <w:rPr>
                <w:rFonts w:ascii="Times New Roman" w:eastAsia="標楷體" w:hAnsi="Times New Roman" w:cs="Angsana New"/>
              </w:rPr>
              <w:t>30</w:t>
            </w:r>
            <w:r w:rsidRPr="008C0D85">
              <w:rPr>
                <w:rFonts w:ascii="Times New Roman" w:eastAsia="標楷體" w:hAnsi="Times New Roman" w:cs="Angsana New"/>
              </w:rPr>
              <w:t>秒更換一次且僅能使用一次，比對數字僅有一次輸入機會，最近兩次作業皆於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開門前逾時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、輸入錯誤或取消時，須等候</w:t>
            </w:r>
            <w:r w:rsidRPr="008C0D85">
              <w:rPr>
                <w:rFonts w:ascii="Times New Roman" w:eastAsia="標楷體" w:hAnsi="Times New Roman" w:cs="Angsana New"/>
              </w:rPr>
              <w:t>10</w:t>
            </w:r>
            <w:r w:rsidRPr="008C0D85">
              <w:rPr>
                <w:rFonts w:ascii="Times New Roman" w:eastAsia="標楷體" w:hAnsi="Times New Roman" w:cs="Angsana New"/>
              </w:rPr>
              <w:t>分鐘才能再使用該書櫃。書櫃未配對裝置，或裝置離線、故障持續</w:t>
            </w:r>
            <w:r w:rsidRPr="008C0D85">
              <w:rPr>
                <w:rFonts w:ascii="Times New Roman" w:eastAsia="標楷體" w:hAnsi="Times New Roman" w:cs="Angsana New"/>
              </w:rPr>
              <w:t>2</w:t>
            </w:r>
            <w:r w:rsidRPr="008C0D85">
              <w:rPr>
                <w:rFonts w:ascii="Times New Roman" w:eastAsia="標楷體" w:hAnsi="Times New Roman" w:cs="Angsana New"/>
              </w:rPr>
              <w:t>分鐘以上時，使用者可依客服指示改為手動回報存書、取書或取回，回報經管理員確認後才生效。</w:t>
            </w:r>
          </w:p>
        </w:tc>
      </w:tr>
      <w:tr w:rsidR="008C0D85" w:rsidRPr="008C0D85" w14:paraId="7F792D01" w14:textId="77777777" w:rsidTr="00D83DF1">
        <w:tc>
          <w:tcPr>
            <w:tcW w:w="5102" w:type="dxa"/>
          </w:tcPr>
          <w:p w14:paraId="1CD52B3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訂單管理與取消</w:t>
            </w:r>
          </w:p>
        </w:tc>
        <w:tc>
          <w:tcPr>
            <w:tcW w:w="5102" w:type="dxa"/>
          </w:tcPr>
          <w:p w14:paraId="38E68B4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買賣雙方可查詢訂單列表與明細、追蹤訂單狀態；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賣家存書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前可取消訂單，系統自動退款並釋放書籍，已放在書櫃之書籍保留存書登記；存書後（含下單時書籍已在書櫃之訂單）如有問題須改為申請爭議。訂單正於書櫃辦理中（數字比對至櫃門關閉前）時，雙方暫時不可取消訂單或申請爭議。購買紀錄另提供「已預約」分頁查看預約保留中之書籍。</w:t>
            </w:r>
          </w:p>
        </w:tc>
      </w:tr>
      <w:tr w:rsidR="008C0D85" w:rsidRPr="008C0D85" w14:paraId="3F6E78C5" w14:textId="77777777" w:rsidTr="00D83DF1">
        <w:tc>
          <w:tcPr>
            <w:tcW w:w="5102" w:type="dxa"/>
          </w:tcPr>
          <w:p w14:paraId="66C06AE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訂單爭議與仲裁</w:t>
            </w:r>
          </w:p>
        </w:tc>
        <w:tc>
          <w:tcPr>
            <w:tcW w:w="5102" w:type="dxa"/>
          </w:tcPr>
          <w:p w14:paraId="7ED1531D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買賣雙方於交易發生爭議時，可於訂單完成前（已取書者限取書後</w:t>
            </w:r>
            <w:r w:rsidRPr="008C0D85">
              <w:rPr>
                <w:rFonts w:ascii="Times New Roman" w:eastAsia="標楷體" w:hAnsi="Times New Roman" w:cs="Angsana New"/>
              </w:rPr>
              <w:t>24</w:t>
            </w:r>
            <w:r w:rsidRPr="008C0D85">
              <w:rPr>
                <w:rFonts w:ascii="Times New Roman" w:eastAsia="標楷體" w:hAnsi="Times New Roman" w:cs="Angsana New"/>
              </w:rPr>
              <w:t>小時內）於訂單詳情點擊「申請爭議」，填寫爭議說明並上傳佐證照片，系統暫停該筆訂單之自動完成與撥款，交由管理員人工仲裁後完成退款或依進度復原。</w:t>
            </w:r>
          </w:p>
        </w:tc>
      </w:tr>
      <w:tr w:rsidR="008C0D85" w:rsidRPr="008C0D85" w14:paraId="35BC1337" w14:textId="77777777" w:rsidTr="00D83DF1">
        <w:tc>
          <w:tcPr>
            <w:tcW w:w="5102" w:type="dxa"/>
          </w:tcPr>
          <w:p w14:paraId="0C1BF383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代幣錢包與交易紀錄</w:t>
            </w:r>
          </w:p>
        </w:tc>
        <w:tc>
          <w:tcPr>
            <w:tcW w:w="5102" w:type="dxa"/>
          </w:tcPr>
          <w:p w14:paraId="2759A92E" w14:textId="173EF251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採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代幣（錢包餘額）作為交易媒介；使用者可查詢錢包餘額、累計收支、詳細交易紀錄，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以及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已成立訂單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但尚未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完成訂單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之「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待定收益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」</w:t>
            </w:r>
            <w:r w:rsidRPr="008C0D85">
              <w:rPr>
                <w:rFonts w:ascii="Times New Roman" w:eastAsia="標楷體" w:hAnsi="Times New Roman" w:cs="Angsana New"/>
              </w:rPr>
              <w:t>。</w:t>
            </w:r>
          </w:p>
        </w:tc>
      </w:tr>
      <w:tr w:rsidR="008C0D85" w:rsidRPr="008C0D85" w14:paraId="78DAC926" w14:textId="77777777" w:rsidTr="00D83DF1">
        <w:tc>
          <w:tcPr>
            <w:tcW w:w="5102" w:type="dxa"/>
          </w:tcPr>
          <w:p w14:paraId="0B3A0617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即時通訊與站內轉帳</w:t>
            </w:r>
          </w:p>
        </w:tc>
        <w:tc>
          <w:tcPr>
            <w:tcW w:w="5102" w:type="dxa"/>
          </w:tcPr>
          <w:p w14:paraId="4C08636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買賣雙方可於聊天室進行文字、圖片、語音溝通與</w:t>
            </w:r>
            <w:r w:rsidRPr="008C0D85">
              <w:rPr>
                <w:rFonts w:ascii="Times New Roman" w:eastAsia="標楷體" w:hAnsi="Times New Roman" w:cs="Angsana New"/>
              </w:rPr>
              <w:t>@</w:t>
            </w:r>
            <w:r w:rsidRPr="008C0D85">
              <w:rPr>
                <w:rFonts w:ascii="Times New Roman" w:eastAsia="標楷體" w:hAnsi="Times New Roman" w:cs="Angsana New"/>
              </w:rPr>
              <w:t>提及，並支援建立多人群組聊天；新訊息、已讀與輸入中狀態即時推送。聊天室內可發起</w:t>
            </w:r>
            <w:r w:rsidRPr="008C0D85">
              <w:rPr>
                <w:rFonts w:ascii="Times New Roman" w:eastAsia="標楷體" w:hAnsi="Times New Roman" w:cs="Angsana New"/>
              </w:rPr>
              <w:lastRenderedPageBreak/>
              <w:t>「預約書籍」請求保留書籍，亦可直接進行站內轉帳或請款；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訊息含站外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聯絡方式、私下付款或常見詐騙話術時，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收訊方會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看到防詐提醒，傳送者傳送聯絡方式或付款資訊前須先確認。</w:t>
            </w:r>
          </w:p>
        </w:tc>
      </w:tr>
      <w:tr w:rsidR="008C0D85" w:rsidRPr="008C0D85" w14:paraId="4CAD4F4A" w14:textId="77777777" w:rsidTr="00D83DF1">
        <w:tc>
          <w:tcPr>
            <w:tcW w:w="5102" w:type="dxa"/>
          </w:tcPr>
          <w:p w14:paraId="7C63A95E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封鎖與檢舉</w:t>
            </w:r>
          </w:p>
        </w:tc>
        <w:tc>
          <w:tcPr>
            <w:tcW w:w="5102" w:type="dxa"/>
          </w:tcPr>
          <w:p w14:paraId="16657103" w14:textId="6AFAE4FC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使用者可封鎖騷擾之聊天對象，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或檢舉不當書籍與訊息內容</w:t>
            </w:r>
            <w:r w:rsidRPr="008C0D85">
              <w:rPr>
                <w:rFonts w:ascii="Times New Roman" w:eastAsia="標楷體" w:hAnsi="Times New Roman" w:cs="Angsana New"/>
              </w:rPr>
              <w:t>。</w:t>
            </w:r>
          </w:p>
        </w:tc>
      </w:tr>
      <w:tr w:rsidR="008C0D85" w:rsidRPr="008C0D85" w14:paraId="36A77075" w14:textId="77777777" w:rsidTr="00D83DF1">
        <w:tc>
          <w:tcPr>
            <w:tcW w:w="5102" w:type="dxa"/>
          </w:tcPr>
          <w:p w14:paraId="2FC7A38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推播通知</w:t>
            </w:r>
          </w:p>
        </w:tc>
        <w:tc>
          <w:tcPr>
            <w:tcW w:w="5102" w:type="dxa"/>
          </w:tcPr>
          <w:p w14:paraId="18D82245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系統於訂單狀態變更、聊天新訊息、收藏書籍降價、預約保留結束、系統公告等情境推播通知使用者；聊天訊息僅以推播提醒，通知中心依交易、帳號、客服、優惠分類管理已讀狀態，並可設定通知偏好。</w:t>
            </w:r>
          </w:p>
        </w:tc>
      </w:tr>
      <w:tr w:rsidR="008C0D85" w:rsidRPr="008C0D85" w14:paraId="1CF59A8F" w14:textId="77777777" w:rsidTr="00D83DF1">
        <w:tc>
          <w:tcPr>
            <w:tcW w:w="5102" w:type="dxa"/>
          </w:tcPr>
          <w:p w14:paraId="5092059B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會員等級與成就</w:t>
            </w:r>
          </w:p>
        </w:tc>
        <w:tc>
          <w:tcPr>
            <w:tcW w:w="5102" w:type="dxa"/>
          </w:tcPr>
          <w:p w14:paraId="0CEDE1A1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系統依使用者累計交易量與活躍度計算會員積分，並劃分對應等級與權益；使用者可查詢目前等級、下一等級所需積分與已達成之成就。</w:t>
            </w:r>
          </w:p>
        </w:tc>
      </w:tr>
      <w:tr w:rsidR="008C0D85" w:rsidRPr="008C0D85" w14:paraId="75F72260" w14:textId="77777777" w:rsidTr="00D83DF1">
        <w:tc>
          <w:tcPr>
            <w:tcW w:w="5102" w:type="dxa"/>
          </w:tcPr>
          <w:p w14:paraId="153714D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個人化</w:t>
            </w:r>
            <w:r w:rsidRPr="008C0D85">
              <w:rPr>
                <w:rFonts w:ascii="Times New Roman" w:eastAsia="標楷體" w:hAnsi="Times New Roman" w:cs="Angsana New"/>
              </w:rPr>
              <w:t>QR Code</w:t>
            </w:r>
            <w:r w:rsidRPr="008C0D85">
              <w:rPr>
                <w:rFonts w:ascii="Times New Roman" w:eastAsia="標楷體" w:hAnsi="Times New Roman" w:cs="Angsana New"/>
              </w:rPr>
              <w:t>與名片分享</w:t>
            </w:r>
          </w:p>
        </w:tc>
        <w:tc>
          <w:tcPr>
            <w:tcW w:w="5102" w:type="dxa"/>
          </w:tcPr>
          <w:p w14:paraId="7D27ABC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使用者可產生專屬個人主頁</w:t>
            </w:r>
            <w:r w:rsidRPr="008C0D85">
              <w:rPr>
                <w:rFonts w:ascii="Times New Roman" w:eastAsia="標楷體" w:hAnsi="Times New Roman" w:cs="Angsana New"/>
              </w:rPr>
              <w:t>QR Code</w:t>
            </w:r>
            <w:r w:rsidRPr="008C0D85">
              <w:rPr>
                <w:rFonts w:ascii="Times New Roman" w:eastAsia="標楷體" w:hAnsi="Times New Roman" w:cs="Angsana New"/>
              </w:rPr>
              <w:t>供他人掃描查看，並可重新產生分享代碼。</w:t>
            </w:r>
          </w:p>
        </w:tc>
      </w:tr>
      <w:tr w:rsidR="008C0D85" w:rsidRPr="008C0D85" w14:paraId="344CD402" w14:textId="77777777" w:rsidTr="00D83DF1">
        <w:tc>
          <w:tcPr>
            <w:tcW w:w="5102" w:type="dxa"/>
          </w:tcPr>
          <w:p w14:paraId="24EEB895" w14:textId="179199BA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客服與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AI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書籍顧問</w:t>
            </w:r>
          </w:p>
        </w:tc>
        <w:tc>
          <w:tcPr>
            <w:tcW w:w="5102" w:type="dxa"/>
          </w:tcPr>
          <w:p w14:paraId="752C01C5" w14:textId="7DC032E0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使用者可與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客服對話取得平台使用說明，系統以關鍵字與語意混合檢索平台說明、常見問題與服務條款中最相關之段落作為回答依據，複雜問題可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鍵升級為真人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；亦可使用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AI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書籍顧問</w:t>
            </w:r>
            <w:r w:rsidRPr="008C0D85">
              <w:rPr>
                <w:rFonts w:ascii="Times New Roman" w:eastAsia="標楷體" w:hAnsi="Times New Roman" w:cs="Angsana New"/>
              </w:rPr>
              <w:t>依需求（分類、價格、書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況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等）取得書籍推薦。</w:t>
            </w:r>
          </w:p>
        </w:tc>
      </w:tr>
      <w:tr w:rsidR="008C0D85" w:rsidRPr="008C0D85" w14:paraId="6409AD49" w14:textId="77777777" w:rsidTr="00D83DF1">
        <w:tc>
          <w:tcPr>
            <w:tcW w:w="5102" w:type="dxa"/>
          </w:tcPr>
          <w:p w14:paraId="026E2AD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與常見問題</w:t>
            </w:r>
          </w:p>
        </w:tc>
        <w:tc>
          <w:tcPr>
            <w:tcW w:w="5102" w:type="dxa"/>
          </w:tcPr>
          <w:p w14:paraId="576F4DD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使用者可查詢常見問題</w:t>
            </w:r>
            <w:r w:rsidRPr="008C0D85">
              <w:rPr>
                <w:rFonts w:ascii="Times New Roman" w:eastAsia="標楷體" w:hAnsi="Times New Roman" w:cs="Angsana New"/>
              </w:rPr>
              <w:t>(FAQ)</w:t>
            </w:r>
            <w:r w:rsidRPr="008C0D85">
              <w:rPr>
                <w:rFonts w:ascii="Times New Roman" w:eastAsia="標楷體" w:hAnsi="Times New Roman" w:cs="Angsana New"/>
              </w:rPr>
              <w:t>，或建立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描述問題並上傳附件圖片，於客服回覆後可繼續追問或自行結案。</w:t>
            </w:r>
          </w:p>
        </w:tc>
      </w:tr>
      <w:tr w:rsidR="008C0D85" w:rsidRPr="008C0D85" w14:paraId="2433E14E" w14:textId="77777777" w:rsidTr="00D83DF1">
        <w:tc>
          <w:tcPr>
            <w:tcW w:w="5102" w:type="dxa"/>
          </w:tcPr>
          <w:p w14:paraId="6249B03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多國語系與主題切換</w:t>
            </w:r>
          </w:p>
        </w:tc>
        <w:tc>
          <w:tcPr>
            <w:tcW w:w="5102" w:type="dxa"/>
          </w:tcPr>
          <w:p w14:paraId="3FFB3BD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App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提供繁中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、簡中、英、日、韓等多國語系介面，並支援淺色／深色主題切換。</w:t>
            </w:r>
          </w:p>
        </w:tc>
      </w:tr>
    </w:tbl>
    <w:p w14:paraId="75572F45" w14:textId="77777777" w:rsidR="008C0D85" w:rsidRPr="008C0D85" w:rsidRDefault="008C0D85" w:rsidP="008C0D85">
      <w:pPr>
        <w:widowControl/>
        <w:overflowPunct w:val="0"/>
        <w:snapToGrid w:val="0"/>
        <w:spacing w:before="120" w:after="120"/>
        <w:jc w:val="center"/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</w:pP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>表</w:t>
      </w: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 xml:space="preserve"> 5-1-2 </w:t>
      </w: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>系統管理員功能性需求表</w: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fldChar w:fldCharType="begin"/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 xml:space="preserve"> SEQ 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>表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 xml:space="preserve"> \h 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fldChar w:fldCharType="end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072"/>
        <w:gridCol w:w="4224"/>
      </w:tblGrid>
      <w:tr w:rsidR="008C0D85" w:rsidRPr="008C0D85" w14:paraId="7A7EB6AA" w14:textId="77777777" w:rsidTr="00D83DF1">
        <w:tc>
          <w:tcPr>
            <w:tcW w:w="5102" w:type="dxa"/>
          </w:tcPr>
          <w:p w14:paraId="2CBD6447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  <w:b/>
              </w:rPr>
              <w:t>功能性需求</w:t>
            </w:r>
          </w:p>
        </w:tc>
        <w:tc>
          <w:tcPr>
            <w:tcW w:w="5102" w:type="dxa"/>
          </w:tcPr>
          <w:p w14:paraId="78BCB52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  <w:b/>
              </w:rPr>
              <w:t>描述</w:t>
            </w:r>
          </w:p>
        </w:tc>
      </w:tr>
      <w:tr w:rsidR="008C0D85" w:rsidRPr="008C0D85" w14:paraId="65E3A563" w14:textId="77777777" w:rsidTr="00D83DF1">
        <w:tc>
          <w:tcPr>
            <w:tcW w:w="5102" w:type="dxa"/>
          </w:tcPr>
          <w:p w14:paraId="6A3290C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會員帳號管理</w:t>
            </w:r>
          </w:p>
        </w:tc>
        <w:tc>
          <w:tcPr>
            <w:tcW w:w="5102" w:type="dxa"/>
          </w:tcPr>
          <w:p w14:paraId="30E8968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管理員可檢索並查看所有使用者之基本資訊、帳號狀態、會員等級與違規紀錄，並可停權、列入黑名單、調整角色或會員等級、重設密碼。</w:t>
            </w:r>
          </w:p>
        </w:tc>
      </w:tr>
      <w:tr w:rsidR="008C0D85" w:rsidRPr="008C0D85" w14:paraId="75470C18" w14:textId="77777777" w:rsidTr="00D83DF1">
        <w:tc>
          <w:tcPr>
            <w:tcW w:w="5102" w:type="dxa"/>
          </w:tcPr>
          <w:p w14:paraId="694CB9D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書籍與分類管理</w:t>
            </w:r>
          </w:p>
        </w:tc>
        <w:tc>
          <w:tcPr>
            <w:tcW w:w="5102" w:type="dxa"/>
          </w:tcPr>
          <w:p w14:paraId="3F81E55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管理員可檢視、編輯、下架或刪除任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書籍，管理書籍分類架構；價格明顯高於行情或疑似圖書館館藏等非正規來源之書籍，以及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判定需複核之書籍，會先送上架審核並通知管理員核准或駁回。</w:t>
            </w:r>
          </w:p>
        </w:tc>
      </w:tr>
      <w:tr w:rsidR="008C0D85" w:rsidRPr="008C0D85" w14:paraId="2ED92636" w14:textId="77777777" w:rsidTr="00D83DF1">
        <w:tc>
          <w:tcPr>
            <w:tcW w:w="5102" w:type="dxa"/>
          </w:tcPr>
          <w:p w14:paraId="41A7F359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交易與訂單管理</w:t>
            </w:r>
          </w:p>
        </w:tc>
        <w:tc>
          <w:tcPr>
            <w:tcW w:w="5102" w:type="dxa"/>
          </w:tcPr>
          <w:p w14:paraId="632F7645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管理員可查詢所有訂單之完整時間軸（含退款、爭議、錢包交易明細），並可於必要時手動調整訂單狀態。</w:t>
            </w:r>
          </w:p>
        </w:tc>
      </w:tr>
      <w:tr w:rsidR="008C0D85" w:rsidRPr="008C0D85" w14:paraId="7EFD3530" w14:textId="77777777" w:rsidTr="00D83DF1">
        <w:tc>
          <w:tcPr>
            <w:tcW w:w="5102" w:type="dxa"/>
          </w:tcPr>
          <w:p w14:paraId="5B9BA3BB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交易仲裁與檢舉處理</w:t>
            </w:r>
          </w:p>
        </w:tc>
        <w:tc>
          <w:tcPr>
            <w:tcW w:w="5102" w:type="dxa"/>
          </w:tcPr>
          <w:p w14:paraId="7CE52D0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管理員可審閱買賣雙方申請之爭議案件與證據，並可使用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分析比對上架資料與爭議說明作為參考，裁決退款、駁回或協調結案；亦可處理使用者檢舉之違規案件。</w:t>
            </w:r>
          </w:p>
        </w:tc>
      </w:tr>
      <w:tr w:rsidR="008C0D85" w:rsidRPr="008C0D85" w14:paraId="2E28B6B3" w14:textId="77777777" w:rsidTr="00D83DF1">
        <w:tc>
          <w:tcPr>
            <w:tcW w:w="5102" w:type="dxa"/>
          </w:tcPr>
          <w:p w14:paraId="52EE75F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智慧書櫃據點管理</w:t>
            </w:r>
          </w:p>
        </w:tc>
        <w:tc>
          <w:tcPr>
            <w:tcW w:w="5102" w:type="dxa"/>
          </w:tcPr>
          <w:p w14:paraId="212F49A3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新增、編輯智慧書櫃據點資訊（位置、營業時間、啟用與維修狀態），並查看各書櫃之裝置連線與櫃門狀態；於「存書列表」可依書櫃或逾期篩選賣家於訂單成立前存放之書籍，查看所在櫃門、存放天數、暫停販售與通知狀態，並可直接遠端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開啟該櫃門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，派員取出後登記取出。仍有存書之書櫃無法停用。</w:t>
            </w:r>
          </w:p>
        </w:tc>
      </w:tr>
      <w:tr w:rsidR="008C0D85" w:rsidRPr="008C0D85" w14:paraId="47F8DE16" w14:textId="77777777" w:rsidTr="00D83DF1">
        <w:tc>
          <w:tcPr>
            <w:tcW w:w="5102" w:type="dxa"/>
          </w:tcPr>
          <w:p w14:paraId="6AF5CB9D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書櫃裝置與櫃門管理</w:t>
            </w:r>
          </w:p>
        </w:tc>
        <w:tc>
          <w:tcPr>
            <w:tcW w:w="5102" w:type="dxa"/>
          </w:tcPr>
          <w:p w14:paraId="7291370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管理員於「書櫃裝置」頁面輸入書櫃螢幕顯示之</w:t>
            </w:r>
            <w:r w:rsidRPr="008C0D85">
              <w:rPr>
                <w:rFonts w:ascii="Times New Roman" w:eastAsia="標楷體" w:hAnsi="Times New Roman" w:cs="Angsana New"/>
              </w:rPr>
              <w:t>8</w:t>
            </w:r>
            <w:r w:rsidRPr="008C0D85">
              <w:rPr>
                <w:rFonts w:ascii="Times New Roman" w:eastAsia="標楷體" w:hAnsi="Times New Roman" w:cs="Angsana New"/>
              </w:rPr>
              <w:t>位數配對碼完成裝置配對，並可查看裝置種類、韌體版本、最後連線時間與故障，撤銷裝置或清除故障。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各櫃門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可遠端開啟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（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書櫃螢幕顯示兩位數字，由管理員於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r w:rsidRPr="008C0D85">
              <w:rPr>
                <w:rFonts w:ascii="Times New Roman" w:eastAsia="標楷體" w:hAnsi="Times New Roman" w:cs="Angsana New"/>
              </w:rPr>
              <w:t>輸入；無存放紀錄之空櫃門得不經數字確認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）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、確認內容無誤、登記存放內容、清空存放紀錄及設定維修；並可處理待確認之書櫃作業、確認或駁回故障期間之手動回報，以及查閱作業</w:t>
            </w:r>
            <w:r w:rsidRPr="008C0D85">
              <w:rPr>
                <w:rFonts w:ascii="Times New Roman" w:eastAsia="標楷體" w:hAnsi="Times New Roman" w:cs="Angsana New"/>
              </w:rPr>
              <w:lastRenderedPageBreak/>
              <w:t>與事件紀錄。書櫃裝置離線、故障或作業異常時，系統通知具書櫃管理權限之管理員。</w:t>
            </w:r>
          </w:p>
        </w:tc>
      </w:tr>
      <w:tr w:rsidR="008C0D85" w:rsidRPr="008C0D85" w14:paraId="670CD37B" w14:textId="77777777" w:rsidTr="00D83DF1">
        <w:tc>
          <w:tcPr>
            <w:tcW w:w="5102" w:type="dxa"/>
          </w:tcPr>
          <w:p w14:paraId="316CC40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會員等級與錢包管理</w:t>
            </w:r>
          </w:p>
        </w:tc>
        <w:tc>
          <w:tcPr>
            <w:tcW w:w="5102" w:type="dxa"/>
          </w:tcPr>
          <w:p w14:paraId="34A9898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管理員可設定會員等級規則與權益，並於必要時（如客服協助儲值／爭議補償）手動調整使用者錢包餘額。</w:t>
            </w:r>
          </w:p>
        </w:tc>
      </w:tr>
      <w:tr w:rsidR="008C0D85" w:rsidRPr="008C0D85" w14:paraId="3AFFE700" w14:textId="77777777" w:rsidTr="00D83DF1">
        <w:tc>
          <w:tcPr>
            <w:tcW w:w="5102" w:type="dxa"/>
          </w:tcPr>
          <w:p w14:paraId="721A09AB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與內容管理</w:t>
            </w:r>
          </w:p>
        </w:tc>
        <w:tc>
          <w:tcPr>
            <w:tcW w:w="5102" w:type="dxa"/>
          </w:tcPr>
          <w:p w14:paraId="6BF1EC37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管理員可受理並回覆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、管理常見問題</w:t>
            </w:r>
            <w:r w:rsidRPr="008C0D85">
              <w:rPr>
                <w:rFonts w:ascii="Times New Roman" w:eastAsia="標楷體" w:hAnsi="Times New Roman" w:cs="Angsana New"/>
              </w:rPr>
              <w:t>(FAQ)</w:t>
            </w:r>
            <w:r w:rsidRPr="008C0D85">
              <w:rPr>
                <w:rFonts w:ascii="Times New Roman" w:eastAsia="標楷體" w:hAnsi="Times New Roman" w:cs="Angsana New"/>
              </w:rPr>
              <w:t>、系統公告與服務條款</w:t>
            </w:r>
            <w:r w:rsidRPr="008C0D85">
              <w:rPr>
                <w:rFonts w:ascii="Times New Roman" w:eastAsia="標楷體" w:hAnsi="Times New Roman" w:cs="Angsana New"/>
              </w:rPr>
              <w:t>/</w:t>
            </w:r>
            <w:r w:rsidRPr="008C0D85">
              <w:rPr>
                <w:rFonts w:ascii="Times New Roman" w:eastAsia="標楷體" w:hAnsi="Times New Roman" w:cs="Angsana New"/>
              </w:rPr>
              <w:t>隱私權政策等法律文件。</w:t>
            </w:r>
          </w:p>
        </w:tc>
      </w:tr>
      <w:tr w:rsidR="008C0D85" w:rsidRPr="008C0D85" w14:paraId="03550C81" w14:textId="77777777" w:rsidTr="00D83DF1">
        <w:tc>
          <w:tcPr>
            <w:tcW w:w="5102" w:type="dxa"/>
          </w:tcPr>
          <w:p w14:paraId="064DCFE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功能設定與監控</w:t>
            </w:r>
          </w:p>
        </w:tc>
        <w:tc>
          <w:tcPr>
            <w:tcW w:w="5102" w:type="dxa"/>
          </w:tcPr>
          <w:p w14:paraId="722EAAA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管理員可設定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供應商、模型參數、各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功能之每日呼叫上限與審核動作模式，並監看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使用量與費用、複核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上架審核佇列。</w:t>
            </w:r>
          </w:p>
        </w:tc>
      </w:tr>
      <w:tr w:rsidR="008C0D85" w:rsidRPr="008C0D85" w14:paraId="7A70432B" w14:textId="77777777" w:rsidTr="00D83DF1">
        <w:tc>
          <w:tcPr>
            <w:tcW w:w="5102" w:type="dxa"/>
          </w:tcPr>
          <w:p w14:paraId="70CD69E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登入方式與系統設定</w:t>
            </w:r>
          </w:p>
        </w:tc>
        <w:tc>
          <w:tcPr>
            <w:tcW w:w="5102" w:type="dxa"/>
          </w:tcPr>
          <w:p w14:paraId="1363E5B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管理員可啟用</w:t>
            </w:r>
            <w:r w:rsidRPr="008C0D85">
              <w:rPr>
                <w:rFonts w:ascii="Times New Roman" w:eastAsia="標楷體" w:hAnsi="Times New Roman" w:cs="Angsana New"/>
              </w:rPr>
              <w:t>/</w:t>
            </w:r>
            <w:r w:rsidRPr="008C0D85">
              <w:rPr>
                <w:rFonts w:ascii="Times New Roman" w:eastAsia="標楷體" w:hAnsi="Times New Roman" w:cs="Angsana New"/>
              </w:rPr>
              <w:t>停用各項第三方登入方式，執行資料庫備份與還原，管理待刪除帳號之保留期。</w:t>
            </w:r>
          </w:p>
        </w:tc>
      </w:tr>
      <w:tr w:rsidR="008C0D85" w:rsidRPr="008C0D85" w14:paraId="50B952D1" w14:textId="77777777" w:rsidTr="00D83DF1">
        <w:tc>
          <w:tcPr>
            <w:tcW w:w="5102" w:type="dxa"/>
          </w:tcPr>
          <w:p w14:paraId="3FCDB079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後台權限與操作日誌</w:t>
            </w:r>
          </w:p>
        </w:tc>
        <w:tc>
          <w:tcPr>
            <w:tcW w:w="5102" w:type="dxa"/>
          </w:tcPr>
          <w:p w14:paraId="50F7E281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採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細粒度權限設計，可指派各管理員可管理之功能範圍；所有後台關鍵操作均記錄日誌，部分操作支援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鍵復原</w:t>
            </w:r>
            <w:r w:rsidRPr="008C0D85">
              <w:rPr>
                <w:rFonts w:ascii="Times New Roman" w:eastAsia="標楷體" w:hAnsi="Times New Roman" w:cs="Angsana New"/>
              </w:rPr>
              <w:t>(Undo)</w:t>
            </w:r>
            <w:r w:rsidRPr="008C0D85">
              <w:rPr>
                <w:rFonts w:ascii="Times New Roman" w:eastAsia="標楷體" w:hAnsi="Times New Roman" w:cs="Angsana New"/>
              </w:rPr>
              <w:t>。</w:t>
            </w:r>
          </w:p>
        </w:tc>
      </w:tr>
      <w:tr w:rsidR="008C0D85" w:rsidRPr="008C0D85" w14:paraId="4432927D" w14:textId="77777777" w:rsidTr="00D83DF1">
        <w:tc>
          <w:tcPr>
            <w:tcW w:w="5102" w:type="dxa"/>
          </w:tcPr>
          <w:p w14:paraId="70AB019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系統統計數據</w:t>
            </w:r>
          </w:p>
        </w:tc>
        <w:tc>
          <w:tcPr>
            <w:tcW w:w="5102" w:type="dxa"/>
          </w:tcPr>
          <w:p w14:paraId="6B695D7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管理員可於總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覽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儀表板查看會員、書籍、訂單、爭議等關鍵營運指標統計。</w:t>
            </w:r>
          </w:p>
        </w:tc>
      </w:tr>
      <w:tr w:rsidR="008C0D85" w:rsidRPr="008C0D85" w14:paraId="24B92091" w14:textId="77777777" w:rsidTr="00D83DF1">
        <w:tc>
          <w:tcPr>
            <w:tcW w:w="5102" w:type="dxa"/>
          </w:tcPr>
          <w:p w14:paraId="632AA88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聊天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防詐警示</w:t>
            </w:r>
            <w:proofErr w:type="gramEnd"/>
          </w:p>
        </w:tc>
        <w:tc>
          <w:tcPr>
            <w:tcW w:w="5102" w:type="dxa"/>
          </w:tcPr>
          <w:p w14:paraId="76909BE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會員</w:t>
            </w:r>
            <w:r w:rsidRPr="008C0D85">
              <w:rPr>
                <w:rFonts w:ascii="Times New Roman" w:eastAsia="標楷體" w:hAnsi="Times New Roman" w:cs="Angsana New"/>
              </w:rPr>
              <w:t>24</w:t>
            </w:r>
            <w:r w:rsidRPr="008C0D85">
              <w:rPr>
                <w:rFonts w:ascii="Times New Roman" w:eastAsia="標楷體" w:hAnsi="Times New Roman" w:cs="Angsana New"/>
              </w:rPr>
              <w:t>小時內累積</w:t>
            </w:r>
            <w:r w:rsidRPr="008C0D85">
              <w:rPr>
                <w:rFonts w:ascii="Times New Roman" w:eastAsia="標楷體" w:hAnsi="Times New Roman" w:cs="Angsana New"/>
              </w:rPr>
              <w:t>3</w:t>
            </w:r>
            <w:r w:rsidRPr="008C0D85">
              <w:rPr>
                <w:rFonts w:ascii="Times New Roman" w:eastAsia="標楷體" w:hAnsi="Times New Roman" w:cs="Angsana New"/>
              </w:rPr>
              <w:t>則高風險聊天訊息時，系統建立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防詐警示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並通知管理員；管理員可檢視相關訊息與風險類別，標示誤判或已處理，必要時停權。</w:t>
            </w:r>
          </w:p>
        </w:tc>
      </w:tr>
    </w:tbl>
    <w:p w14:paraId="105121AE" w14:textId="77777777" w:rsidR="00954185" w:rsidRPr="008C0D85" w:rsidRDefault="00954185" w:rsidP="008C0D85">
      <w:pPr>
        <w:keepNext/>
        <w:widowControl/>
        <w:numPr>
          <w:ilvl w:val="1"/>
          <w:numId w:val="0"/>
        </w:numPr>
        <w:tabs>
          <w:tab w:val="num" w:pos="482"/>
        </w:tabs>
        <w:overflowPunct w:val="0"/>
        <w:outlineLvl w:val="1"/>
      </w:pPr>
    </w:p>
    <w:sectPr w:rsidR="00954185" w:rsidRPr="008C0D8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BB78F6" w14:textId="77777777" w:rsidR="00C225B2" w:rsidRDefault="00C225B2" w:rsidP="00C860CB">
      <w:r>
        <w:separator/>
      </w:r>
    </w:p>
  </w:endnote>
  <w:endnote w:type="continuationSeparator" w:id="0">
    <w:p w14:paraId="2E19D358" w14:textId="77777777" w:rsidR="00C225B2" w:rsidRDefault="00C225B2" w:rsidP="00C860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CB928" w14:textId="77777777" w:rsidR="00C225B2" w:rsidRDefault="00C225B2" w:rsidP="00C860CB">
      <w:r>
        <w:separator/>
      </w:r>
    </w:p>
  </w:footnote>
  <w:footnote w:type="continuationSeparator" w:id="0">
    <w:p w14:paraId="64849CC3" w14:textId="77777777" w:rsidR="00C225B2" w:rsidRDefault="00C225B2" w:rsidP="00C860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77491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312"/>
    <w:rsid w:val="001756BE"/>
    <w:rsid w:val="004A005F"/>
    <w:rsid w:val="004C5822"/>
    <w:rsid w:val="00532CDD"/>
    <w:rsid w:val="00602C09"/>
    <w:rsid w:val="006E3608"/>
    <w:rsid w:val="00863E8B"/>
    <w:rsid w:val="00866643"/>
    <w:rsid w:val="008C0D85"/>
    <w:rsid w:val="00954185"/>
    <w:rsid w:val="00970543"/>
    <w:rsid w:val="009B02A1"/>
    <w:rsid w:val="00A70D97"/>
    <w:rsid w:val="00C225B2"/>
    <w:rsid w:val="00C83487"/>
    <w:rsid w:val="00C860CB"/>
    <w:rsid w:val="00D71FE3"/>
    <w:rsid w:val="00DD3AA2"/>
    <w:rsid w:val="00EA02C6"/>
    <w:rsid w:val="00EF4EA3"/>
    <w:rsid w:val="00F21EDD"/>
    <w:rsid w:val="00F43312"/>
    <w:rsid w:val="00F47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336C6"/>
  <w15:chartTrackingRefBased/>
  <w15:docId w15:val="{8BD87CF5-7722-42A3-AD91-842F016D2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3312"/>
    <w:rPr>
      <w:szCs w:val="28"/>
      <w:lang w:bidi="th-TH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860C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60CB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60C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60C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6</Pages>
  <Words>536</Words>
  <Characters>3061</Characters>
  <Application>Microsoft Office Word</Application>
  <DocSecurity>0</DocSecurity>
  <Lines>25</Lines>
  <Paragraphs>7</Paragraphs>
  <ScaleCrop>false</ScaleCrop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Hiace</dc:creator>
  <cp:keywords/>
  <dc:description/>
  <cp:lastModifiedBy>11246072_連卉媗</cp:lastModifiedBy>
  <cp:revision>5</cp:revision>
  <dcterms:created xsi:type="dcterms:W3CDTF">2026-09-25T06:52:00Z</dcterms:created>
  <dcterms:modified xsi:type="dcterms:W3CDTF">2026-09-29T09:43:00Z</dcterms:modified>
</cp:coreProperties>
</file>