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22501EE5" w:rsidR="00E90E16" w:rsidRPr="00D54909" w:rsidRDefault="00E90E16" w:rsidP="00E90E16">
      <w:pPr>
        <w:rPr>
          <w:rFonts w:ascii="Microsoft JhengHei" w:eastAsia="Microsoft JhengHei" w:hAnsi="Microsoft JhengHei"/>
          <w:shd w:val="clear" w:color="auto" w:fill="FFF2CC"/>
        </w:rPr>
      </w:pPr>
      <w:r w:rsidRPr="00D54909">
        <w:rPr>
          <w:rFonts w:ascii="Microsoft JhengHei" w:eastAsia="Microsoft JhengHei" w:hAnsi="Microsoft JhengHei" w:hint="eastAsia"/>
          <w:sz w:val="32"/>
          <w:szCs w:val="32"/>
        </w:rPr>
        <w:t>系統簡介</w:t>
      </w:r>
    </w:p>
    <w:p w14:paraId="7FFE24D0" w14:textId="07AB987A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DFKai-SB" w:hAnsi="Times New Roman" w:hint="default"/>
          <w:sz w:val="28"/>
        </w:rPr>
      </w:pPr>
      <w:r>
        <w:rPr>
          <w:rFonts w:ascii="Times New Roman" w:eastAsia="DFKai-SB" w:hAnsi="Times New Roman"/>
          <w:sz w:val="28"/>
        </w:rPr>
        <w:t>組</w:t>
      </w:r>
      <w:r>
        <w:rPr>
          <w:rFonts w:ascii="Times New Roman" w:eastAsia="DFKai-SB" w:hAnsi="Times New Roman"/>
          <w:sz w:val="28"/>
        </w:rPr>
        <w:t xml:space="preserve">    </w:t>
      </w:r>
      <w:r>
        <w:rPr>
          <w:rFonts w:ascii="Times New Roman" w:eastAsia="DFKai-SB" w:hAnsi="Times New Roman"/>
          <w:sz w:val="28"/>
        </w:rPr>
        <w:t>別：第</w:t>
      </w:r>
      <w:r>
        <w:rPr>
          <w:rFonts w:ascii="Times New Roman" w:eastAsia="DFKai-SB" w:hAnsi="Times New Roman"/>
          <w:sz w:val="28"/>
        </w:rPr>
        <w:t>11</w:t>
      </w:r>
      <w:r w:rsidR="00350818">
        <w:rPr>
          <w:rFonts w:ascii="Times New Roman" w:eastAsia="DFKai-SB" w:hAnsi="Times New Roman" w:hint="default"/>
          <w:sz w:val="28"/>
        </w:rPr>
        <w:t>5</w:t>
      </w:r>
      <w:r w:rsidR="00A87EB8">
        <w:rPr>
          <w:rFonts w:ascii="Times New Roman" w:eastAsia="DFKai-SB" w:hAnsi="Times New Roman"/>
          <w:sz w:val="28"/>
        </w:rPr>
        <w:t>414</w:t>
      </w:r>
      <w:r>
        <w:rPr>
          <w:rFonts w:ascii="Times New Roman" w:eastAsia="DFKai-SB" w:hAnsi="Times New Roman"/>
          <w:sz w:val="28"/>
        </w:rPr>
        <w:t>組</w:t>
      </w:r>
    </w:p>
    <w:p w14:paraId="53D7460F" w14:textId="3DB66C12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DFKai-SB" w:hAnsi="Times New Roman" w:hint="default"/>
          <w:sz w:val="28"/>
        </w:rPr>
      </w:pPr>
      <w:r>
        <w:rPr>
          <w:rFonts w:ascii="Times New Roman" w:eastAsia="DFKai-SB" w:hAnsi="Times New Roman"/>
          <w:sz w:val="28"/>
        </w:rPr>
        <w:t>專題名稱：</w:t>
      </w:r>
      <w:r w:rsidR="00A87EB8" w:rsidRPr="00A87EB8">
        <w:rPr>
          <w:rFonts w:ascii="Times New Roman" w:eastAsia="DFKai-SB" w:hAnsi="Times New Roman"/>
          <w:sz w:val="28"/>
        </w:rPr>
        <w:t>救「舊」我的書</w:t>
      </w:r>
    </w:p>
    <w:p w14:paraId="04A78917" w14:textId="234ADB6E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DFKai-SB" w:hAnsi="Times New Roman" w:hint="default"/>
          <w:sz w:val="28"/>
        </w:rPr>
      </w:pPr>
      <w:r>
        <w:rPr>
          <w:rFonts w:ascii="Times New Roman" w:eastAsia="DFKai-SB" w:hAnsi="Times New Roman"/>
          <w:sz w:val="28"/>
        </w:rPr>
        <w:t>指導教師：</w:t>
      </w:r>
      <w:r w:rsidR="00A87EB8" w:rsidRPr="00A87EB8">
        <w:rPr>
          <w:rFonts w:ascii="Times New Roman" w:eastAsia="DFKai-SB" w:hAnsi="Times New Roman"/>
          <w:sz w:val="28"/>
        </w:rPr>
        <w:t>林俊杰</w:t>
      </w:r>
    </w:p>
    <w:p w14:paraId="2A42F074" w14:textId="56EB99D7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DFKai-SB" w:hAnsi="Times New Roman" w:hint="default"/>
          <w:sz w:val="28"/>
        </w:rPr>
      </w:pPr>
      <w:r>
        <w:rPr>
          <w:rFonts w:ascii="Times New Roman" w:eastAsia="DFKai-SB" w:hAnsi="Times New Roman"/>
          <w:sz w:val="28"/>
        </w:rPr>
        <w:t>專題學生：</w:t>
      </w:r>
      <w:r w:rsidR="00A87EB8" w:rsidRPr="00A87EB8">
        <w:rPr>
          <w:rFonts w:ascii="Times New Roman" w:eastAsia="DFKai-SB" w:hAnsi="Times New Roman"/>
          <w:sz w:val="28"/>
        </w:rPr>
        <w:t>許凱俊、陳秉鴻、連卉</w:t>
      </w:r>
      <w:proofErr w:type="gramStart"/>
      <w:r w:rsidR="00A87EB8" w:rsidRPr="00A87EB8">
        <w:rPr>
          <w:rFonts w:ascii="Times New Roman" w:eastAsia="DFKai-SB" w:hAnsi="Times New Roman"/>
          <w:sz w:val="28"/>
        </w:rPr>
        <w:t>媗</w:t>
      </w:r>
      <w:proofErr w:type="gramEnd"/>
      <w:r w:rsidR="00A87EB8" w:rsidRPr="00A87EB8">
        <w:rPr>
          <w:rFonts w:ascii="Times New Roman" w:eastAsia="DFKai-SB" w:hAnsi="Times New Roman"/>
          <w:sz w:val="28"/>
        </w:rPr>
        <w:t>、江芸萱</w:t>
      </w:r>
    </w:p>
    <w:p w14:paraId="650F5559" w14:textId="77777777" w:rsidR="00E90E16" w:rsidRDefault="00E90E16" w:rsidP="006D62B1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="120" w:line="360" w:lineRule="auto"/>
        <w:ind w:left="482" w:hanging="482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t>前言</w:t>
      </w:r>
    </w:p>
    <w:p w14:paraId="5C58B4A8" w14:textId="77777777" w:rsidR="00D279DC" w:rsidRPr="00D279DC" w:rsidRDefault="00D279DC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DFKai-SB"/>
          <w:szCs w:val="24"/>
        </w:rPr>
      </w:pPr>
      <w:r w:rsidRPr="00D279DC">
        <w:rPr>
          <w:rFonts w:eastAsia="DFKai-SB" w:hint="eastAsia"/>
          <w:szCs w:val="24"/>
        </w:rPr>
        <w:t>隨著校園學習資源更迭快速，學生對教科書與參考用書的需求持續成長，二手書交易已成為節省學習成本的重要管道。然而，現行交易模式仍存在諸多痛點：面交需配合雙方時間，常因課業繁忙而難以成局；線上寄送雖具便利性，但書況描述與實物常有落差，加上預付款後可能遭遇詐騙糾紛，使學生對交易安全性存有疑慮。</w:t>
      </w:r>
    </w:p>
    <w:p w14:paraId="184A34EA" w14:textId="52176CD1" w:rsidR="00E90E16" w:rsidRPr="00F874F2" w:rsidRDefault="00D279DC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DFKai-SB"/>
          <w:szCs w:val="24"/>
        </w:rPr>
      </w:pPr>
      <w:r w:rsidRPr="00D279DC">
        <w:rPr>
          <w:rFonts w:eastAsia="DFKai-SB" w:hint="eastAsia"/>
          <w:szCs w:val="24"/>
        </w:rPr>
        <w:t>本系統以「校園循環經濟」為發想起點，整合行動應用程式與智慧書櫃硬體，建立兼顧便利性與信任機制的二手書交易平台。平台採「先驗收、後完成」設計，買家於實體書櫃取書並確認書況後系統才完成撥款，從機制面降低交易風險；同時提供</w:t>
      </w:r>
      <w:r w:rsidRPr="00D279DC">
        <w:rPr>
          <w:rFonts w:eastAsia="DFKai-SB" w:hint="eastAsia"/>
          <w:szCs w:val="24"/>
        </w:rPr>
        <w:t>ISBN</w:t>
      </w:r>
      <w:r w:rsidRPr="00D279DC">
        <w:rPr>
          <w:rFonts w:eastAsia="DFKai-SB" w:hint="eastAsia"/>
          <w:szCs w:val="24"/>
        </w:rPr>
        <w:t>快速上架、書況實拍、即時聊天與會員等級制度等功能，簡化交易流程並提升使用者參與感。</w:t>
      </w:r>
    </w:p>
    <w:p w14:paraId="71DCB8F7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t>系統功能簡介</w:t>
      </w:r>
    </w:p>
    <w:p w14:paraId="16180D05" w14:textId="77777777" w:rsidR="00D279DC" w:rsidRPr="00D279DC" w:rsidRDefault="00D279DC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DFKai-SB"/>
          <w:szCs w:val="24"/>
        </w:rPr>
      </w:pPr>
      <w:r w:rsidRPr="00D279DC">
        <w:rPr>
          <w:rFonts w:eastAsia="DFKai-SB" w:hint="eastAsia"/>
          <w:szCs w:val="24"/>
        </w:rPr>
        <w:t>本系統以「簡化流程」與「提升交易信任」為核心，整合行動應用程式與智慧書櫃，建立完整的二手書交易流程。</w:t>
      </w:r>
    </w:p>
    <w:p w14:paraId="33B82CE5" w14:textId="77777777" w:rsidR="00D279DC" w:rsidRPr="00D279DC" w:rsidRDefault="00D279DC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DFKai-SB"/>
          <w:szCs w:val="24"/>
        </w:rPr>
      </w:pPr>
      <w:r w:rsidRPr="00D279DC">
        <w:rPr>
          <w:rFonts w:eastAsia="DFKai-SB" w:hint="eastAsia"/>
          <w:szCs w:val="24"/>
        </w:rPr>
        <w:t>在</w:t>
      </w:r>
      <w:proofErr w:type="gramStart"/>
      <w:r w:rsidRPr="00D279DC">
        <w:rPr>
          <w:rFonts w:eastAsia="DFKai-SB" w:hint="eastAsia"/>
          <w:szCs w:val="24"/>
        </w:rPr>
        <w:t>賣家端</w:t>
      </w:r>
      <w:proofErr w:type="gramEnd"/>
      <w:r w:rsidRPr="00D279DC">
        <w:rPr>
          <w:rFonts w:eastAsia="DFKai-SB" w:hint="eastAsia"/>
          <w:szCs w:val="24"/>
        </w:rPr>
        <w:t>，使用者可透過</w:t>
      </w:r>
      <w:r w:rsidRPr="00D279DC">
        <w:rPr>
          <w:rFonts w:eastAsia="DFKai-SB" w:hint="eastAsia"/>
          <w:szCs w:val="24"/>
        </w:rPr>
        <w:t>ISBN</w:t>
      </w:r>
      <w:r w:rsidRPr="00D279DC">
        <w:rPr>
          <w:rFonts w:eastAsia="DFKai-SB" w:hint="eastAsia"/>
          <w:szCs w:val="24"/>
        </w:rPr>
        <w:t>條碼掃描快速建立商品，自動帶入書籍資訊，僅需補充書</w:t>
      </w:r>
      <w:proofErr w:type="gramStart"/>
      <w:r w:rsidRPr="00D279DC">
        <w:rPr>
          <w:rFonts w:eastAsia="DFKai-SB" w:hint="eastAsia"/>
          <w:szCs w:val="24"/>
        </w:rPr>
        <w:t>況</w:t>
      </w:r>
      <w:proofErr w:type="gramEnd"/>
      <w:r w:rsidRPr="00D279DC">
        <w:rPr>
          <w:rFonts w:eastAsia="DFKai-SB" w:hint="eastAsia"/>
          <w:szCs w:val="24"/>
        </w:rPr>
        <w:t>與價格即可完成上架。上架後可彈性修改或取消販售，並透過掃描</w:t>
      </w:r>
      <w:r w:rsidRPr="00D279DC">
        <w:rPr>
          <w:rFonts w:eastAsia="DFKai-SB" w:hint="eastAsia"/>
          <w:szCs w:val="24"/>
        </w:rPr>
        <w:t>QR Code</w:t>
      </w:r>
      <w:r w:rsidRPr="00D279DC">
        <w:rPr>
          <w:rFonts w:eastAsia="DFKai-SB" w:hint="eastAsia"/>
          <w:szCs w:val="24"/>
        </w:rPr>
        <w:t>將書籍存入智慧書櫃，降低上架與交付成本。</w:t>
      </w:r>
      <w:r w:rsidRPr="00D279DC">
        <w:rPr>
          <w:rFonts w:eastAsia="DFKai-SB" w:hint="eastAsia"/>
          <w:szCs w:val="24"/>
        </w:rPr>
        <w:t>前往書櫃頁另整合捷運、公車即時到站、</w:t>
      </w:r>
      <w:r w:rsidRPr="00D279DC">
        <w:rPr>
          <w:rFonts w:eastAsia="DFKai-SB" w:hint="eastAsia"/>
          <w:szCs w:val="24"/>
        </w:rPr>
        <w:t>YouBike</w:t>
      </w:r>
      <w:r w:rsidRPr="00D279DC">
        <w:rPr>
          <w:rFonts w:eastAsia="DFKai-SB" w:hint="eastAsia"/>
          <w:szCs w:val="24"/>
        </w:rPr>
        <w:t>、停車與路況。</w:t>
      </w:r>
    </w:p>
    <w:p w14:paraId="3B9F09E2" w14:textId="77777777" w:rsidR="00D279DC" w:rsidRPr="00D279DC" w:rsidRDefault="00D279DC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DFKai-SB"/>
          <w:szCs w:val="24"/>
        </w:rPr>
      </w:pPr>
      <w:r w:rsidRPr="00D279DC">
        <w:rPr>
          <w:rFonts w:eastAsia="DFKai-SB" w:hint="eastAsia"/>
          <w:szCs w:val="24"/>
        </w:rPr>
        <w:t>在買家端，使用者可瀏覽書籍資訊與</w:t>
      </w:r>
      <w:proofErr w:type="gramStart"/>
      <w:r w:rsidRPr="00D279DC">
        <w:rPr>
          <w:rFonts w:eastAsia="DFKai-SB" w:hint="eastAsia"/>
          <w:szCs w:val="24"/>
        </w:rPr>
        <w:t>實拍書況</w:t>
      </w:r>
      <w:proofErr w:type="gramEnd"/>
      <w:r w:rsidRPr="00D279DC">
        <w:rPr>
          <w:rFonts w:eastAsia="DFKai-SB" w:hint="eastAsia"/>
          <w:szCs w:val="24"/>
        </w:rPr>
        <w:t>照片，透過收藏與購物車功能進行篩選與比較。訂單成立後，系統即時通知買家取書，並提供期限提醒，確保交易順利完成。</w:t>
      </w:r>
    </w:p>
    <w:p w14:paraId="5F4B01E2" w14:textId="77777777" w:rsidR="00D279DC" w:rsidRPr="00D279DC" w:rsidRDefault="00D279DC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DFKai-SB"/>
          <w:szCs w:val="24"/>
        </w:rPr>
      </w:pPr>
      <w:r w:rsidRPr="00D279DC">
        <w:rPr>
          <w:rFonts w:eastAsia="DFKai-SB" w:hint="eastAsia"/>
          <w:szCs w:val="24"/>
        </w:rPr>
        <w:t>在交易機制上，系統</w:t>
      </w:r>
      <w:proofErr w:type="gramStart"/>
      <w:r w:rsidRPr="00D279DC">
        <w:rPr>
          <w:rFonts w:eastAsia="DFKai-SB" w:hint="eastAsia"/>
          <w:szCs w:val="24"/>
        </w:rPr>
        <w:t>採</w:t>
      </w:r>
      <w:proofErr w:type="gramEnd"/>
      <w:r w:rsidRPr="00D279DC">
        <w:rPr>
          <w:rFonts w:eastAsia="DFKai-SB" w:hint="eastAsia"/>
          <w:szCs w:val="24"/>
        </w:rPr>
        <w:t>「先驗收、後完成」設計。買家取書後需確認訂單，系統才完成撥款；若書</w:t>
      </w:r>
      <w:proofErr w:type="gramStart"/>
      <w:r w:rsidRPr="00D279DC">
        <w:rPr>
          <w:rFonts w:eastAsia="DFKai-SB" w:hint="eastAsia"/>
          <w:szCs w:val="24"/>
        </w:rPr>
        <w:t>況</w:t>
      </w:r>
      <w:proofErr w:type="gramEnd"/>
      <w:r w:rsidRPr="00D279DC">
        <w:rPr>
          <w:rFonts w:eastAsia="DFKai-SB" w:hint="eastAsia"/>
          <w:szCs w:val="24"/>
        </w:rPr>
        <w:t>不符，可提出申訴並暫停交易，由管理員介入處理。此機制有效降低詐騙與糾紛風險。</w:t>
      </w:r>
    </w:p>
    <w:p w14:paraId="5B9432B0" w14:textId="77777777" w:rsidR="00D279DC" w:rsidRPr="00D279DC" w:rsidRDefault="00D279DC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DFKai-SB"/>
          <w:szCs w:val="24"/>
        </w:rPr>
      </w:pPr>
      <w:proofErr w:type="gramStart"/>
      <w:r w:rsidRPr="00D279DC">
        <w:rPr>
          <w:rFonts w:eastAsia="DFKai-SB" w:hint="eastAsia"/>
          <w:szCs w:val="24"/>
        </w:rPr>
        <w:t>此外，</w:t>
      </w:r>
      <w:proofErr w:type="gramEnd"/>
      <w:r w:rsidRPr="00D279DC">
        <w:rPr>
          <w:rFonts w:eastAsia="DFKai-SB" w:hint="eastAsia"/>
          <w:szCs w:val="24"/>
        </w:rPr>
        <w:t>系統提供會員等級、即時聊天與後台管理功能，強化使用者互動與平台營運能力。</w:t>
      </w:r>
    </w:p>
    <w:p w14:paraId="3BB0D245" w14:textId="5F695FE1" w:rsidR="00E90E16" w:rsidRPr="00F874F2" w:rsidRDefault="00D279DC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DFKai-SB"/>
          <w:szCs w:val="24"/>
        </w:rPr>
      </w:pPr>
      <w:r w:rsidRPr="00D279DC">
        <w:rPr>
          <w:rFonts w:eastAsia="DFKai-SB" w:hint="eastAsia"/>
          <w:szCs w:val="24"/>
        </w:rPr>
        <w:t>本系統透過「快速上架」、「書</w:t>
      </w:r>
      <w:proofErr w:type="gramStart"/>
      <w:r w:rsidRPr="00D279DC">
        <w:rPr>
          <w:rFonts w:eastAsia="DFKai-SB" w:hint="eastAsia"/>
          <w:szCs w:val="24"/>
        </w:rPr>
        <w:t>況</w:t>
      </w:r>
      <w:proofErr w:type="gramEnd"/>
      <w:r w:rsidRPr="00D279DC">
        <w:rPr>
          <w:rFonts w:eastAsia="DFKai-SB" w:hint="eastAsia"/>
          <w:szCs w:val="24"/>
        </w:rPr>
        <w:t>透明」與「實體驗收」，有效解決傳統二手書交易中流程繁瑣與信任不足的問題。</w:t>
      </w:r>
    </w:p>
    <w:p w14:paraId="097F6255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t>系統使用對象</w:t>
      </w:r>
    </w:p>
    <w:p w14:paraId="76EC125E" w14:textId="387E9851" w:rsidR="00E90E16" w:rsidRPr="00F874F2" w:rsidRDefault="00D279DC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DFKai-SB"/>
          <w:szCs w:val="24"/>
        </w:rPr>
      </w:pPr>
      <w:r w:rsidRPr="00D279DC">
        <w:rPr>
          <w:rFonts w:eastAsia="DFKai-SB"/>
          <w:szCs w:val="24"/>
        </w:rPr>
        <w:t>本系統主要面向有買賣二手書籍需求的學生族群，尤其針對課業繁忙、無法配合特定面交時間，或</w:t>
      </w:r>
      <w:proofErr w:type="gramStart"/>
      <w:r w:rsidRPr="00D279DC">
        <w:rPr>
          <w:rFonts w:eastAsia="DFKai-SB"/>
          <w:szCs w:val="24"/>
        </w:rPr>
        <w:t>對線上交易</w:t>
      </w:r>
      <w:proofErr w:type="gramEnd"/>
      <w:r w:rsidRPr="00D279DC">
        <w:rPr>
          <w:rFonts w:eastAsia="DFKai-SB"/>
          <w:szCs w:val="24"/>
        </w:rPr>
        <w:t>安全性存疑的校園使用者。依問卷調查結果，受訪者以</w:t>
      </w:r>
      <w:r w:rsidRPr="00D279DC">
        <w:rPr>
          <w:rFonts w:eastAsia="DFKai-SB"/>
          <w:szCs w:val="24"/>
        </w:rPr>
        <w:t>21</w:t>
      </w:r>
      <w:r w:rsidRPr="00D279DC">
        <w:rPr>
          <w:rFonts w:eastAsia="DFKai-SB"/>
          <w:szCs w:val="24"/>
        </w:rPr>
        <w:t>至</w:t>
      </w:r>
      <w:r w:rsidRPr="00D279DC">
        <w:rPr>
          <w:rFonts w:eastAsia="DFKai-SB"/>
          <w:szCs w:val="24"/>
        </w:rPr>
        <w:t>25</w:t>
      </w:r>
      <w:r w:rsidRPr="00D279DC">
        <w:rPr>
          <w:rFonts w:eastAsia="DFKai-SB"/>
          <w:szCs w:val="24"/>
        </w:rPr>
        <w:t>歲（</w:t>
      </w:r>
      <w:r w:rsidRPr="00D279DC">
        <w:rPr>
          <w:rFonts w:eastAsia="DFKai-SB"/>
          <w:szCs w:val="24"/>
        </w:rPr>
        <w:t>49.4%</w:t>
      </w:r>
      <w:r w:rsidRPr="00D279DC">
        <w:rPr>
          <w:rFonts w:eastAsia="DFKai-SB"/>
          <w:szCs w:val="24"/>
        </w:rPr>
        <w:t>）及</w:t>
      </w:r>
      <w:r w:rsidRPr="00D279DC">
        <w:rPr>
          <w:rFonts w:eastAsia="DFKai-SB"/>
          <w:szCs w:val="24"/>
        </w:rPr>
        <w:t>20</w:t>
      </w:r>
      <w:r w:rsidRPr="00D279DC">
        <w:rPr>
          <w:rFonts w:eastAsia="DFKai-SB"/>
          <w:szCs w:val="24"/>
        </w:rPr>
        <w:t>歲以下（</w:t>
      </w:r>
      <w:r w:rsidRPr="00D279DC">
        <w:rPr>
          <w:rFonts w:eastAsia="DFKai-SB"/>
          <w:szCs w:val="24"/>
        </w:rPr>
        <w:t>30.1%</w:t>
      </w:r>
      <w:r w:rsidRPr="00D279DC">
        <w:rPr>
          <w:rFonts w:eastAsia="DFKai-SB"/>
          <w:szCs w:val="24"/>
        </w:rPr>
        <w:t>）為主，與本系統預設目標使用者高度吻合。次要對象為系統管理員，負責維運書櫃據點、審核申訴案件與管理平台內容。</w:t>
      </w:r>
    </w:p>
    <w:p w14:paraId="5989A8E4" w14:textId="77777777" w:rsidR="00E90E16" w:rsidRDefault="00E90E16" w:rsidP="006D62B1">
      <w:pPr>
        <w:pageBreakBefore/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lastRenderedPageBreak/>
        <w:t>系統特色</w:t>
      </w:r>
    </w:p>
    <w:p w14:paraId="6876DCE5" w14:textId="35675B7D" w:rsidR="006179F7" w:rsidRPr="006179F7" w:rsidRDefault="006179F7" w:rsidP="00460186">
      <w:pPr>
        <w:pStyle w:val="a9"/>
        <w:overflowPunct w:val="0"/>
        <w:snapToGrid w:val="0"/>
        <w:spacing w:line="360" w:lineRule="auto"/>
        <w:ind w:left="482"/>
        <w:jc w:val="both"/>
        <w:rPr>
          <w:rFonts w:eastAsia="DFKai-SB"/>
          <w:szCs w:val="24"/>
        </w:rPr>
      </w:pPr>
      <w:r w:rsidRPr="006179F7">
        <w:rPr>
          <w:rFonts w:eastAsia="DFKai-SB" w:hint="eastAsia"/>
          <w:szCs w:val="24"/>
        </w:rPr>
        <w:t>本系統具備五大核心特色：</w:t>
      </w:r>
    </w:p>
    <w:p w14:paraId="33052079" w14:textId="0073AB1C" w:rsidR="006179F7" w:rsidRPr="006179F7" w:rsidRDefault="00D279DC" w:rsidP="0010218F">
      <w:pPr>
        <w:pStyle w:val="a9"/>
        <w:numPr>
          <w:ilvl w:val="0"/>
          <w:numId w:val="2"/>
        </w:numPr>
        <w:snapToGrid w:val="0"/>
        <w:spacing w:line="360" w:lineRule="auto"/>
        <w:ind w:left="754" w:hanging="272"/>
        <w:rPr>
          <w:rFonts w:eastAsia="DFKai-SB"/>
          <w:szCs w:val="24"/>
        </w:rPr>
      </w:pPr>
      <w:r w:rsidRPr="00D279DC">
        <w:rPr>
          <w:rFonts w:eastAsia="DFKai-SB"/>
          <w:szCs w:val="24"/>
        </w:rPr>
        <w:t>ISBN</w:t>
      </w:r>
      <w:r w:rsidRPr="00D279DC">
        <w:rPr>
          <w:rFonts w:eastAsia="DFKai-SB"/>
          <w:szCs w:val="24"/>
        </w:rPr>
        <w:t>掃描快速上架，掃描條碼即可自動帶入書名等出版資訊，大幅降低上架門檻。</w:t>
      </w:r>
    </w:p>
    <w:p w14:paraId="66BB8F48" w14:textId="6A79ADB9" w:rsidR="006179F7" w:rsidRPr="006179F7" w:rsidRDefault="00D279DC" w:rsidP="0010218F">
      <w:pPr>
        <w:pStyle w:val="a9"/>
        <w:numPr>
          <w:ilvl w:val="0"/>
          <w:numId w:val="2"/>
        </w:numPr>
        <w:snapToGrid w:val="0"/>
        <w:spacing w:line="360" w:lineRule="auto"/>
        <w:ind w:left="754" w:hanging="272"/>
        <w:rPr>
          <w:rFonts w:eastAsia="DFKai-SB"/>
          <w:szCs w:val="24"/>
        </w:rPr>
      </w:pPr>
      <w:r w:rsidRPr="00D279DC">
        <w:rPr>
          <w:rFonts w:eastAsia="DFKai-SB"/>
          <w:szCs w:val="24"/>
        </w:rPr>
        <w:t>透過智慧書櫃進行實體交付，</w:t>
      </w:r>
      <w:proofErr w:type="gramStart"/>
      <w:r w:rsidRPr="00D279DC">
        <w:rPr>
          <w:rFonts w:eastAsia="DFKai-SB"/>
          <w:szCs w:val="24"/>
        </w:rPr>
        <w:t>採</w:t>
      </w:r>
      <w:proofErr w:type="gramEnd"/>
      <w:r w:rsidRPr="00D279DC">
        <w:rPr>
          <w:rFonts w:eastAsia="DFKai-SB"/>
          <w:szCs w:val="24"/>
        </w:rPr>
        <w:t>「先驗收、後撥款」機制，買家確認書況後系統才完成撥款，從根本降低詐騙與糾紛風險。</w:t>
      </w:r>
    </w:p>
    <w:p w14:paraId="4474A861" w14:textId="1724612B" w:rsidR="006179F7" w:rsidRPr="006179F7" w:rsidRDefault="00D279DC" w:rsidP="0010218F">
      <w:pPr>
        <w:pStyle w:val="a9"/>
        <w:numPr>
          <w:ilvl w:val="0"/>
          <w:numId w:val="2"/>
        </w:numPr>
        <w:snapToGrid w:val="0"/>
        <w:spacing w:line="360" w:lineRule="auto"/>
        <w:ind w:left="754" w:hanging="272"/>
        <w:rPr>
          <w:rFonts w:eastAsia="DFKai-SB"/>
          <w:szCs w:val="24"/>
        </w:rPr>
      </w:pPr>
      <w:r w:rsidRPr="00D279DC">
        <w:rPr>
          <w:rFonts w:eastAsia="DFKai-SB"/>
          <w:szCs w:val="24"/>
        </w:rPr>
        <w:t>採用自製</w:t>
      </w:r>
      <w:r w:rsidRPr="00D279DC">
        <w:rPr>
          <w:rFonts w:eastAsia="DFKai-SB"/>
          <w:szCs w:val="24"/>
        </w:rPr>
        <w:t>3D</w:t>
      </w:r>
      <w:r w:rsidRPr="00D279DC">
        <w:rPr>
          <w:rFonts w:eastAsia="DFKai-SB"/>
          <w:szCs w:val="24"/>
        </w:rPr>
        <w:t>列印書櫃，結合</w:t>
      </w:r>
      <w:r w:rsidRPr="00D279DC">
        <w:rPr>
          <w:rFonts w:eastAsia="DFKai-SB"/>
          <w:szCs w:val="24"/>
        </w:rPr>
        <w:t>ESP32</w:t>
      </w:r>
      <w:r w:rsidRPr="00D279DC">
        <w:rPr>
          <w:rFonts w:eastAsia="DFKai-SB"/>
          <w:szCs w:val="24"/>
        </w:rPr>
        <w:t>控制模組，提供</w:t>
      </w:r>
      <w:r w:rsidRPr="00D279DC">
        <w:rPr>
          <w:rFonts w:eastAsia="DFKai-SB"/>
          <w:szCs w:val="24"/>
        </w:rPr>
        <w:t>24</w:t>
      </w:r>
      <w:r w:rsidRPr="00D279DC">
        <w:rPr>
          <w:rFonts w:eastAsia="DFKai-SB"/>
          <w:szCs w:val="24"/>
        </w:rPr>
        <w:t>小時非同步取書服務。</w:t>
      </w:r>
    </w:p>
    <w:p w14:paraId="4A6C684E" w14:textId="24298DC1" w:rsidR="006179F7" w:rsidRPr="006179F7" w:rsidRDefault="00D279DC" w:rsidP="0010218F">
      <w:pPr>
        <w:pStyle w:val="a9"/>
        <w:numPr>
          <w:ilvl w:val="0"/>
          <w:numId w:val="2"/>
        </w:numPr>
        <w:snapToGrid w:val="0"/>
        <w:spacing w:line="360" w:lineRule="auto"/>
        <w:ind w:left="754" w:hanging="272"/>
        <w:rPr>
          <w:rFonts w:eastAsia="DFKai-SB"/>
          <w:szCs w:val="24"/>
        </w:rPr>
      </w:pPr>
      <w:r w:rsidRPr="00D279DC">
        <w:rPr>
          <w:rFonts w:eastAsia="DFKai-SB"/>
          <w:szCs w:val="24"/>
        </w:rPr>
        <w:t>上架資訊透明化，賣家須提供書</w:t>
      </w:r>
      <w:proofErr w:type="gramStart"/>
      <w:r w:rsidRPr="00D279DC">
        <w:rPr>
          <w:rFonts w:eastAsia="DFKai-SB"/>
          <w:szCs w:val="24"/>
        </w:rPr>
        <w:t>況</w:t>
      </w:r>
      <w:proofErr w:type="gramEnd"/>
      <w:r w:rsidRPr="00D279DC">
        <w:rPr>
          <w:rFonts w:eastAsia="DFKai-SB"/>
          <w:szCs w:val="24"/>
        </w:rPr>
        <w:t>實拍照片，調查顯示逾</w:t>
      </w:r>
      <w:r w:rsidRPr="00D279DC">
        <w:rPr>
          <w:rFonts w:eastAsia="DFKai-SB"/>
          <w:szCs w:val="24"/>
        </w:rPr>
        <w:t>95%</w:t>
      </w:r>
      <w:r w:rsidRPr="00D279DC">
        <w:rPr>
          <w:rFonts w:eastAsia="DFKai-SB"/>
          <w:szCs w:val="24"/>
        </w:rPr>
        <w:t>受訪者認為此功能有助提升購買意願。</w:t>
      </w:r>
    </w:p>
    <w:p w14:paraId="11211FB4" w14:textId="2151EC9A" w:rsidR="00E90E16" w:rsidRPr="00F874F2" w:rsidRDefault="00D279DC" w:rsidP="0010218F">
      <w:pPr>
        <w:pStyle w:val="a9"/>
        <w:numPr>
          <w:ilvl w:val="0"/>
          <w:numId w:val="2"/>
        </w:numPr>
        <w:snapToGrid w:val="0"/>
        <w:spacing w:line="360" w:lineRule="auto"/>
        <w:ind w:left="754" w:hanging="272"/>
        <w:rPr>
          <w:rFonts w:eastAsia="DFKai-SB"/>
          <w:szCs w:val="24"/>
        </w:rPr>
      </w:pPr>
      <w:r w:rsidRPr="00D279DC">
        <w:rPr>
          <w:rFonts w:eastAsia="DFKai-SB"/>
          <w:szCs w:val="24"/>
        </w:rPr>
        <w:t>透過會員等級、成就系統與聊天室功能，提升使用者參與感與平台黏著度。</w:t>
      </w:r>
    </w:p>
    <w:p w14:paraId="3EC9ECF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t>系統開發工具</w:t>
      </w:r>
    </w:p>
    <w:p w14:paraId="4661332A" w14:textId="0F2FE019" w:rsidR="00D279DC" w:rsidRPr="006179F7" w:rsidRDefault="00D279DC" w:rsidP="00460186">
      <w:pPr>
        <w:pStyle w:val="a9"/>
        <w:overflowPunct w:val="0"/>
        <w:snapToGrid w:val="0"/>
        <w:spacing w:line="360" w:lineRule="auto"/>
        <w:ind w:left="482"/>
        <w:jc w:val="both"/>
        <w:rPr>
          <w:rFonts w:eastAsia="DFKai-SB"/>
          <w:szCs w:val="24"/>
        </w:rPr>
      </w:pPr>
      <w:r w:rsidRPr="00D279DC">
        <w:rPr>
          <w:rFonts w:eastAsia="DFKai-SB"/>
          <w:szCs w:val="24"/>
        </w:rPr>
        <w:t>本系統依模組分工採用以下開發工具：</w:t>
      </w:r>
    </w:p>
    <w:p w14:paraId="7565BBCB" w14:textId="77777777" w:rsidR="00D279DC" w:rsidRPr="00460186" w:rsidRDefault="00D279DC" w:rsidP="00891AE0">
      <w:pPr>
        <w:pStyle w:val="a9"/>
        <w:numPr>
          <w:ilvl w:val="0"/>
          <w:numId w:val="2"/>
        </w:numPr>
        <w:snapToGrid w:val="0"/>
        <w:spacing w:line="360" w:lineRule="auto"/>
        <w:ind w:left="754" w:hanging="272"/>
        <w:jc w:val="both"/>
        <w:rPr>
          <w:rFonts w:eastAsia="DFKai-SB"/>
          <w:szCs w:val="24"/>
        </w:rPr>
      </w:pPr>
      <w:r w:rsidRPr="00460186">
        <w:rPr>
          <w:rFonts w:eastAsia="DFKai-SB" w:hint="eastAsia"/>
          <w:szCs w:val="24"/>
        </w:rPr>
        <w:t>前端：</w:t>
      </w:r>
      <w:r w:rsidRPr="00460186">
        <w:rPr>
          <w:rFonts w:eastAsia="DFKai-SB" w:hint="eastAsia"/>
          <w:szCs w:val="24"/>
        </w:rPr>
        <w:t>Flutter</w:t>
      </w:r>
      <w:r w:rsidRPr="00460186">
        <w:rPr>
          <w:rFonts w:eastAsia="DFKai-SB" w:hint="eastAsia"/>
          <w:szCs w:val="24"/>
        </w:rPr>
        <w:t>跨平台框架，開發</w:t>
      </w:r>
      <w:r w:rsidRPr="00460186">
        <w:rPr>
          <w:rFonts w:eastAsia="DFKai-SB" w:hint="eastAsia"/>
          <w:szCs w:val="24"/>
        </w:rPr>
        <w:t>iOS</w:t>
      </w:r>
      <w:r w:rsidRPr="00460186">
        <w:rPr>
          <w:rFonts w:eastAsia="DFKai-SB" w:hint="eastAsia"/>
          <w:szCs w:val="24"/>
        </w:rPr>
        <w:t>與</w:t>
      </w:r>
      <w:r w:rsidRPr="00460186">
        <w:rPr>
          <w:rFonts w:eastAsia="DFKai-SB" w:hint="eastAsia"/>
          <w:szCs w:val="24"/>
        </w:rPr>
        <w:t>Android</w:t>
      </w:r>
      <w:r w:rsidRPr="00460186">
        <w:rPr>
          <w:rFonts w:eastAsia="DFKai-SB" w:hint="eastAsia"/>
          <w:szCs w:val="24"/>
        </w:rPr>
        <w:t>行動應用程式。</w:t>
      </w:r>
    </w:p>
    <w:p w14:paraId="5AE25D4F" w14:textId="77777777" w:rsidR="00D279DC" w:rsidRPr="00460186" w:rsidRDefault="00D279DC" w:rsidP="00891AE0">
      <w:pPr>
        <w:pStyle w:val="a9"/>
        <w:numPr>
          <w:ilvl w:val="0"/>
          <w:numId w:val="2"/>
        </w:numPr>
        <w:snapToGrid w:val="0"/>
        <w:spacing w:line="360" w:lineRule="auto"/>
        <w:ind w:left="754" w:hanging="272"/>
        <w:jc w:val="both"/>
        <w:rPr>
          <w:rFonts w:eastAsia="DFKai-SB"/>
          <w:szCs w:val="24"/>
        </w:rPr>
      </w:pPr>
      <w:r w:rsidRPr="00460186">
        <w:rPr>
          <w:rFonts w:eastAsia="DFKai-SB" w:hint="eastAsia"/>
          <w:szCs w:val="24"/>
        </w:rPr>
        <w:t>後端：</w:t>
      </w:r>
      <w:r w:rsidRPr="00460186">
        <w:rPr>
          <w:rFonts w:eastAsia="DFKai-SB" w:hint="eastAsia"/>
          <w:szCs w:val="24"/>
        </w:rPr>
        <w:t>Node.js</w:t>
      </w:r>
      <w:r w:rsidRPr="00460186">
        <w:rPr>
          <w:rFonts w:eastAsia="DFKai-SB" w:hint="eastAsia"/>
          <w:szCs w:val="24"/>
        </w:rPr>
        <w:t>搭配</w:t>
      </w:r>
      <w:r w:rsidRPr="00460186">
        <w:rPr>
          <w:rFonts w:eastAsia="DFKai-SB" w:hint="eastAsia"/>
          <w:szCs w:val="24"/>
        </w:rPr>
        <w:t>Express.js</w:t>
      </w:r>
      <w:r w:rsidRPr="00460186">
        <w:rPr>
          <w:rFonts w:eastAsia="DFKai-SB" w:hint="eastAsia"/>
          <w:szCs w:val="24"/>
        </w:rPr>
        <w:t>框架建構</w:t>
      </w:r>
      <w:r w:rsidRPr="00460186">
        <w:rPr>
          <w:rFonts w:eastAsia="DFKai-SB" w:hint="eastAsia"/>
          <w:szCs w:val="24"/>
        </w:rPr>
        <w:t>RESTful API</w:t>
      </w:r>
      <w:r w:rsidRPr="00460186">
        <w:rPr>
          <w:rFonts w:eastAsia="DFKai-SB" w:hint="eastAsia"/>
          <w:szCs w:val="24"/>
        </w:rPr>
        <w:t>，並透過</w:t>
      </w:r>
      <w:r w:rsidRPr="00460186">
        <w:rPr>
          <w:rFonts w:eastAsia="DFKai-SB" w:hint="eastAsia"/>
          <w:szCs w:val="24"/>
        </w:rPr>
        <w:t>Prisma ORM</w:t>
      </w:r>
      <w:r w:rsidRPr="00460186">
        <w:rPr>
          <w:rFonts w:eastAsia="DFKai-SB" w:hint="eastAsia"/>
          <w:szCs w:val="24"/>
        </w:rPr>
        <w:t>存取</w:t>
      </w:r>
      <w:r w:rsidRPr="00460186">
        <w:rPr>
          <w:rFonts w:eastAsia="DFKai-SB" w:hint="eastAsia"/>
          <w:szCs w:val="24"/>
        </w:rPr>
        <w:t>MySQL</w:t>
      </w:r>
      <w:r w:rsidRPr="00460186">
        <w:rPr>
          <w:rFonts w:eastAsia="DFKai-SB" w:hint="eastAsia"/>
          <w:szCs w:val="24"/>
        </w:rPr>
        <w:t>資料庫，交通資訊則整合臺北市資料大平臺開放資料。</w:t>
      </w:r>
    </w:p>
    <w:p w14:paraId="392279FD" w14:textId="77777777" w:rsidR="00D279DC" w:rsidRPr="00460186" w:rsidRDefault="00D279DC" w:rsidP="00891AE0">
      <w:pPr>
        <w:pStyle w:val="a9"/>
        <w:numPr>
          <w:ilvl w:val="0"/>
          <w:numId w:val="2"/>
        </w:numPr>
        <w:snapToGrid w:val="0"/>
        <w:spacing w:line="360" w:lineRule="auto"/>
        <w:ind w:left="754" w:hanging="272"/>
        <w:jc w:val="both"/>
        <w:rPr>
          <w:rFonts w:eastAsia="DFKai-SB"/>
          <w:szCs w:val="24"/>
        </w:rPr>
      </w:pPr>
      <w:r w:rsidRPr="00460186">
        <w:rPr>
          <w:rFonts w:eastAsia="DFKai-SB" w:hint="eastAsia"/>
          <w:szCs w:val="24"/>
        </w:rPr>
        <w:t>伺服器：</w:t>
      </w:r>
      <w:r w:rsidRPr="00460186">
        <w:rPr>
          <w:rFonts w:eastAsia="DFKai-SB" w:hint="eastAsia"/>
          <w:szCs w:val="24"/>
        </w:rPr>
        <w:t>Ubuntu 24.04.4 LTS</w:t>
      </w:r>
      <w:r w:rsidRPr="00460186">
        <w:rPr>
          <w:rFonts w:eastAsia="DFKai-SB" w:hint="eastAsia"/>
          <w:szCs w:val="24"/>
        </w:rPr>
        <w:t>主機，搭配</w:t>
      </w:r>
      <w:r w:rsidRPr="00460186">
        <w:rPr>
          <w:rFonts w:eastAsia="DFKai-SB" w:hint="eastAsia"/>
          <w:szCs w:val="24"/>
        </w:rPr>
        <w:t>NGINX</w:t>
      </w:r>
      <w:r w:rsidRPr="00460186">
        <w:rPr>
          <w:rFonts w:eastAsia="DFKai-SB" w:hint="eastAsia"/>
          <w:szCs w:val="24"/>
        </w:rPr>
        <w:t>反向代理，並由</w:t>
      </w:r>
      <w:r w:rsidRPr="00460186">
        <w:rPr>
          <w:rFonts w:eastAsia="DFKai-SB" w:hint="eastAsia"/>
          <w:szCs w:val="24"/>
        </w:rPr>
        <w:t>Cloudflare</w:t>
      </w:r>
      <w:r w:rsidRPr="00460186">
        <w:rPr>
          <w:rFonts w:eastAsia="DFKai-SB" w:hint="eastAsia"/>
          <w:szCs w:val="24"/>
        </w:rPr>
        <w:t>提供</w:t>
      </w:r>
      <w:r w:rsidRPr="00460186">
        <w:rPr>
          <w:rFonts w:eastAsia="DFKai-SB" w:hint="eastAsia"/>
          <w:szCs w:val="24"/>
        </w:rPr>
        <w:t>DNS</w:t>
      </w:r>
      <w:r w:rsidRPr="00460186">
        <w:rPr>
          <w:rFonts w:eastAsia="DFKai-SB" w:hint="eastAsia"/>
          <w:szCs w:val="24"/>
        </w:rPr>
        <w:t>解析與防護。</w:t>
      </w:r>
    </w:p>
    <w:p w14:paraId="7AAEB407" w14:textId="77777777" w:rsidR="00D279DC" w:rsidRPr="00460186" w:rsidRDefault="00D279DC" w:rsidP="00891AE0">
      <w:pPr>
        <w:pStyle w:val="a9"/>
        <w:numPr>
          <w:ilvl w:val="0"/>
          <w:numId w:val="2"/>
        </w:numPr>
        <w:snapToGrid w:val="0"/>
        <w:spacing w:line="360" w:lineRule="auto"/>
        <w:ind w:left="754" w:hanging="272"/>
        <w:jc w:val="both"/>
        <w:rPr>
          <w:rFonts w:eastAsia="DFKai-SB"/>
          <w:szCs w:val="24"/>
        </w:rPr>
      </w:pPr>
      <w:r w:rsidRPr="00460186">
        <w:rPr>
          <w:rFonts w:eastAsia="DFKai-SB" w:hint="eastAsia"/>
          <w:szCs w:val="24"/>
        </w:rPr>
        <w:t>智慧書櫃：以</w:t>
      </w:r>
      <w:r w:rsidRPr="00460186">
        <w:rPr>
          <w:rFonts w:eastAsia="DFKai-SB" w:hint="eastAsia"/>
          <w:szCs w:val="24"/>
        </w:rPr>
        <w:t>C/C++</w:t>
      </w:r>
      <w:r w:rsidRPr="00460186">
        <w:rPr>
          <w:rFonts w:eastAsia="DFKai-SB" w:hint="eastAsia"/>
          <w:szCs w:val="24"/>
        </w:rPr>
        <w:t>搭配</w:t>
      </w:r>
      <w:r w:rsidRPr="00460186">
        <w:rPr>
          <w:rFonts w:eastAsia="DFKai-SB" w:hint="eastAsia"/>
          <w:szCs w:val="24"/>
        </w:rPr>
        <w:t>Arduino Core for ESP32</w:t>
      </w:r>
      <w:r w:rsidRPr="00460186">
        <w:rPr>
          <w:rFonts w:eastAsia="DFKai-SB" w:hint="eastAsia"/>
          <w:szCs w:val="24"/>
        </w:rPr>
        <w:t>撰寫韌體，控制電子鎖與感測模組。</w:t>
      </w:r>
    </w:p>
    <w:p w14:paraId="1B3D5792" w14:textId="77777777" w:rsidR="00D279DC" w:rsidRPr="00460186" w:rsidRDefault="00D279DC" w:rsidP="00891AE0">
      <w:pPr>
        <w:pStyle w:val="a9"/>
        <w:numPr>
          <w:ilvl w:val="0"/>
          <w:numId w:val="2"/>
        </w:numPr>
        <w:snapToGrid w:val="0"/>
        <w:spacing w:line="360" w:lineRule="auto"/>
        <w:ind w:left="754" w:hanging="272"/>
        <w:jc w:val="both"/>
        <w:rPr>
          <w:rFonts w:eastAsia="DFKai-SB"/>
          <w:szCs w:val="24"/>
        </w:rPr>
      </w:pPr>
      <w:r w:rsidRPr="00460186">
        <w:rPr>
          <w:rFonts w:eastAsia="DFKai-SB" w:hint="eastAsia"/>
          <w:szCs w:val="24"/>
        </w:rPr>
        <w:t>3D</w:t>
      </w:r>
      <w:r w:rsidRPr="00460186">
        <w:rPr>
          <w:rFonts w:eastAsia="DFKai-SB" w:hint="eastAsia"/>
          <w:szCs w:val="24"/>
        </w:rPr>
        <w:t>設計：以</w:t>
      </w:r>
      <w:r w:rsidRPr="00460186">
        <w:rPr>
          <w:rFonts w:eastAsia="DFKai-SB" w:hint="eastAsia"/>
          <w:szCs w:val="24"/>
        </w:rPr>
        <w:t>SolidWorks 2025</w:t>
      </w:r>
      <w:r w:rsidRPr="00460186">
        <w:rPr>
          <w:rFonts w:eastAsia="DFKai-SB" w:hint="eastAsia"/>
          <w:szCs w:val="24"/>
        </w:rPr>
        <w:t>建模，搭配</w:t>
      </w:r>
      <w:r w:rsidRPr="00460186">
        <w:rPr>
          <w:rFonts w:eastAsia="DFKai-SB" w:hint="eastAsia"/>
          <w:szCs w:val="24"/>
        </w:rPr>
        <w:t>Bambu Studio</w:t>
      </w:r>
      <w:r w:rsidRPr="00460186">
        <w:rPr>
          <w:rFonts w:eastAsia="DFKai-SB" w:hint="eastAsia"/>
          <w:szCs w:val="24"/>
        </w:rPr>
        <w:t>進行切片列印。</w:t>
      </w:r>
    </w:p>
    <w:p w14:paraId="7F5749D1" w14:textId="1B554C97" w:rsidR="00D279DC" w:rsidRPr="00460186" w:rsidRDefault="00D279DC" w:rsidP="00891AE0">
      <w:pPr>
        <w:pStyle w:val="a9"/>
        <w:numPr>
          <w:ilvl w:val="0"/>
          <w:numId w:val="2"/>
        </w:numPr>
        <w:snapToGrid w:val="0"/>
        <w:spacing w:line="360" w:lineRule="auto"/>
        <w:ind w:left="754" w:hanging="272"/>
        <w:jc w:val="both"/>
        <w:rPr>
          <w:rFonts w:eastAsia="DFKai-SB"/>
          <w:szCs w:val="24"/>
        </w:rPr>
      </w:pPr>
      <w:r w:rsidRPr="00460186">
        <w:rPr>
          <w:rFonts w:eastAsia="DFKai-SB" w:hint="eastAsia"/>
          <w:szCs w:val="24"/>
        </w:rPr>
        <w:t>設計與協作：</w:t>
      </w:r>
      <w:r w:rsidRPr="00460186">
        <w:rPr>
          <w:rFonts w:eastAsia="DFKai-SB" w:hint="eastAsia"/>
          <w:szCs w:val="24"/>
        </w:rPr>
        <w:t>UI/UX</w:t>
      </w:r>
      <w:r w:rsidRPr="00460186">
        <w:rPr>
          <w:rFonts w:eastAsia="DFKai-SB" w:hint="eastAsia"/>
          <w:szCs w:val="24"/>
        </w:rPr>
        <w:t>設計採用</w:t>
      </w:r>
      <w:r w:rsidRPr="00460186">
        <w:rPr>
          <w:rFonts w:eastAsia="DFKai-SB" w:hint="eastAsia"/>
          <w:szCs w:val="24"/>
        </w:rPr>
        <w:t>Figma</w:t>
      </w:r>
      <w:r w:rsidRPr="00460186">
        <w:rPr>
          <w:rFonts w:eastAsia="DFKai-SB" w:hint="eastAsia"/>
          <w:szCs w:val="24"/>
        </w:rPr>
        <w:t>，版本控管採用</w:t>
      </w:r>
      <w:r w:rsidRPr="00460186">
        <w:rPr>
          <w:rFonts w:eastAsia="DFKai-SB" w:hint="eastAsia"/>
          <w:szCs w:val="24"/>
        </w:rPr>
        <w:t>Git</w:t>
      </w:r>
      <w:r w:rsidRPr="00460186">
        <w:rPr>
          <w:rFonts w:eastAsia="DFKai-SB" w:hint="eastAsia"/>
          <w:szCs w:val="24"/>
        </w:rPr>
        <w:t>，並透過</w:t>
      </w:r>
      <w:r w:rsidRPr="00460186">
        <w:rPr>
          <w:rFonts w:eastAsia="DFKai-SB" w:hint="eastAsia"/>
          <w:szCs w:val="24"/>
        </w:rPr>
        <w:t>GitHub</w:t>
      </w:r>
      <w:r w:rsidRPr="00460186">
        <w:rPr>
          <w:rFonts w:eastAsia="DFKai-SB" w:hint="eastAsia"/>
          <w:szCs w:val="24"/>
        </w:rPr>
        <w:t>進行程式碼託管與團隊協作。</w:t>
      </w:r>
    </w:p>
    <w:p w14:paraId="3860A672" w14:textId="77777777" w:rsidR="00E90E16" w:rsidRPr="0046018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DFKai-SB"/>
          <w:b/>
          <w:sz w:val="36"/>
        </w:rPr>
      </w:pPr>
      <w:r w:rsidRPr="00460186">
        <w:rPr>
          <w:rFonts w:eastAsia="DFKai-SB" w:hint="eastAsia"/>
          <w:b/>
          <w:sz w:val="28"/>
        </w:rPr>
        <w:t>系統使用環境</w:t>
      </w:r>
    </w:p>
    <w:p w14:paraId="6EDE2307" w14:textId="31D44A15" w:rsidR="00E90E16" w:rsidRPr="0010218F" w:rsidRDefault="0010218F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DFKai-SB"/>
          <w:szCs w:val="24"/>
        </w:rPr>
      </w:pPr>
      <w:proofErr w:type="gramStart"/>
      <w:r w:rsidRPr="00460186">
        <w:rPr>
          <w:rFonts w:eastAsia="DFKai-SB"/>
          <w:szCs w:val="24"/>
        </w:rPr>
        <w:t>使用者端需搭載</w:t>
      </w:r>
      <w:proofErr w:type="gramEnd"/>
      <w:r w:rsidRPr="00460186">
        <w:rPr>
          <w:rFonts w:eastAsia="DFKai-SB"/>
          <w:szCs w:val="24"/>
        </w:rPr>
        <w:t>iOS 15.5</w:t>
      </w:r>
      <w:r w:rsidRPr="00460186">
        <w:rPr>
          <w:rFonts w:eastAsia="DFKai-SB"/>
          <w:szCs w:val="24"/>
        </w:rPr>
        <w:t>以上或</w:t>
      </w:r>
      <w:r w:rsidRPr="00460186">
        <w:rPr>
          <w:rFonts w:eastAsia="DFKai-SB"/>
          <w:szCs w:val="24"/>
        </w:rPr>
        <w:t>Android 8.0</w:t>
      </w:r>
      <w:r w:rsidRPr="00460186">
        <w:rPr>
          <w:rFonts w:eastAsia="DFKai-SB"/>
          <w:szCs w:val="24"/>
        </w:rPr>
        <w:t>以上之智慧型手機，具備後置相機鏡頭（用於掃描</w:t>
      </w:r>
      <w:r w:rsidRPr="00460186">
        <w:rPr>
          <w:rFonts w:eastAsia="DFKai-SB"/>
          <w:szCs w:val="24"/>
        </w:rPr>
        <w:t>QR Code</w:t>
      </w:r>
      <w:r w:rsidRPr="00460186">
        <w:rPr>
          <w:rFonts w:eastAsia="DFKai-SB"/>
          <w:szCs w:val="24"/>
        </w:rPr>
        <w:t>與拍攝書況）及</w:t>
      </w:r>
      <w:r w:rsidRPr="00460186">
        <w:rPr>
          <w:rFonts w:eastAsia="DFKai-SB"/>
          <w:szCs w:val="24"/>
        </w:rPr>
        <w:t>4G/5G</w:t>
      </w:r>
      <w:r w:rsidRPr="00460186">
        <w:rPr>
          <w:rFonts w:eastAsia="DFKai-SB"/>
          <w:szCs w:val="24"/>
        </w:rPr>
        <w:t>或</w:t>
      </w:r>
      <w:r w:rsidRPr="00460186">
        <w:rPr>
          <w:rFonts w:eastAsia="DFKai-SB"/>
          <w:szCs w:val="24"/>
        </w:rPr>
        <w:t>Wi-Fi</w:t>
      </w:r>
      <w:r w:rsidRPr="00460186">
        <w:rPr>
          <w:rFonts w:eastAsia="DFKai-SB"/>
          <w:szCs w:val="24"/>
        </w:rPr>
        <w:t>網路連線；</w:t>
      </w:r>
      <w:proofErr w:type="gramStart"/>
      <w:r w:rsidRPr="00460186">
        <w:rPr>
          <w:rFonts w:eastAsia="DFKai-SB"/>
          <w:szCs w:val="24"/>
        </w:rPr>
        <w:t>管理端需使用</w:t>
      </w:r>
      <w:proofErr w:type="gramEnd"/>
      <w:r w:rsidRPr="00460186">
        <w:rPr>
          <w:rFonts w:eastAsia="DFKai-SB"/>
          <w:szCs w:val="24"/>
        </w:rPr>
        <w:t>支援</w:t>
      </w:r>
      <w:r w:rsidRPr="00460186">
        <w:rPr>
          <w:rFonts w:eastAsia="DFKai-SB"/>
          <w:szCs w:val="24"/>
        </w:rPr>
        <w:t>HTML5</w:t>
      </w:r>
      <w:r w:rsidRPr="00460186">
        <w:rPr>
          <w:rFonts w:eastAsia="DFKai-SB"/>
          <w:szCs w:val="24"/>
        </w:rPr>
        <w:t>之現代瀏覽器（</w:t>
      </w:r>
      <w:r w:rsidRPr="00460186">
        <w:rPr>
          <w:rFonts w:eastAsia="DFKai-SB"/>
          <w:szCs w:val="24"/>
        </w:rPr>
        <w:t>Chrome</w:t>
      </w:r>
      <w:r w:rsidRPr="00460186">
        <w:rPr>
          <w:rFonts w:eastAsia="DFKai-SB"/>
          <w:szCs w:val="24"/>
        </w:rPr>
        <w:t>、</w:t>
      </w:r>
      <w:r w:rsidRPr="00460186">
        <w:rPr>
          <w:rFonts w:eastAsia="DFKai-SB"/>
          <w:szCs w:val="24"/>
        </w:rPr>
        <w:t>Edge</w:t>
      </w:r>
      <w:r w:rsidRPr="00460186">
        <w:rPr>
          <w:rFonts w:eastAsia="DFKai-SB"/>
          <w:szCs w:val="24"/>
        </w:rPr>
        <w:t>或</w:t>
      </w:r>
      <w:r w:rsidRPr="00460186">
        <w:rPr>
          <w:rFonts w:eastAsia="DFKai-SB"/>
          <w:szCs w:val="24"/>
        </w:rPr>
        <w:t>Safari</w:t>
      </w:r>
      <w:r w:rsidRPr="00460186">
        <w:rPr>
          <w:rFonts w:eastAsia="DFKai-SB"/>
          <w:szCs w:val="24"/>
        </w:rPr>
        <w:t>）；</w:t>
      </w:r>
      <w:proofErr w:type="gramStart"/>
      <w:r w:rsidRPr="00460186">
        <w:rPr>
          <w:rFonts w:eastAsia="DFKai-SB"/>
          <w:szCs w:val="24"/>
        </w:rPr>
        <w:t>伺服器端需具備</w:t>
      </w:r>
      <w:proofErr w:type="gramEnd"/>
      <w:r w:rsidRPr="00460186">
        <w:rPr>
          <w:rFonts w:eastAsia="DFKai-SB"/>
          <w:szCs w:val="24"/>
        </w:rPr>
        <w:t>4</w:t>
      </w:r>
      <w:r w:rsidRPr="00460186">
        <w:rPr>
          <w:rFonts w:eastAsia="DFKai-SB"/>
          <w:szCs w:val="24"/>
        </w:rPr>
        <w:t>核心以上</w:t>
      </w:r>
      <w:r w:rsidRPr="00460186">
        <w:rPr>
          <w:rFonts w:eastAsia="DFKai-SB"/>
          <w:szCs w:val="24"/>
        </w:rPr>
        <w:t>CPU</w:t>
      </w:r>
      <w:r w:rsidRPr="00460186">
        <w:rPr>
          <w:rFonts w:eastAsia="DFKai-SB"/>
          <w:szCs w:val="24"/>
        </w:rPr>
        <w:t>、</w:t>
      </w:r>
      <w:r w:rsidRPr="00460186">
        <w:rPr>
          <w:rFonts w:eastAsia="DFKai-SB"/>
          <w:szCs w:val="24"/>
        </w:rPr>
        <w:t>8GB</w:t>
      </w:r>
      <w:r w:rsidRPr="00460186">
        <w:rPr>
          <w:rFonts w:eastAsia="DFKai-SB"/>
          <w:szCs w:val="24"/>
        </w:rPr>
        <w:t>以上</w:t>
      </w:r>
      <w:r w:rsidRPr="00460186">
        <w:rPr>
          <w:rFonts w:eastAsia="DFKai-SB"/>
          <w:szCs w:val="24"/>
        </w:rPr>
        <w:t>RAM</w:t>
      </w:r>
      <w:r w:rsidRPr="00460186">
        <w:rPr>
          <w:rFonts w:eastAsia="DFKai-SB"/>
          <w:szCs w:val="24"/>
        </w:rPr>
        <w:t>及</w:t>
      </w:r>
      <w:r w:rsidRPr="00460186">
        <w:rPr>
          <w:rFonts w:eastAsia="DFKai-SB"/>
          <w:szCs w:val="24"/>
        </w:rPr>
        <w:t>50GB</w:t>
      </w:r>
      <w:r w:rsidRPr="00460186">
        <w:rPr>
          <w:rFonts w:eastAsia="DFKai-SB"/>
          <w:szCs w:val="24"/>
        </w:rPr>
        <w:t>以</w:t>
      </w:r>
      <w:r w:rsidRPr="0010218F">
        <w:rPr>
          <w:rFonts w:eastAsia="DFKai-SB"/>
          <w:szCs w:val="24"/>
        </w:rPr>
        <w:t>上</w:t>
      </w:r>
      <w:r w:rsidRPr="0010218F">
        <w:rPr>
          <w:rFonts w:eastAsia="DFKai-SB"/>
          <w:szCs w:val="24"/>
        </w:rPr>
        <w:t>SSD</w:t>
      </w:r>
      <w:r w:rsidRPr="0010218F">
        <w:rPr>
          <w:rFonts w:eastAsia="DFKai-SB"/>
          <w:szCs w:val="24"/>
        </w:rPr>
        <w:t>之</w:t>
      </w:r>
      <w:r w:rsidRPr="0010218F">
        <w:rPr>
          <w:rFonts w:eastAsia="DFKai-SB"/>
          <w:szCs w:val="24"/>
        </w:rPr>
        <w:t>Linux</w:t>
      </w:r>
      <w:r w:rsidRPr="0010218F">
        <w:rPr>
          <w:rFonts w:eastAsia="DFKai-SB"/>
          <w:szCs w:val="24"/>
        </w:rPr>
        <w:t>主機；智慧書櫃終端</w:t>
      </w:r>
      <w:proofErr w:type="gramStart"/>
      <w:r w:rsidRPr="0010218F">
        <w:rPr>
          <w:rFonts w:eastAsia="DFKai-SB"/>
          <w:szCs w:val="24"/>
        </w:rPr>
        <w:t>採</w:t>
      </w:r>
      <w:proofErr w:type="gramEnd"/>
      <w:r w:rsidRPr="0010218F">
        <w:rPr>
          <w:rFonts w:eastAsia="DFKai-SB"/>
          <w:szCs w:val="24"/>
        </w:rPr>
        <w:t>ESP32</w:t>
      </w:r>
      <w:r w:rsidRPr="0010218F">
        <w:rPr>
          <w:rFonts w:eastAsia="DFKai-SB"/>
          <w:szCs w:val="24"/>
        </w:rPr>
        <w:t>微控制器，透過</w:t>
      </w:r>
      <w:r w:rsidRPr="0010218F">
        <w:rPr>
          <w:rFonts w:eastAsia="DFKai-SB"/>
          <w:szCs w:val="24"/>
        </w:rPr>
        <w:t>2.4GHz Wi-Fi</w:t>
      </w:r>
      <w:r w:rsidRPr="0010218F">
        <w:rPr>
          <w:rFonts w:eastAsia="DFKai-SB"/>
          <w:szCs w:val="24"/>
        </w:rPr>
        <w:t>與雲端後台通訊。</w:t>
      </w:r>
    </w:p>
    <w:p w14:paraId="5AF2A58C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DFKai-SB"/>
          <w:b/>
          <w:sz w:val="36"/>
        </w:rPr>
      </w:pPr>
      <w:r>
        <w:rPr>
          <w:rFonts w:eastAsia="DFKai-SB" w:hint="eastAsia"/>
          <w:b/>
          <w:sz w:val="28"/>
        </w:rPr>
        <w:t>結論及未來發展</w:t>
      </w:r>
    </w:p>
    <w:p w14:paraId="4FB63FE3" w14:textId="77777777" w:rsidR="00D279DC" w:rsidRPr="00D279DC" w:rsidRDefault="00D279DC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DFKai-SB"/>
          <w:szCs w:val="24"/>
        </w:rPr>
      </w:pPr>
      <w:r w:rsidRPr="00D279DC">
        <w:rPr>
          <w:rFonts w:eastAsia="DFKai-SB" w:hint="eastAsia"/>
          <w:szCs w:val="24"/>
        </w:rPr>
        <w:t>本系統透過整合行動應用程式與智慧書櫃，建立一套兼具便利性與信任機制的二手書交易模式，有效改善傳統面交與寄送的不便與風險。</w:t>
      </w:r>
    </w:p>
    <w:p w14:paraId="1DBDCDF8" w14:textId="77777777" w:rsidR="00D279DC" w:rsidRPr="00D279DC" w:rsidRDefault="00D279DC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DFKai-SB"/>
          <w:szCs w:val="24"/>
        </w:rPr>
      </w:pPr>
      <w:r w:rsidRPr="00D279DC">
        <w:rPr>
          <w:rFonts w:eastAsia="DFKai-SB" w:hint="eastAsia"/>
          <w:szCs w:val="24"/>
        </w:rPr>
        <w:t>未來將導入</w:t>
      </w:r>
      <w:proofErr w:type="gramStart"/>
      <w:r w:rsidRPr="00D279DC">
        <w:rPr>
          <w:rFonts w:eastAsia="DFKai-SB" w:hint="eastAsia"/>
          <w:szCs w:val="24"/>
        </w:rPr>
        <w:t>區塊鏈智慧</w:t>
      </w:r>
      <w:proofErr w:type="gramEnd"/>
      <w:r w:rsidRPr="00D279DC">
        <w:rPr>
          <w:rFonts w:eastAsia="DFKai-SB" w:hint="eastAsia"/>
          <w:szCs w:val="24"/>
        </w:rPr>
        <w:t>合約，發展「驗收後自動撥款」機制，以提升交易透明度與安全性；同時結合使用者行為資料，建立個人化推薦系統，提高媒合效率。</w:t>
      </w:r>
    </w:p>
    <w:p w14:paraId="2912FF52" w14:textId="15936928" w:rsidR="00D24045" w:rsidRPr="0010218F" w:rsidRDefault="00D279DC" w:rsidP="00460186">
      <w:pPr>
        <w:pStyle w:val="a9"/>
        <w:overflowPunct w:val="0"/>
        <w:snapToGrid w:val="0"/>
        <w:spacing w:line="360" w:lineRule="auto"/>
        <w:ind w:left="482" w:firstLineChars="200" w:firstLine="480"/>
        <w:jc w:val="both"/>
        <w:rPr>
          <w:rFonts w:eastAsia="DFKai-SB"/>
          <w:szCs w:val="24"/>
        </w:rPr>
      </w:pPr>
      <w:proofErr w:type="gramStart"/>
      <w:r w:rsidRPr="00D279DC">
        <w:rPr>
          <w:rFonts w:eastAsia="DFKai-SB" w:hint="eastAsia"/>
          <w:szCs w:val="24"/>
        </w:rPr>
        <w:t>在場域</w:t>
      </w:r>
      <w:proofErr w:type="gramEnd"/>
      <w:r w:rsidRPr="00D279DC">
        <w:rPr>
          <w:rFonts w:eastAsia="DFKai-SB" w:hint="eastAsia"/>
          <w:szCs w:val="24"/>
        </w:rPr>
        <w:t>拓展方面，規劃將智慧書櫃佈點至更多校園與公共空間，並導入第三方支付，以提升使用便利性與符合法規要求。長期目標為建立跨校資源共享平台，推動學習資源的循環利用。</w:t>
      </w:r>
    </w:p>
    <w:sectPr w:rsidR="00D24045" w:rsidRPr="0010218F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EABCD" w14:textId="77777777" w:rsidR="00B77E61" w:rsidRDefault="00B77E61" w:rsidP="00E90E16">
      <w:r>
        <w:separator/>
      </w:r>
    </w:p>
  </w:endnote>
  <w:endnote w:type="continuationSeparator" w:id="0">
    <w:p w14:paraId="42CA53E7" w14:textId="77777777" w:rsidR="00B77E61" w:rsidRDefault="00B77E61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3049D" w14:textId="4E52CFC5" w:rsidR="009C25D5" w:rsidRDefault="005614DD" w:rsidP="00D279DC">
    <w:pPr>
      <w:pStyle w:val="a5"/>
      <w:jc w:val="center"/>
    </w:pPr>
    <w:r>
      <w:t>系統簡介，第</w:t>
    </w:r>
    <w:r w:rsidR="0010218F">
      <w:rPr>
        <w:rFonts w:hint="eastAsia"/>
      </w:rPr>
      <w:t xml:space="preserve"> </w:t>
    </w:r>
    <w:r w:rsidR="0010218F">
      <w:fldChar w:fldCharType="begin"/>
    </w:r>
    <w:r w:rsidR="0010218F">
      <w:instrText>PAGE   \* MERGEFORMAT</w:instrText>
    </w:r>
    <w:r w:rsidR="0010218F">
      <w:fldChar w:fldCharType="separate"/>
    </w:r>
    <w:r w:rsidR="0010218F">
      <w:rPr>
        <w:lang w:val="zh-TW"/>
      </w:rPr>
      <w:t>1</w:t>
    </w:r>
    <w:r w:rsidR="0010218F">
      <w:fldChar w:fldCharType="end"/>
    </w:r>
    <w:r w:rsidR="0010218F">
      <w:rPr>
        <w:rFonts w:hint="eastAsia"/>
      </w:rPr>
      <w:t xml:space="preserve"> </w:t>
    </w:r>
    <w:r>
      <w:rPr>
        <w:rFonts w:hint="eastAsia"/>
      </w:rPr>
      <w:t>頁</w:t>
    </w:r>
    <w:r>
      <w:t>，共</w:t>
    </w:r>
    <w:r w:rsidR="0010218F">
      <w:rPr>
        <w:rFonts w:hint="eastAsia"/>
      </w:rPr>
      <w:t xml:space="preserve"> 2 </w:t>
    </w:r>
    <w:r>
      <w:rPr>
        <w:rFonts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658FC" w14:textId="77777777" w:rsidR="00B77E61" w:rsidRDefault="00B77E61" w:rsidP="00E90E16">
      <w:r>
        <w:separator/>
      </w:r>
    </w:p>
  </w:footnote>
  <w:footnote w:type="continuationSeparator" w:id="0">
    <w:p w14:paraId="54BAFD67" w14:textId="77777777" w:rsidR="00B77E61" w:rsidRDefault="00B77E61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57E55"/>
    <w:multiLevelType w:val="hybridMultilevel"/>
    <w:tmpl w:val="1234A268"/>
    <w:lvl w:ilvl="0" w:tplc="0344970E">
      <w:start w:val="1"/>
      <w:numFmt w:val="bullet"/>
      <w:lvlText w:val=""/>
      <w:lvlJc w:val="left"/>
      <w:pPr>
        <w:ind w:left="1202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68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2" w:hanging="480"/>
      </w:pPr>
      <w:rPr>
        <w:rFonts w:ascii="Wingdings" w:hAnsi="Wingdings" w:hint="default"/>
      </w:rPr>
    </w:lvl>
  </w:abstractNum>
  <w:abstractNum w:abstractNumId="1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num w:numId="1" w16cid:durableId="1985155374">
    <w:abstractNumId w:val="1"/>
  </w:num>
  <w:num w:numId="2" w16cid:durableId="1195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95FBB"/>
    <w:rsid w:val="0010218F"/>
    <w:rsid w:val="00125E1C"/>
    <w:rsid w:val="00127136"/>
    <w:rsid w:val="0013057F"/>
    <w:rsid w:val="00350818"/>
    <w:rsid w:val="00460186"/>
    <w:rsid w:val="005414BE"/>
    <w:rsid w:val="005614DD"/>
    <w:rsid w:val="006179F7"/>
    <w:rsid w:val="006D62B1"/>
    <w:rsid w:val="00824727"/>
    <w:rsid w:val="00891AE0"/>
    <w:rsid w:val="009C25D5"/>
    <w:rsid w:val="009C73F9"/>
    <w:rsid w:val="00A87EB8"/>
    <w:rsid w:val="00B77E61"/>
    <w:rsid w:val="00D24045"/>
    <w:rsid w:val="00D279DC"/>
    <w:rsid w:val="00D83275"/>
    <w:rsid w:val="00E26918"/>
    <w:rsid w:val="00E9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PMingLiU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MingLiU" w:eastAsia="MingLiU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MingLiU" w:eastAsia="MingLiU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11246065_陳秉鴻</cp:lastModifiedBy>
  <cp:revision>9</cp:revision>
  <dcterms:created xsi:type="dcterms:W3CDTF">2024-05-29T02:47:00Z</dcterms:created>
  <dcterms:modified xsi:type="dcterms:W3CDTF">2026-05-12T17:23:00Z</dcterms:modified>
</cp:coreProperties>
</file>