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312" w:rsidRPr="00E42356" w:rsidRDefault="00E42356">
      <w:pPr>
        <w:pStyle w:val="cv2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 </w:t>
      </w:r>
    </w:p>
    <w:p w:rsidR="00F13312" w:rsidRPr="00E42356" w:rsidRDefault="00E42356">
      <w:pPr>
        <w:pStyle w:val="cv2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 </w:t>
      </w:r>
    </w:p>
    <w:p w:rsidR="00F13312" w:rsidRPr="00E42356" w:rsidRDefault="00E42356">
      <w:pPr>
        <w:pStyle w:val="cv2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 </w:t>
      </w:r>
    </w:p>
    <w:p w:rsidR="00F13312" w:rsidRPr="00E42356" w:rsidRDefault="00E42356">
      <w:pPr>
        <w:pStyle w:val="cv2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 </w:t>
      </w:r>
    </w:p>
    <w:p w:rsidR="00F13312" w:rsidRPr="00E42356" w:rsidRDefault="00E42356">
      <w:pPr>
        <w:pStyle w:val="cv1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第七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屆高科盃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全國商業智慧競賽</w:t>
      </w:r>
    </w:p>
    <w:p w:rsidR="00F13312" w:rsidRPr="00E42356" w:rsidRDefault="00E42356">
      <w:pPr>
        <w:pStyle w:val="cv1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大學概念組提案說明書</w:t>
      </w:r>
    </w:p>
    <w:p w:rsidR="00F13312" w:rsidRPr="00E42356" w:rsidRDefault="00E42356">
      <w:pPr>
        <w:pStyle w:val="cv2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 </w:t>
      </w:r>
    </w:p>
    <w:p w:rsidR="00F13312" w:rsidRPr="00E42356" w:rsidRDefault="00E42356">
      <w:pPr>
        <w:pStyle w:val="cv2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 </w:t>
      </w:r>
    </w:p>
    <w:p w:rsidR="00F13312" w:rsidRPr="00E42356" w:rsidRDefault="00E42356">
      <w:pPr>
        <w:pStyle w:val="cv2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 </w:t>
      </w:r>
    </w:p>
    <w:p w:rsidR="00F13312" w:rsidRPr="00E42356" w:rsidRDefault="00E42356">
      <w:pPr>
        <w:pStyle w:val="cv2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隊名：</w:t>
      </w:r>
      <w:r w:rsidR="00B757DB" w:rsidRPr="00E42356">
        <w:rPr>
          <w:rFonts w:ascii="Times New Roman" w:eastAsia="標楷體" w:hAnsi="Times New Roman" w:cs="Times New Roman"/>
          <w:color w:val="000000"/>
        </w:rPr>
        <w:t>舊書要對決</w:t>
      </w:r>
    </w:p>
    <w:p w:rsidR="00F13312" w:rsidRPr="00E42356" w:rsidRDefault="00E42356">
      <w:pPr>
        <w:pStyle w:val="cv2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 </w:t>
      </w:r>
    </w:p>
    <w:p w:rsidR="00F13312" w:rsidRPr="00E42356" w:rsidRDefault="00E42356">
      <w:pPr>
        <w:pStyle w:val="cv2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主題：救「舊」我的書－</w:t>
      </w:r>
    </w:p>
    <w:p w:rsidR="00F13312" w:rsidRPr="00E42356" w:rsidRDefault="00F45E05">
      <w:pPr>
        <w:pStyle w:val="cv2"/>
        <w:rPr>
          <w:rFonts w:ascii="Times New Roman" w:eastAsia="標楷體" w:hAnsi="Times New Roman" w:cs="Times New Roman"/>
          <w:color w:val="000000"/>
        </w:rPr>
      </w:pPr>
      <w:r w:rsidRPr="00F45E05">
        <w:rPr>
          <w:rFonts w:ascii="Times New Roman" w:eastAsia="標楷體" w:hAnsi="Times New Roman" w:cs="Times New Roman"/>
          <w:color w:val="000000"/>
        </w:rPr>
        <w:t xml:space="preserve">AI </w:t>
      </w:r>
      <w:r w:rsidRPr="00F45E05">
        <w:rPr>
          <w:rFonts w:ascii="Times New Roman" w:eastAsia="標楷體" w:hAnsi="Times New Roman" w:cs="Times New Roman"/>
          <w:color w:val="000000"/>
        </w:rPr>
        <w:t>智慧服務</w:t>
      </w:r>
      <w:r w:rsidRPr="00F45E05">
        <w:rPr>
          <w:rFonts w:ascii="Times New Roman" w:eastAsia="標楷體" w:hAnsi="Times New Roman" w:cs="Times New Roman"/>
          <w:color w:val="000000"/>
        </w:rPr>
        <w:t xml:space="preserve"> × App </w:t>
      </w:r>
      <w:r w:rsidRPr="00F45E05">
        <w:rPr>
          <w:rFonts w:ascii="Times New Roman" w:eastAsia="標楷體" w:hAnsi="Times New Roman" w:cs="Times New Roman"/>
          <w:color w:val="000000"/>
        </w:rPr>
        <w:t>交易平台</w:t>
      </w:r>
      <w:r w:rsidRPr="00F45E05">
        <w:rPr>
          <w:rFonts w:ascii="Times New Roman" w:eastAsia="標楷體" w:hAnsi="Times New Roman" w:cs="Times New Roman"/>
          <w:color w:val="000000"/>
        </w:rPr>
        <w:t xml:space="preserve"> × </w:t>
      </w:r>
      <w:proofErr w:type="spellStart"/>
      <w:r w:rsidRPr="00F45E05">
        <w:rPr>
          <w:rFonts w:ascii="Times New Roman" w:eastAsia="標楷體" w:hAnsi="Times New Roman" w:cs="Times New Roman"/>
          <w:color w:val="000000"/>
        </w:rPr>
        <w:t>IoT</w:t>
      </w:r>
      <w:proofErr w:type="spellEnd"/>
      <w:r w:rsidRPr="00F45E05">
        <w:rPr>
          <w:rFonts w:ascii="Times New Roman" w:eastAsia="標楷體" w:hAnsi="Times New Roman" w:cs="Times New Roman"/>
          <w:color w:val="000000"/>
        </w:rPr>
        <w:t xml:space="preserve"> </w:t>
      </w:r>
      <w:r w:rsidRPr="00F45E05">
        <w:rPr>
          <w:rFonts w:ascii="Times New Roman" w:eastAsia="標楷體" w:hAnsi="Times New Roman" w:cs="Times New Roman"/>
          <w:color w:val="000000"/>
        </w:rPr>
        <w:t>智慧書櫃</w:t>
      </w:r>
    </w:p>
    <w:p w:rsidR="00F13312" w:rsidRPr="00E42356" w:rsidRDefault="00E42356" w:rsidP="00E42356">
      <w:pPr>
        <w:pStyle w:val="h0"/>
        <w:keepNext/>
        <w:pageBreakBefore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lastRenderedPageBreak/>
        <w:t>一、作品介紹</w:t>
      </w:r>
    </w:p>
    <w:p w:rsidR="00F13312" w:rsidRPr="00E42356" w:rsidRDefault="00E42356" w:rsidP="00E42356">
      <w:pPr>
        <w:pStyle w:val="h2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（一）發想動機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教科書與一般書籍價格高昂，閱讀完畢後卻往往閒置於書架，而現有的二手書交易又存在書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況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認定標準不一、面交時間難以配合、詐騙風險高、寄送流程繁瑣等問題。為了解使用者的實際需求，本團隊進行「二手書籍交易行為與市場需求調查」，共回收</w:t>
      </w:r>
      <w:r w:rsidRPr="00E42356">
        <w:rPr>
          <w:rFonts w:ascii="Times New Roman" w:eastAsia="標楷體" w:hAnsi="Times New Roman" w:cs="Times New Roman"/>
          <w:color w:val="000000"/>
        </w:rPr>
        <w:t>500</w:t>
      </w:r>
      <w:r w:rsidRPr="00E42356">
        <w:rPr>
          <w:rFonts w:ascii="Times New Roman" w:eastAsia="標楷體" w:hAnsi="Times New Roman" w:cs="Times New Roman"/>
          <w:color w:val="000000"/>
        </w:rPr>
        <w:t>份問卷，排除重複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填答後取得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498</w:t>
      </w:r>
      <w:r w:rsidRPr="00E42356">
        <w:rPr>
          <w:rFonts w:ascii="Times New Roman" w:eastAsia="標楷體" w:hAnsi="Times New Roman" w:cs="Times New Roman"/>
          <w:color w:val="000000"/>
        </w:rPr>
        <w:t>份有效樣本，受訪者以</w:t>
      </w:r>
      <w:r w:rsidRPr="00E42356">
        <w:rPr>
          <w:rFonts w:ascii="Times New Roman" w:eastAsia="標楷體" w:hAnsi="Times New Roman" w:cs="Times New Roman"/>
          <w:color w:val="000000"/>
        </w:rPr>
        <w:t>21</w:t>
      </w:r>
      <w:r w:rsidRPr="00E42356">
        <w:rPr>
          <w:rFonts w:ascii="Times New Roman" w:eastAsia="標楷體" w:hAnsi="Times New Roman" w:cs="Times New Roman"/>
          <w:color w:val="000000"/>
        </w:rPr>
        <w:t>～</w:t>
      </w:r>
      <w:r w:rsidRPr="00E42356">
        <w:rPr>
          <w:rFonts w:ascii="Times New Roman" w:eastAsia="標楷體" w:hAnsi="Times New Roman" w:cs="Times New Roman"/>
          <w:color w:val="000000"/>
        </w:rPr>
        <w:t>25</w:t>
      </w:r>
      <w:r w:rsidRPr="00E42356">
        <w:rPr>
          <w:rFonts w:ascii="Times New Roman" w:eastAsia="標楷體" w:hAnsi="Times New Roman" w:cs="Times New Roman"/>
          <w:color w:val="000000"/>
        </w:rPr>
        <w:t>歲（</w:t>
      </w:r>
      <w:r w:rsidRPr="00E42356">
        <w:rPr>
          <w:rFonts w:ascii="Times New Roman" w:eastAsia="標楷體" w:hAnsi="Times New Roman" w:cs="Times New Roman"/>
          <w:color w:val="000000"/>
        </w:rPr>
        <w:t>49.4%</w:t>
      </w:r>
      <w:r w:rsidRPr="00E42356">
        <w:rPr>
          <w:rFonts w:ascii="Times New Roman" w:eastAsia="標楷體" w:hAnsi="Times New Roman" w:cs="Times New Roman"/>
          <w:color w:val="000000"/>
        </w:rPr>
        <w:t>）及</w:t>
      </w:r>
      <w:r w:rsidRPr="00E42356">
        <w:rPr>
          <w:rFonts w:ascii="Times New Roman" w:eastAsia="標楷體" w:hAnsi="Times New Roman" w:cs="Times New Roman"/>
          <w:color w:val="000000"/>
        </w:rPr>
        <w:t>20</w:t>
      </w:r>
      <w:r w:rsidRPr="00E42356">
        <w:rPr>
          <w:rFonts w:ascii="Times New Roman" w:eastAsia="標楷體" w:hAnsi="Times New Roman" w:cs="Times New Roman"/>
          <w:color w:val="000000"/>
        </w:rPr>
        <w:t>歲以下（</w:t>
      </w:r>
      <w:r w:rsidRPr="00E42356">
        <w:rPr>
          <w:rFonts w:ascii="Times New Roman" w:eastAsia="標楷體" w:hAnsi="Times New Roman" w:cs="Times New Roman"/>
          <w:color w:val="000000"/>
        </w:rPr>
        <w:t>30.1%</w:t>
      </w:r>
      <w:r w:rsidRPr="00E42356">
        <w:rPr>
          <w:rFonts w:ascii="Times New Roman" w:eastAsia="標楷體" w:hAnsi="Times New Roman" w:cs="Times New Roman"/>
          <w:color w:val="000000"/>
        </w:rPr>
        <w:t>）為主。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調查結果顯示：受訪者最常使用的交易管道為蝦皮（</w:t>
      </w:r>
      <w:r w:rsidRPr="00E42356">
        <w:rPr>
          <w:rFonts w:ascii="Times New Roman" w:eastAsia="標楷體" w:hAnsi="Times New Roman" w:cs="Times New Roman"/>
          <w:color w:val="000000"/>
        </w:rPr>
        <w:t>331</w:t>
      </w:r>
      <w:r w:rsidRPr="00E42356">
        <w:rPr>
          <w:rFonts w:ascii="Times New Roman" w:eastAsia="標楷體" w:hAnsi="Times New Roman" w:cs="Times New Roman"/>
          <w:color w:val="000000"/>
        </w:rPr>
        <w:t>人次）、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臉書社團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（</w:t>
      </w:r>
      <w:r w:rsidRPr="00E42356">
        <w:rPr>
          <w:rFonts w:ascii="Times New Roman" w:eastAsia="標楷體" w:hAnsi="Times New Roman" w:cs="Times New Roman"/>
          <w:color w:val="000000"/>
        </w:rPr>
        <w:t>213</w:t>
      </w:r>
      <w:r w:rsidRPr="00E42356">
        <w:rPr>
          <w:rFonts w:ascii="Times New Roman" w:eastAsia="標楷體" w:hAnsi="Times New Roman" w:cs="Times New Roman"/>
          <w:color w:val="000000"/>
        </w:rPr>
        <w:t>人次）及</w:t>
      </w:r>
      <w:proofErr w:type="spellStart"/>
      <w:r w:rsidRPr="00E42356">
        <w:rPr>
          <w:rFonts w:ascii="Times New Roman" w:eastAsia="標楷體" w:hAnsi="Times New Roman" w:cs="Times New Roman"/>
          <w:color w:val="000000"/>
        </w:rPr>
        <w:t>Dcard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>（</w:t>
      </w:r>
      <w:r w:rsidRPr="00E42356">
        <w:rPr>
          <w:rFonts w:ascii="Times New Roman" w:eastAsia="標楷體" w:hAnsi="Times New Roman" w:cs="Times New Roman"/>
          <w:color w:val="000000"/>
        </w:rPr>
        <w:t>148</w:t>
      </w:r>
      <w:r w:rsidRPr="00E42356">
        <w:rPr>
          <w:rFonts w:ascii="Times New Roman" w:eastAsia="標楷體" w:hAnsi="Times New Roman" w:cs="Times New Roman"/>
          <w:color w:val="000000"/>
        </w:rPr>
        <w:t>人次），專屬之二手書交易平台使用率偏低；處理閒置書籍的最大困擾為「家裡空間不足，想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清空但懶得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處理」（</w:t>
      </w:r>
      <w:r w:rsidRPr="00E42356">
        <w:rPr>
          <w:rFonts w:ascii="Times New Roman" w:eastAsia="標楷體" w:hAnsi="Times New Roman" w:cs="Times New Roman"/>
          <w:color w:val="000000"/>
        </w:rPr>
        <w:t>35%</w:t>
      </w:r>
      <w:r w:rsidRPr="00E42356">
        <w:rPr>
          <w:rFonts w:ascii="Times New Roman" w:eastAsia="標楷體" w:hAnsi="Times New Roman" w:cs="Times New Roman"/>
          <w:color w:val="000000"/>
        </w:rPr>
        <w:t>）。面交方式最受關注的問題是「擔心遇到放鳥或詐騙」（</w:t>
      </w:r>
      <w:r w:rsidRPr="00E42356">
        <w:rPr>
          <w:rFonts w:ascii="Times New Roman" w:eastAsia="標楷體" w:hAnsi="Times New Roman" w:cs="Times New Roman"/>
          <w:color w:val="000000"/>
        </w:rPr>
        <w:t>43.2%</w:t>
      </w:r>
      <w:r w:rsidRPr="00E42356">
        <w:rPr>
          <w:rFonts w:ascii="Times New Roman" w:eastAsia="標楷體" w:hAnsi="Times New Roman" w:cs="Times New Roman"/>
          <w:color w:val="000000"/>
        </w:rPr>
        <w:t>）與「面交時間較難談攏」（</w:t>
      </w:r>
      <w:r w:rsidRPr="00E42356">
        <w:rPr>
          <w:rFonts w:ascii="Times New Roman" w:eastAsia="標楷體" w:hAnsi="Times New Roman" w:cs="Times New Roman"/>
          <w:color w:val="000000"/>
        </w:rPr>
        <w:t>30.9%</w:t>
      </w:r>
      <w:r w:rsidRPr="00E42356">
        <w:rPr>
          <w:rFonts w:ascii="Times New Roman" w:eastAsia="標楷體" w:hAnsi="Times New Roman" w:cs="Times New Roman"/>
          <w:color w:val="000000"/>
        </w:rPr>
        <w:t>）；寄送方式則以「需自行包裝、跑超商寄貨」（</w:t>
      </w:r>
      <w:r w:rsidRPr="00E42356">
        <w:rPr>
          <w:rFonts w:ascii="Times New Roman" w:eastAsia="標楷體" w:hAnsi="Times New Roman" w:cs="Times New Roman"/>
          <w:color w:val="000000"/>
        </w:rPr>
        <w:t>57.9%</w:t>
      </w:r>
      <w:r w:rsidRPr="00E42356">
        <w:rPr>
          <w:rFonts w:ascii="Times New Roman" w:eastAsia="標楷體" w:hAnsi="Times New Roman" w:cs="Times New Roman"/>
          <w:color w:val="000000"/>
        </w:rPr>
        <w:t>）最為不便。若能改良現有流程，</w:t>
      </w:r>
      <w:r w:rsidRPr="00E42356">
        <w:rPr>
          <w:rFonts w:ascii="Times New Roman" w:eastAsia="標楷體" w:hAnsi="Times New Roman" w:cs="Times New Roman"/>
          <w:color w:val="000000"/>
        </w:rPr>
        <w:t>51.4%</w:t>
      </w:r>
      <w:r w:rsidRPr="00E42356">
        <w:rPr>
          <w:rFonts w:ascii="Times New Roman" w:eastAsia="標楷體" w:hAnsi="Times New Roman" w:cs="Times New Roman"/>
          <w:color w:val="000000"/>
        </w:rPr>
        <w:t>的受訪者傾向使用「實體儲物櫃」方案，</w:t>
      </w:r>
      <w:r w:rsidRPr="00E42356">
        <w:rPr>
          <w:rFonts w:ascii="Times New Roman" w:eastAsia="標楷體" w:hAnsi="Times New Roman" w:cs="Times New Roman"/>
          <w:color w:val="000000"/>
        </w:rPr>
        <w:t>57.4%</w:t>
      </w:r>
      <w:r w:rsidRPr="00E42356">
        <w:rPr>
          <w:rFonts w:ascii="Times New Roman" w:eastAsia="標楷體" w:hAnsi="Times New Roman" w:cs="Times New Roman"/>
          <w:color w:val="000000"/>
        </w:rPr>
        <w:t>認為「</w:t>
      </w:r>
      <w:r w:rsidRPr="00E42356">
        <w:rPr>
          <w:rFonts w:ascii="Times New Roman" w:eastAsia="標楷體" w:hAnsi="Times New Roman" w:cs="Times New Roman"/>
          <w:color w:val="000000"/>
        </w:rPr>
        <w:t>24</w:t>
      </w:r>
      <w:r w:rsidRPr="00E42356">
        <w:rPr>
          <w:rFonts w:ascii="Times New Roman" w:eastAsia="標楷體" w:hAnsi="Times New Roman" w:cs="Times New Roman"/>
          <w:color w:val="000000"/>
        </w:rPr>
        <w:t>小時自助」最具吸引力，另有逾</w:t>
      </w:r>
      <w:r w:rsidRPr="00E42356">
        <w:rPr>
          <w:rFonts w:ascii="Times New Roman" w:eastAsia="標楷體" w:hAnsi="Times New Roman" w:cs="Times New Roman"/>
          <w:color w:val="000000"/>
        </w:rPr>
        <w:t>95%</w:t>
      </w:r>
      <w:r w:rsidRPr="00E42356">
        <w:rPr>
          <w:rFonts w:ascii="Times New Roman" w:eastAsia="標楷體" w:hAnsi="Times New Roman" w:cs="Times New Roman"/>
          <w:color w:val="000000"/>
        </w:rPr>
        <w:t>的受訪者認為「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線上查看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實體書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況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照片」有助於提升購買意願。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由此可見，使用者需要的不只是一個刊登平台，而是一套能「幫忙上架、幫忙找書、幫忙把關、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免面交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交付」的智慧商務服務。本團隊因此以大型語言模型（</w:t>
      </w:r>
      <w:r w:rsidRPr="00E42356">
        <w:rPr>
          <w:rFonts w:ascii="Times New Roman" w:eastAsia="標楷體" w:hAnsi="Times New Roman" w:cs="Times New Roman"/>
          <w:color w:val="000000"/>
        </w:rPr>
        <w:t>LLM</w:t>
      </w:r>
      <w:r w:rsidRPr="00E42356">
        <w:rPr>
          <w:rFonts w:ascii="Times New Roman" w:eastAsia="標楷體" w:hAnsi="Times New Roman" w:cs="Times New Roman"/>
          <w:color w:val="000000"/>
        </w:rPr>
        <w:t>）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結合物聯網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（</w:t>
      </w:r>
      <w:proofErr w:type="spellStart"/>
      <w:r w:rsidRPr="00E42356">
        <w:rPr>
          <w:rFonts w:ascii="Times New Roman" w:eastAsia="標楷體" w:hAnsi="Times New Roman" w:cs="Times New Roman"/>
          <w:color w:val="000000"/>
        </w:rPr>
        <w:t>IoT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>）智慧書櫃，重新設計二手書從上架、媒合、付款到交付的完整流程。</w:t>
      </w:r>
    </w:p>
    <w:p w:rsidR="00F13312" w:rsidRPr="00E42356" w:rsidRDefault="00E42356" w:rsidP="00E42356">
      <w:pPr>
        <w:pStyle w:val="h2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（二）作品說明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「救『舊』我的書（</w:t>
      </w:r>
      <w:proofErr w:type="spellStart"/>
      <w:r w:rsidRPr="00E42356">
        <w:rPr>
          <w:rFonts w:ascii="Times New Roman" w:eastAsia="標楷體" w:hAnsi="Times New Roman" w:cs="Times New Roman"/>
          <w:color w:val="000000"/>
        </w:rPr>
        <w:t>SaveMyBook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>）」是一套跨平台整合的二手書交易服務，由三個部分組成：</w:t>
      </w:r>
      <w:r w:rsidRPr="00E42356">
        <w:rPr>
          <w:rFonts w:ascii="Times New Roman" w:eastAsia="標楷體" w:hAnsi="Times New Roman" w:cs="Times New Roman"/>
          <w:color w:val="000000"/>
        </w:rPr>
        <w:t>(1)</w:t>
      </w:r>
      <w:r w:rsidRPr="00E42356">
        <w:rPr>
          <w:rFonts w:ascii="Times New Roman" w:eastAsia="標楷體" w:hAnsi="Times New Roman" w:cs="Times New Roman"/>
          <w:color w:val="000000"/>
        </w:rPr>
        <w:t>以</w:t>
      </w:r>
      <w:r w:rsidRPr="00E42356">
        <w:rPr>
          <w:rFonts w:ascii="Times New Roman" w:eastAsia="標楷體" w:hAnsi="Times New Roman" w:cs="Times New Roman"/>
          <w:color w:val="000000"/>
        </w:rPr>
        <w:t>Flutter</w:t>
      </w:r>
      <w:r w:rsidRPr="00E42356">
        <w:rPr>
          <w:rFonts w:ascii="Times New Roman" w:eastAsia="標楷體" w:hAnsi="Times New Roman" w:cs="Times New Roman"/>
          <w:color w:val="000000"/>
        </w:rPr>
        <w:t>開發、同時支援</w:t>
      </w:r>
      <w:r w:rsidRPr="00E42356">
        <w:rPr>
          <w:rFonts w:ascii="Times New Roman" w:eastAsia="標楷體" w:hAnsi="Times New Roman" w:cs="Times New Roman"/>
          <w:color w:val="000000"/>
        </w:rPr>
        <w:t>iOS</w:t>
      </w:r>
      <w:r w:rsidRPr="00E42356">
        <w:rPr>
          <w:rFonts w:ascii="Times New Roman" w:eastAsia="標楷體" w:hAnsi="Times New Roman" w:cs="Times New Roman"/>
          <w:color w:val="000000"/>
        </w:rPr>
        <w:t>與</w:t>
      </w:r>
      <w:r w:rsidRPr="00E42356">
        <w:rPr>
          <w:rFonts w:ascii="Times New Roman" w:eastAsia="標楷體" w:hAnsi="Times New Roman" w:cs="Times New Roman"/>
          <w:color w:val="000000"/>
        </w:rPr>
        <w:t>Android</w:t>
      </w:r>
      <w:r w:rsidRPr="00E42356">
        <w:rPr>
          <w:rFonts w:ascii="Times New Roman" w:eastAsia="標楷體" w:hAnsi="Times New Roman" w:cs="Times New Roman"/>
          <w:color w:val="000000"/>
        </w:rPr>
        <w:t>的行動</w:t>
      </w:r>
      <w:r w:rsidRPr="00E42356">
        <w:rPr>
          <w:rFonts w:ascii="Times New Roman" w:eastAsia="標楷體" w:hAnsi="Times New Roman" w:cs="Times New Roman"/>
          <w:color w:val="000000"/>
        </w:rPr>
        <w:t>App</w:t>
      </w:r>
      <w:r w:rsidRPr="00E42356">
        <w:rPr>
          <w:rFonts w:ascii="Times New Roman" w:eastAsia="標楷體" w:hAnsi="Times New Roman" w:cs="Times New Roman"/>
          <w:color w:val="000000"/>
        </w:rPr>
        <w:t>（內含管理員使用之管理後台）；</w:t>
      </w:r>
      <w:r w:rsidRPr="00E42356">
        <w:rPr>
          <w:rFonts w:ascii="Times New Roman" w:eastAsia="標楷體" w:hAnsi="Times New Roman" w:cs="Times New Roman"/>
          <w:color w:val="000000"/>
        </w:rPr>
        <w:t>(2)</w:t>
      </w:r>
      <w:r w:rsidRPr="00E42356">
        <w:rPr>
          <w:rFonts w:ascii="Times New Roman" w:eastAsia="標楷體" w:hAnsi="Times New Roman" w:cs="Times New Roman"/>
          <w:color w:val="000000"/>
        </w:rPr>
        <w:t>以</w:t>
      </w:r>
      <w:r w:rsidRPr="00E42356">
        <w:rPr>
          <w:rFonts w:ascii="Times New Roman" w:eastAsia="標楷體" w:hAnsi="Times New Roman" w:cs="Times New Roman"/>
          <w:color w:val="000000"/>
        </w:rPr>
        <w:t>Node.js</w:t>
      </w:r>
      <w:r w:rsidRPr="00E42356">
        <w:rPr>
          <w:rFonts w:ascii="Times New Roman" w:eastAsia="標楷體" w:hAnsi="Times New Roman" w:cs="Times New Roman"/>
          <w:color w:val="000000"/>
        </w:rPr>
        <w:t>／</w:t>
      </w:r>
      <w:r w:rsidRPr="00E42356">
        <w:rPr>
          <w:rFonts w:ascii="Times New Roman" w:eastAsia="標楷體" w:hAnsi="Times New Roman" w:cs="Times New Roman"/>
          <w:color w:val="000000"/>
        </w:rPr>
        <w:t>Express</w:t>
      </w:r>
      <w:r w:rsidRPr="00E42356">
        <w:rPr>
          <w:rFonts w:ascii="Times New Roman" w:eastAsia="標楷體" w:hAnsi="Times New Roman" w:cs="Times New Roman"/>
          <w:color w:val="000000"/>
        </w:rPr>
        <w:t>建構的雲端後端，整合</w:t>
      </w:r>
      <w:proofErr w:type="spellStart"/>
      <w:r w:rsidRPr="00E42356">
        <w:rPr>
          <w:rFonts w:ascii="Times New Roman" w:eastAsia="標楷體" w:hAnsi="Times New Roman" w:cs="Times New Roman"/>
          <w:color w:val="000000"/>
        </w:rPr>
        <w:t>MariaDB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>資料庫、</w:t>
      </w:r>
      <w:proofErr w:type="spellStart"/>
      <w:r w:rsidRPr="00E42356">
        <w:rPr>
          <w:rFonts w:ascii="Times New Roman" w:eastAsia="標楷體" w:hAnsi="Times New Roman" w:cs="Times New Roman"/>
          <w:color w:val="000000"/>
        </w:rPr>
        <w:t>OpenAI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>與</w:t>
      </w:r>
      <w:r w:rsidRPr="00E42356">
        <w:rPr>
          <w:rFonts w:ascii="Times New Roman" w:eastAsia="標楷體" w:hAnsi="Times New Roman" w:cs="Times New Roman"/>
          <w:color w:val="000000"/>
        </w:rPr>
        <w:t>Google Gemini</w:t>
      </w:r>
      <w:r w:rsidRPr="00E42356">
        <w:rPr>
          <w:rFonts w:ascii="Times New Roman" w:eastAsia="標楷體" w:hAnsi="Times New Roman" w:cs="Times New Roman"/>
          <w:color w:val="000000"/>
        </w:rPr>
        <w:t>等</w:t>
      </w:r>
      <w:r w:rsidRPr="00E42356">
        <w:rPr>
          <w:rFonts w:ascii="Times New Roman" w:eastAsia="標楷體" w:hAnsi="Times New Roman" w:cs="Times New Roman"/>
          <w:color w:val="000000"/>
        </w:rPr>
        <w:t>AI</w:t>
      </w:r>
      <w:r w:rsidRPr="00E42356">
        <w:rPr>
          <w:rFonts w:ascii="Times New Roman" w:eastAsia="標楷體" w:hAnsi="Times New Roman" w:cs="Times New Roman"/>
          <w:color w:val="000000"/>
        </w:rPr>
        <w:t>服務及政府交通開放資料；</w:t>
      </w:r>
      <w:r w:rsidRPr="00E42356">
        <w:rPr>
          <w:rFonts w:ascii="Times New Roman" w:eastAsia="標楷體" w:hAnsi="Times New Roman" w:cs="Times New Roman"/>
          <w:color w:val="000000"/>
        </w:rPr>
        <w:t>(3)</w:t>
      </w:r>
      <w:r w:rsidRPr="00E42356">
        <w:rPr>
          <w:rFonts w:ascii="Times New Roman" w:eastAsia="標楷體" w:hAnsi="Times New Roman" w:cs="Times New Roman"/>
          <w:color w:val="000000"/>
        </w:rPr>
        <w:t>團隊自主設計、每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台具四扇櫃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門的</w:t>
      </w:r>
      <w:proofErr w:type="spellStart"/>
      <w:r w:rsidRPr="00E42356">
        <w:rPr>
          <w:rFonts w:ascii="Times New Roman" w:eastAsia="標楷體" w:hAnsi="Times New Roman" w:cs="Times New Roman"/>
          <w:color w:val="000000"/>
        </w:rPr>
        <w:t>IoT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>智慧書櫃，如圖</w:t>
      </w:r>
      <w:r w:rsidRPr="00E42356">
        <w:rPr>
          <w:rFonts w:ascii="Times New Roman" w:eastAsia="標楷體" w:hAnsi="Times New Roman" w:cs="Times New Roman"/>
          <w:color w:val="000000"/>
        </w:rPr>
        <w:t>1</w:t>
      </w:r>
      <w:r w:rsidRPr="00E42356">
        <w:rPr>
          <w:rFonts w:ascii="Times New Roman" w:eastAsia="標楷體" w:hAnsi="Times New Roman" w:cs="Times New Roman"/>
          <w:color w:val="000000"/>
        </w:rPr>
        <w:t>所示。</w:t>
      </w:r>
    </w:p>
    <w:p w:rsidR="00F13312" w:rsidRPr="00E42356" w:rsidRDefault="00E42356" w:rsidP="00E42356">
      <w:pPr>
        <w:pStyle w:val="fig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noProof/>
          <w:color w:val="000000"/>
        </w:rPr>
        <w:lastRenderedPageBreak/>
        <w:drawing>
          <wp:inline distT="0" distB="0" distL="0" distR="0">
            <wp:extent cx="3556000" cy="3101669"/>
            <wp:effectExtent l="0" t="0" r="6350" b="3810"/>
            <wp:docPr id="1" name="圖片 1" descr="C:\Users\user\AppData\Local\Temp\claude\C--Users-user-Desktop-SaveMybook\b3738e1c-db89-44f7-aad0-6617e01c5f0c\scratchpad\p4\img\her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Temp\claude\C--Users-user-Desktop-SaveMybook\b3738e1c-db89-44f7-aad0-6617e01c5f0c\scratchpad\p4\img\her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3101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312" w:rsidRPr="00E42356" w:rsidRDefault="00E42356">
      <w:pPr>
        <w:pStyle w:val="cap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圖</w:t>
      </w:r>
      <w:r w:rsidRPr="00E42356">
        <w:rPr>
          <w:rFonts w:ascii="Times New Roman" w:eastAsia="標楷體" w:hAnsi="Times New Roman" w:cs="Times New Roman"/>
          <w:color w:val="000000"/>
        </w:rPr>
        <w:t xml:space="preserve">1 </w:t>
      </w:r>
      <w:r w:rsidRPr="00E42356">
        <w:rPr>
          <w:rFonts w:ascii="Times New Roman" w:eastAsia="標楷體" w:hAnsi="Times New Roman" w:cs="Times New Roman"/>
          <w:color w:val="000000"/>
        </w:rPr>
        <w:t>智慧書櫃與</w:t>
      </w:r>
      <w:r w:rsidRPr="00E42356">
        <w:rPr>
          <w:rFonts w:ascii="Times New Roman" w:eastAsia="標楷體" w:hAnsi="Times New Roman" w:cs="Times New Roman"/>
          <w:color w:val="000000"/>
        </w:rPr>
        <w:t>App</w:t>
      </w:r>
      <w:r w:rsidRPr="00E42356">
        <w:rPr>
          <w:rFonts w:ascii="Times New Roman" w:eastAsia="標楷體" w:hAnsi="Times New Roman" w:cs="Times New Roman"/>
          <w:color w:val="000000"/>
        </w:rPr>
        <w:t>整合示意圖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使用者的交易流程為「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線上看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書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況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→AI</w:t>
      </w:r>
      <w:r w:rsidRPr="00E42356">
        <w:rPr>
          <w:rFonts w:ascii="Times New Roman" w:eastAsia="標楷體" w:hAnsi="Times New Roman" w:cs="Times New Roman"/>
          <w:color w:val="000000"/>
        </w:rPr>
        <w:t>協助選書</w:t>
      </w:r>
      <w:r w:rsidRPr="00E42356">
        <w:rPr>
          <w:rFonts w:ascii="Times New Roman" w:eastAsia="標楷體" w:hAnsi="Times New Roman" w:cs="Times New Roman"/>
          <w:color w:val="000000"/>
        </w:rPr>
        <w:t>→</w:t>
      </w:r>
      <w:r w:rsidR="005E3A29">
        <w:rPr>
          <w:rFonts w:ascii="Times New Roman" w:eastAsia="標楷體" w:hAnsi="Times New Roman" w:cs="Times New Roman" w:hint="eastAsia"/>
          <w:color w:val="000000"/>
        </w:rPr>
        <w:t>以</w:t>
      </w:r>
      <w:r w:rsidRPr="00E42356">
        <w:rPr>
          <w:rFonts w:ascii="Times New Roman" w:eastAsia="標楷體" w:hAnsi="Times New Roman" w:cs="Times New Roman"/>
          <w:color w:val="000000"/>
        </w:rPr>
        <w:t>站內錢包下單</w:t>
      </w:r>
      <w:r w:rsidRPr="00E42356">
        <w:rPr>
          <w:rFonts w:ascii="Times New Roman" w:eastAsia="標楷體" w:hAnsi="Times New Roman" w:cs="Times New Roman"/>
          <w:color w:val="000000"/>
        </w:rPr>
        <w:t>→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賣家存書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→</w:t>
      </w:r>
      <w:r w:rsidRPr="00E42356">
        <w:rPr>
          <w:rFonts w:ascii="Times New Roman" w:eastAsia="標楷體" w:hAnsi="Times New Roman" w:cs="Times New Roman"/>
          <w:color w:val="000000"/>
        </w:rPr>
        <w:t>買家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掃碼取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書</w:t>
      </w:r>
      <w:r w:rsidRPr="00E42356">
        <w:rPr>
          <w:rFonts w:ascii="Times New Roman" w:eastAsia="標楷體" w:hAnsi="Times New Roman" w:cs="Times New Roman"/>
          <w:color w:val="000000"/>
        </w:rPr>
        <w:t>→</w:t>
      </w:r>
      <w:r w:rsidRPr="00E42356">
        <w:rPr>
          <w:rFonts w:ascii="Times New Roman" w:eastAsia="標楷體" w:hAnsi="Times New Roman" w:cs="Times New Roman"/>
          <w:color w:val="000000"/>
        </w:rPr>
        <w:t>驗收確認」。賣家掃描</w:t>
      </w:r>
      <w:r w:rsidRPr="00E42356">
        <w:rPr>
          <w:rFonts w:ascii="Times New Roman" w:eastAsia="標楷體" w:hAnsi="Times New Roman" w:cs="Times New Roman"/>
          <w:color w:val="000000"/>
        </w:rPr>
        <w:t>ISBN</w:t>
      </w:r>
      <w:r w:rsidRPr="00E42356">
        <w:rPr>
          <w:rFonts w:ascii="Times New Roman" w:eastAsia="標楷體" w:hAnsi="Times New Roman" w:cs="Times New Roman"/>
          <w:color w:val="000000"/>
        </w:rPr>
        <w:t>條碼後，</w:t>
      </w:r>
      <w:r w:rsidRPr="00E42356">
        <w:rPr>
          <w:rFonts w:ascii="Times New Roman" w:eastAsia="標楷體" w:hAnsi="Times New Roman" w:cs="Times New Roman"/>
          <w:color w:val="000000"/>
        </w:rPr>
        <w:t>AI</w:t>
      </w:r>
      <w:r w:rsidRPr="00E42356">
        <w:rPr>
          <w:rFonts w:ascii="Times New Roman" w:eastAsia="標楷體" w:hAnsi="Times New Roman" w:cs="Times New Roman"/>
          <w:color w:val="000000"/>
        </w:rPr>
        <w:t>自動帶入書目並依書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況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照片建議書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況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與售價；買家可直接向</w:t>
      </w:r>
      <w:r w:rsidRPr="00E42356">
        <w:rPr>
          <w:rFonts w:ascii="Times New Roman" w:eastAsia="標楷體" w:hAnsi="Times New Roman" w:cs="Times New Roman"/>
          <w:color w:val="000000"/>
        </w:rPr>
        <w:t>AI</w:t>
      </w:r>
      <w:r w:rsidRPr="00E42356">
        <w:rPr>
          <w:rFonts w:ascii="Times New Roman" w:eastAsia="標楷體" w:hAnsi="Times New Roman" w:cs="Times New Roman"/>
          <w:color w:val="000000"/>
        </w:rPr>
        <w:t>書籍顧問描述需求取得推薦；下單後款項由平台暫管，賣家將書存入指定書櫃後系統自動通知買家，買家於場域開放時間內到書櫃以</w:t>
      </w:r>
      <w:r w:rsidRPr="00E42356">
        <w:rPr>
          <w:rFonts w:ascii="Times New Roman" w:eastAsia="標楷體" w:hAnsi="Times New Roman" w:cs="Times New Roman"/>
          <w:color w:val="000000"/>
        </w:rPr>
        <w:t>App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掃碼即可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開門取書，取書後</w:t>
      </w:r>
      <w:r w:rsidRPr="00E42356">
        <w:rPr>
          <w:rFonts w:ascii="Times New Roman" w:eastAsia="標楷體" w:hAnsi="Times New Roman" w:cs="Times New Roman"/>
          <w:color w:val="000000"/>
        </w:rPr>
        <w:t>24</w:t>
      </w:r>
      <w:r w:rsidRPr="00E42356">
        <w:rPr>
          <w:rFonts w:ascii="Times New Roman" w:eastAsia="標楷體" w:hAnsi="Times New Roman" w:cs="Times New Roman"/>
          <w:color w:val="000000"/>
        </w:rPr>
        <w:t>小時內未申請爭議即撥款給賣家。系統整體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採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分層架構，如圖</w:t>
      </w:r>
      <w:r w:rsidRPr="00E42356">
        <w:rPr>
          <w:rFonts w:ascii="Times New Roman" w:eastAsia="標楷體" w:hAnsi="Times New Roman" w:cs="Times New Roman"/>
          <w:color w:val="000000"/>
        </w:rPr>
        <w:t>2</w:t>
      </w:r>
      <w:r w:rsidRPr="00E42356">
        <w:rPr>
          <w:rFonts w:ascii="Times New Roman" w:eastAsia="標楷體" w:hAnsi="Times New Roman" w:cs="Times New Roman"/>
          <w:color w:val="000000"/>
        </w:rPr>
        <w:t>所示。</w:t>
      </w:r>
    </w:p>
    <w:p w:rsidR="00F13312" w:rsidRPr="00E42356" w:rsidRDefault="00E42356" w:rsidP="00E42356">
      <w:pPr>
        <w:pStyle w:val="fig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noProof/>
          <w:color w:val="000000"/>
        </w:rPr>
        <w:lastRenderedPageBreak/>
        <w:drawing>
          <wp:inline distT="0" distB="0" distL="0" distR="0">
            <wp:extent cx="2794000" cy="5014665"/>
            <wp:effectExtent l="0" t="0" r="6350" b="0"/>
            <wp:docPr id="2" name="圖片 2" descr="C:\Users\user\AppData\Local\Temp\claude\C--Users-user-Desktop-SaveMybook\b3738e1c-db89-44f7-aad0-6617e01c5f0c\scratchpad\p4\img\arch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AppData\Local\Temp\claude\C--Users-user-Desktop-SaveMybook\b3738e1c-db89-44f7-aad0-6617e01c5f0c\scratchpad\p4\img\arch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501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312" w:rsidRPr="00E42356" w:rsidRDefault="00E42356">
      <w:pPr>
        <w:pStyle w:val="cap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圖</w:t>
      </w:r>
      <w:r w:rsidRPr="00E42356">
        <w:rPr>
          <w:rFonts w:ascii="Times New Roman" w:eastAsia="標楷體" w:hAnsi="Times New Roman" w:cs="Times New Roman"/>
          <w:color w:val="000000"/>
        </w:rPr>
        <w:t xml:space="preserve">2 </w:t>
      </w:r>
      <w:r w:rsidRPr="00E42356">
        <w:rPr>
          <w:rFonts w:ascii="Times New Roman" w:eastAsia="標楷體" w:hAnsi="Times New Roman" w:cs="Times New Roman"/>
          <w:color w:val="000000"/>
        </w:rPr>
        <w:t>系統架構圖</w:t>
      </w:r>
    </w:p>
    <w:p w:rsidR="00F13312" w:rsidRPr="00E42356" w:rsidRDefault="00E42356" w:rsidP="00E42356">
      <w:pPr>
        <w:pStyle w:val="h2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（三）特色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BF6E41">
        <w:rPr>
          <w:rFonts w:ascii="Times New Roman" w:eastAsia="標楷體" w:hAnsi="Times New Roman" w:cs="Times New Roman"/>
          <w:b/>
          <w:bCs/>
          <w:color w:val="000000"/>
        </w:rPr>
        <w:t xml:space="preserve">1. </w:t>
      </w:r>
      <w:r w:rsidRPr="00BF6E41">
        <w:rPr>
          <w:rFonts w:ascii="Times New Roman" w:eastAsia="標楷體" w:hAnsi="Times New Roman" w:cs="Times New Roman"/>
          <w:b/>
          <w:bCs/>
          <w:color w:val="000000"/>
        </w:rPr>
        <w:t>以</w:t>
      </w:r>
      <w:r w:rsidRPr="00BF6E41">
        <w:rPr>
          <w:rFonts w:ascii="Times New Roman" w:eastAsia="標楷體" w:hAnsi="Times New Roman" w:cs="Times New Roman"/>
          <w:b/>
          <w:bCs/>
          <w:color w:val="000000"/>
        </w:rPr>
        <w:t>LLM</w:t>
      </w:r>
      <w:r w:rsidRPr="00BF6E41">
        <w:rPr>
          <w:rFonts w:ascii="Times New Roman" w:eastAsia="標楷體" w:hAnsi="Times New Roman" w:cs="Times New Roman"/>
          <w:b/>
          <w:bCs/>
          <w:color w:val="000000"/>
        </w:rPr>
        <w:t>打造多個任務型</w:t>
      </w:r>
      <w:r w:rsidRPr="00BF6E41">
        <w:rPr>
          <w:rFonts w:ascii="Times New Roman" w:eastAsia="標楷體" w:hAnsi="Times New Roman" w:cs="Times New Roman"/>
          <w:b/>
          <w:bCs/>
          <w:color w:val="000000"/>
        </w:rPr>
        <w:t>AI</w:t>
      </w:r>
      <w:r w:rsidRPr="00BF6E41">
        <w:rPr>
          <w:rFonts w:ascii="Times New Roman" w:eastAsia="標楷體" w:hAnsi="Times New Roman" w:cs="Times New Roman"/>
          <w:b/>
          <w:bCs/>
          <w:color w:val="000000"/>
        </w:rPr>
        <w:t>助理。</w:t>
      </w:r>
      <w:r w:rsidRPr="00BF6E41">
        <w:rPr>
          <w:rFonts w:ascii="Times New Roman" w:eastAsia="標楷體" w:hAnsi="Times New Roman" w:cs="Times New Roman"/>
          <w:color w:val="000000"/>
        </w:rPr>
        <w:t>本作品串接</w:t>
      </w:r>
      <w:proofErr w:type="spellStart"/>
      <w:r w:rsidRPr="00BF6E41">
        <w:rPr>
          <w:rFonts w:ascii="Times New Roman" w:eastAsia="標楷體" w:hAnsi="Times New Roman" w:cs="Times New Roman"/>
          <w:color w:val="000000"/>
        </w:rPr>
        <w:t>OpenAI</w:t>
      </w:r>
      <w:proofErr w:type="spellEnd"/>
      <w:r w:rsidRPr="00BF6E41">
        <w:rPr>
          <w:rFonts w:ascii="Times New Roman" w:eastAsia="標楷體" w:hAnsi="Times New Roman" w:cs="Times New Roman"/>
          <w:color w:val="000000"/>
        </w:rPr>
        <w:t>與</w:t>
      </w:r>
      <w:r w:rsidRPr="00BF6E41">
        <w:rPr>
          <w:rFonts w:ascii="Times New Roman" w:eastAsia="標楷體" w:hAnsi="Times New Roman" w:cs="Times New Roman"/>
          <w:color w:val="000000"/>
        </w:rPr>
        <w:t>Google Gemini</w:t>
      </w:r>
      <w:r w:rsidRPr="00BF6E41">
        <w:rPr>
          <w:rFonts w:ascii="Times New Roman" w:eastAsia="標楷體" w:hAnsi="Times New Roman" w:cs="Times New Roman"/>
          <w:color w:val="000000"/>
        </w:rPr>
        <w:t>並可切換供應商，將</w:t>
      </w:r>
      <w:r w:rsidRPr="00BF6E41">
        <w:rPr>
          <w:rFonts w:ascii="Times New Roman" w:eastAsia="標楷體" w:hAnsi="Times New Roman" w:cs="Times New Roman"/>
          <w:color w:val="000000"/>
        </w:rPr>
        <w:t>LLM</w:t>
      </w:r>
      <w:r w:rsidRPr="00BF6E41">
        <w:rPr>
          <w:rFonts w:ascii="Times New Roman" w:eastAsia="標楷體" w:hAnsi="Times New Roman" w:cs="Times New Roman"/>
          <w:color w:val="000000"/>
        </w:rPr>
        <w:t>應用於交易流程的各個環節，部分畫面如圖</w:t>
      </w:r>
      <w:r w:rsidRPr="00BF6E41">
        <w:rPr>
          <w:rFonts w:ascii="Times New Roman" w:eastAsia="標楷體" w:hAnsi="Times New Roman" w:cs="Times New Roman"/>
          <w:color w:val="000000"/>
        </w:rPr>
        <w:t>3</w:t>
      </w:r>
      <w:r w:rsidRPr="00BF6E41">
        <w:rPr>
          <w:rFonts w:ascii="Times New Roman" w:eastAsia="標楷體" w:hAnsi="Times New Roman" w:cs="Times New Roman"/>
          <w:color w:val="000000"/>
        </w:rPr>
        <w:t>所示：</w:t>
      </w:r>
    </w:p>
    <w:p w:rsidR="00F13312" w:rsidRPr="00E42356" w:rsidRDefault="00E42356">
      <w:pPr>
        <w:pStyle w:val="li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(1) AI</w:t>
      </w:r>
      <w:r w:rsidRPr="00E42356">
        <w:rPr>
          <w:rFonts w:ascii="Times New Roman" w:eastAsia="標楷體" w:hAnsi="Times New Roman" w:cs="Times New Roman"/>
          <w:color w:val="000000"/>
        </w:rPr>
        <w:t>書籍顧問：使用者以自然語言描述需求（例如「想學網頁設計，預算</w:t>
      </w:r>
      <w:r w:rsidRPr="00E42356">
        <w:rPr>
          <w:rFonts w:ascii="Times New Roman" w:eastAsia="標楷體" w:hAnsi="Times New Roman" w:cs="Times New Roman"/>
          <w:color w:val="000000"/>
        </w:rPr>
        <w:t>300</w:t>
      </w:r>
      <w:r w:rsidRPr="00E42356">
        <w:rPr>
          <w:rFonts w:ascii="Times New Roman" w:eastAsia="標楷體" w:hAnsi="Times New Roman" w:cs="Times New Roman"/>
          <w:color w:val="000000"/>
        </w:rPr>
        <w:t>以內」），系統以關鍵字與向量語意混合檢索平台上架中的書籍，再由</w:t>
      </w:r>
      <w:r w:rsidRPr="00E42356">
        <w:rPr>
          <w:rFonts w:ascii="Times New Roman" w:eastAsia="標楷體" w:hAnsi="Times New Roman" w:cs="Times New Roman"/>
          <w:color w:val="000000"/>
        </w:rPr>
        <w:t>LLM</w:t>
      </w:r>
      <w:r w:rsidRPr="00E42356">
        <w:rPr>
          <w:rFonts w:ascii="Times New Roman" w:eastAsia="標楷體" w:hAnsi="Times New Roman" w:cs="Times New Roman"/>
          <w:color w:val="000000"/>
        </w:rPr>
        <w:t>整理推薦理由並附上可直接購買的書卡與追問建議。</w:t>
      </w:r>
    </w:p>
    <w:p w:rsidR="00F13312" w:rsidRPr="00E42356" w:rsidRDefault="00E42356">
      <w:pPr>
        <w:pStyle w:val="li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(2) AI</w:t>
      </w:r>
      <w:r w:rsidRPr="00E42356">
        <w:rPr>
          <w:rFonts w:ascii="Times New Roman" w:eastAsia="標楷體" w:hAnsi="Times New Roman" w:cs="Times New Roman"/>
          <w:color w:val="000000"/>
        </w:rPr>
        <w:t>上架助理：掃描</w:t>
      </w:r>
      <w:r w:rsidRPr="00E42356">
        <w:rPr>
          <w:rFonts w:ascii="Times New Roman" w:eastAsia="標楷體" w:hAnsi="Times New Roman" w:cs="Times New Roman"/>
          <w:color w:val="000000"/>
        </w:rPr>
        <w:t>ISBN</w:t>
      </w:r>
      <w:r w:rsidRPr="00E42356">
        <w:rPr>
          <w:rFonts w:ascii="Times New Roman" w:eastAsia="標楷體" w:hAnsi="Times New Roman" w:cs="Times New Roman"/>
          <w:color w:val="000000"/>
        </w:rPr>
        <w:t>後並行查詢</w:t>
      </w:r>
      <w:r w:rsidRPr="00E42356">
        <w:rPr>
          <w:rFonts w:ascii="Times New Roman" w:eastAsia="標楷體" w:hAnsi="Times New Roman" w:cs="Times New Roman"/>
          <w:color w:val="000000"/>
        </w:rPr>
        <w:t>Google Books</w:t>
      </w:r>
      <w:r w:rsidRPr="00E42356">
        <w:rPr>
          <w:rFonts w:ascii="Times New Roman" w:eastAsia="標楷體" w:hAnsi="Times New Roman" w:cs="Times New Roman"/>
          <w:color w:val="000000"/>
        </w:rPr>
        <w:t>與</w:t>
      </w:r>
      <w:r w:rsidRPr="00E42356">
        <w:rPr>
          <w:rFonts w:ascii="Times New Roman" w:eastAsia="標楷體" w:hAnsi="Times New Roman" w:cs="Times New Roman"/>
          <w:color w:val="000000"/>
        </w:rPr>
        <w:t>Open Library</w:t>
      </w:r>
      <w:r w:rsidRPr="00E42356">
        <w:rPr>
          <w:rFonts w:ascii="Times New Roman" w:eastAsia="標楷體" w:hAnsi="Times New Roman" w:cs="Times New Roman"/>
          <w:color w:val="000000"/>
        </w:rPr>
        <w:t>帶入書目，</w:t>
      </w:r>
      <w:r w:rsidRPr="00E42356">
        <w:rPr>
          <w:rFonts w:ascii="Times New Roman" w:eastAsia="標楷體" w:hAnsi="Times New Roman" w:cs="Times New Roman"/>
          <w:color w:val="000000"/>
        </w:rPr>
        <w:t>LLM</w:t>
      </w:r>
      <w:r w:rsidRPr="00E42356">
        <w:rPr>
          <w:rFonts w:ascii="Times New Roman" w:eastAsia="標楷體" w:hAnsi="Times New Roman" w:cs="Times New Roman"/>
          <w:color w:val="000000"/>
        </w:rPr>
        <w:t>依書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況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照片建議書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況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與售價；書目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缺漏時於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背景自動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補齊並標示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來源。</w:t>
      </w:r>
    </w:p>
    <w:p w:rsidR="00F13312" w:rsidRPr="00E42356" w:rsidRDefault="00E42356">
      <w:pPr>
        <w:pStyle w:val="li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(3) AI</w:t>
      </w:r>
      <w:r w:rsidRPr="00E42356">
        <w:rPr>
          <w:rFonts w:ascii="Times New Roman" w:eastAsia="標楷體" w:hAnsi="Times New Roman" w:cs="Times New Roman"/>
          <w:color w:val="000000"/>
        </w:rPr>
        <w:t>客服：以檢索增強生成（</w:t>
      </w:r>
      <w:r w:rsidRPr="00E42356">
        <w:rPr>
          <w:rFonts w:ascii="Times New Roman" w:eastAsia="標楷體" w:hAnsi="Times New Roman" w:cs="Times New Roman"/>
          <w:color w:val="000000"/>
        </w:rPr>
        <w:t>RAG</w:t>
      </w:r>
      <w:r w:rsidRPr="00E42356">
        <w:rPr>
          <w:rFonts w:ascii="Times New Roman" w:eastAsia="標楷體" w:hAnsi="Times New Roman" w:cs="Times New Roman"/>
          <w:color w:val="000000"/>
        </w:rPr>
        <w:t>）方式，從平台說明、常見問題與條款中找出相關段落，連同使用者近期的訂單與預約資料產生回覆；必要時自動以對話紀錄建立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客服工單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並轉接客服人員。</w:t>
      </w:r>
    </w:p>
    <w:p w:rsidR="00F13312" w:rsidRDefault="00E42356">
      <w:pPr>
        <w:pStyle w:val="li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lastRenderedPageBreak/>
        <w:t>(4) AI</w:t>
      </w:r>
      <w:r w:rsidR="00D76E88">
        <w:rPr>
          <w:rFonts w:ascii="Times New Roman" w:eastAsia="標楷體" w:hAnsi="Times New Roman" w:cs="Times New Roman"/>
          <w:color w:val="000000"/>
        </w:rPr>
        <w:t>內容審核</w:t>
      </w:r>
      <w:r w:rsidRPr="00E42356">
        <w:rPr>
          <w:rFonts w:ascii="Times New Roman" w:eastAsia="標楷體" w:hAnsi="Times New Roman" w:cs="Times New Roman"/>
          <w:color w:val="000000"/>
        </w:rPr>
        <w:t>：上架內容經「規則式＋</w:t>
      </w:r>
      <w:r w:rsidRPr="00E42356">
        <w:rPr>
          <w:rFonts w:ascii="Times New Roman" w:eastAsia="標楷體" w:hAnsi="Times New Roman" w:cs="Times New Roman"/>
          <w:color w:val="000000"/>
        </w:rPr>
        <w:t>AI</w:t>
      </w:r>
      <w:r w:rsidR="00D76E88">
        <w:rPr>
          <w:rFonts w:ascii="Times New Roman" w:eastAsia="標楷體" w:hAnsi="Times New Roman" w:cs="Times New Roman"/>
          <w:color w:val="000000"/>
        </w:rPr>
        <w:t>」雙層審核</w:t>
      </w:r>
      <w:r w:rsidRPr="00E42356">
        <w:rPr>
          <w:rFonts w:ascii="Times New Roman" w:eastAsia="標楷體" w:hAnsi="Times New Roman" w:cs="Times New Roman"/>
          <w:color w:val="000000"/>
        </w:rPr>
        <w:t>。</w:t>
      </w:r>
    </w:p>
    <w:p w:rsidR="00D76E88" w:rsidRPr="00D76E88" w:rsidRDefault="00D76E88">
      <w:pPr>
        <w:pStyle w:val="li"/>
        <w:rPr>
          <w:rFonts w:ascii="Times New Roman" w:eastAsia="標楷體" w:hAnsi="Times New Roman" w:cs="Times New Roman" w:hint="eastAsia"/>
          <w:color w:val="000000"/>
        </w:rPr>
      </w:pPr>
      <w:r>
        <w:rPr>
          <w:rFonts w:ascii="Times New Roman" w:eastAsia="標楷體" w:hAnsi="Times New Roman" w:cs="Times New Roman"/>
          <w:color w:val="000000"/>
        </w:rPr>
        <w:t>(</w:t>
      </w:r>
      <w:r>
        <w:rPr>
          <w:rFonts w:ascii="Times New Roman" w:eastAsia="標楷體" w:hAnsi="Times New Roman" w:cs="Times New Roman"/>
          <w:color w:val="000000"/>
        </w:rPr>
        <w:t>5</w:t>
      </w:r>
      <w:r w:rsidRPr="00E42356">
        <w:rPr>
          <w:rFonts w:ascii="Times New Roman" w:eastAsia="標楷體" w:hAnsi="Times New Roman" w:cs="Times New Roman"/>
          <w:color w:val="000000"/>
        </w:rPr>
        <w:t>)</w:t>
      </w:r>
      <w:r>
        <w:rPr>
          <w:rFonts w:ascii="Times New Roman" w:eastAsia="標楷體" w:hAnsi="Times New Roman" w:cs="Times New Roman"/>
          <w:color w:val="000000"/>
        </w:rPr>
        <w:t xml:space="preserve"> </w:t>
      </w:r>
      <w:r w:rsidRPr="00E42356">
        <w:rPr>
          <w:rFonts w:ascii="Times New Roman" w:eastAsia="標楷體" w:hAnsi="Times New Roman" w:cs="Times New Roman"/>
          <w:color w:val="000000"/>
        </w:rPr>
        <w:t>爭議分析</w:t>
      </w:r>
      <w:r>
        <w:rPr>
          <w:rFonts w:ascii="Times New Roman" w:eastAsia="標楷體" w:hAnsi="Times New Roman" w:cs="Times New Roman" w:hint="eastAsia"/>
          <w:color w:val="000000"/>
        </w:rPr>
        <w:t>：</w:t>
      </w:r>
      <w:r w:rsidRPr="00E42356">
        <w:rPr>
          <w:rFonts w:ascii="Times New Roman" w:eastAsia="標楷體" w:hAnsi="Times New Roman" w:cs="Times New Roman"/>
          <w:color w:val="000000"/>
        </w:rPr>
        <w:t>交易爭議時</w:t>
      </w:r>
      <w:r w:rsidRPr="00E42356">
        <w:rPr>
          <w:rFonts w:ascii="Times New Roman" w:eastAsia="標楷體" w:hAnsi="Times New Roman" w:cs="Times New Roman"/>
          <w:color w:val="000000"/>
        </w:rPr>
        <w:t>AI</w:t>
      </w:r>
      <w:r w:rsidRPr="00E42356">
        <w:rPr>
          <w:rFonts w:ascii="Times New Roman" w:eastAsia="標楷體" w:hAnsi="Times New Roman" w:cs="Times New Roman"/>
          <w:color w:val="000000"/>
        </w:rPr>
        <w:t>比對上架資料、照片與爭議說明，產生摘要與建議供管理員裁決參考</w:t>
      </w:r>
      <w:r>
        <w:rPr>
          <w:rFonts w:ascii="Times New Roman" w:eastAsia="標楷體" w:hAnsi="Times New Roman" w:cs="Times New Roman" w:hint="eastAsia"/>
          <w:color w:val="000000"/>
        </w:rPr>
        <w:t>。</w:t>
      </w:r>
    </w:p>
    <w:p w:rsidR="00F13312" w:rsidRPr="00E42356" w:rsidRDefault="00D76E88">
      <w:pPr>
        <w:pStyle w:val="li"/>
        <w:rPr>
          <w:rFonts w:ascii="Times New Roman" w:eastAsia="標楷體" w:hAnsi="Times New Roman" w:cs="Times New Roman"/>
          <w:color w:val="000000"/>
        </w:rPr>
      </w:pPr>
      <w:r>
        <w:rPr>
          <w:rFonts w:ascii="Times New Roman" w:eastAsia="標楷體" w:hAnsi="Times New Roman" w:cs="Times New Roman"/>
          <w:color w:val="000000"/>
        </w:rPr>
        <w:t>(6</w:t>
      </w:r>
      <w:r w:rsidR="00E42356" w:rsidRPr="00E42356">
        <w:rPr>
          <w:rFonts w:ascii="Times New Roman" w:eastAsia="標楷體" w:hAnsi="Times New Roman" w:cs="Times New Roman"/>
          <w:color w:val="000000"/>
        </w:rPr>
        <w:t xml:space="preserve">) </w:t>
      </w:r>
      <w:r>
        <w:rPr>
          <w:rFonts w:ascii="Times New Roman" w:eastAsia="標楷體" w:hAnsi="Times New Roman" w:cs="Times New Roman"/>
          <w:color w:val="000000"/>
        </w:rPr>
        <w:t>AI</w:t>
      </w:r>
      <w:r w:rsidR="00E42356" w:rsidRPr="00E42356">
        <w:rPr>
          <w:rFonts w:ascii="Times New Roman" w:eastAsia="標楷體" w:hAnsi="Times New Roman" w:cs="Times New Roman"/>
          <w:color w:val="000000"/>
        </w:rPr>
        <w:t>個人化推薦：依使用者的購買、收藏、購物車與瀏覽紀錄產生候選書籍，由</w:t>
      </w:r>
      <w:r w:rsidR="00E42356" w:rsidRPr="00E42356">
        <w:rPr>
          <w:rFonts w:ascii="Times New Roman" w:eastAsia="標楷體" w:hAnsi="Times New Roman" w:cs="Times New Roman"/>
          <w:color w:val="000000"/>
        </w:rPr>
        <w:t>AI</w:t>
      </w:r>
      <w:r w:rsidR="00E42356" w:rsidRPr="00E42356">
        <w:rPr>
          <w:rFonts w:ascii="Times New Roman" w:eastAsia="標楷體" w:hAnsi="Times New Roman" w:cs="Times New Roman"/>
          <w:color w:val="000000"/>
        </w:rPr>
        <w:t>挑選並標示推薦依據；</w:t>
      </w:r>
      <w:r w:rsidR="00E42356" w:rsidRPr="00E42356">
        <w:rPr>
          <w:rFonts w:ascii="Times New Roman" w:eastAsia="標楷體" w:hAnsi="Times New Roman" w:cs="Times New Roman"/>
          <w:color w:val="000000"/>
        </w:rPr>
        <w:t>AI</w:t>
      </w:r>
      <w:r w:rsidR="00E42356" w:rsidRPr="00E42356">
        <w:rPr>
          <w:rFonts w:ascii="Times New Roman" w:eastAsia="標楷體" w:hAnsi="Times New Roman" w:cs="Times New Roman"/>
          <w:color w:val="000000"/>
        </w:rPr>
        <w:t>無法使用時自動改用一般推薦。</w:t>
      </w:r>
    </w:p>
    <w:tbl>
      <w:tblPr>
        <w:tblW w:w="5049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3056"/>
        <w:gridCol w:w="2970"/>
        <w:gridCol w:w="119"/>
      </w:tblGrid>
      <w:tr w:rsidR="00F13312" w:rsidRPr="00E42356" w:rsidTr="00D76E88">
        <w:trPr>
          <w:gridAfter w:val="1"/>
          <w:wAfter w:w="24" w:type="pct"/>
          <w:cantSplit/>
          <w:tblCellSpacing w:w="15" w:type="dxa"/>
          <w:jc w:val="center"/>
        </w:trPr>
        <w:tc>
          <w:tcPr>
            <w:tcW w:w="1610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27154FC3" wp14:editId="77A1AFCC">
                  <wp:extent cx="1498600" cy="3037703"/>
                  <wp:effectExtent l="0" t="0" r="6350" b="0"/>
                  <wp:docPr id="3" name="圖片 3" descr="C:\Users\user\AppData\Local\Temp\claude\C--Users-user-Desktop-SaveMybook\b3738e1c-db89-44f7-aad0-6617e01c5f0c\scratchpad\p4\img\ai_advisor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user\AppData\Local\Temp\claude\C--Users-user-Desktop-SaveMybook\b3738e1c-db89-44f7-aad0-6617e01c5f0c\scratchpad\p4\img\ai_adviso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0" cy="3037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6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10E21BA6" wp14:editId="4D4B7091">
                  <wp:extent cx="1498600" cy="3037703"/>
                  <wp:effectExtent l="0" t="0" r="6350" b="0"/>
                  <wp:docPr id="4" name="圖片 4" descr="C:\Users\user\AppData\Local\Temp\claude\C--Users-user-Desktop-SaveMybook\b3738e1c-db89-44f7-aad0-6617e01c5f0c\scratchpad\p4\img\ai_listing_isbn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user\AppData\Local\Temp\claude\C--Users-user-Desktop-SaveMybook\b3738e1c-db89-44f7-aad0-6617e01c5f0c\scratchpad\p4\img\ai_listing_isb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0" cy="3037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8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622A4C88" wp14:editId="0BC6DFCA">
                  <wp:extent cx="1498600" cy="3037703"/>
                  <wp:effectExtent l="0" t="0" r="6350" b="0"/>
                  <wp:docPr id="5" name="圖片 5" descr="C:\Users\user\AppData\Local\Temp\claude\C--Users-user-Desktop-SaveMybook\b3738e1c-db89-44f7-aad0-6617e01c5f0c\scratchpad\p4\img\ai_support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user\AppData\Local\Temp\claude\C--Users-user-Desktop-SaveMybook\b3738e1c-db89-44f7-aad0-6617e01c5f0c\scratchpad\p4\img\ai_suppor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0" cy="3037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3312" w:rsidRPr="00E42356" w:rsidTr="00D76E88">
        <w:trPr>
          <w:gridAfter w:val="1"/>
          <w:wAfter w:w="24" w:type="pct"/>
          <w:cantSplit/>
          <w:tblCellSpacing w:w="15" w:type="dxa"/>
          <w:jc w:val="center"/>
        </w:trPr>
        <w:tc>
          <w:tcPr>
            <w:tcW w:w="1610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D76E88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0"/>
                <w:szCs w:val="20"/>
              </w:rPr>
              <w:t>1</w:t>
            </w:r>
            <w:r w:rsidR="00E42356"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) AI</w:t>
            </w:r>
            <w:r w:rsidR="00E42356"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書籍顧問</w:t>
            </w:r>
          </w:p>
        </w:tc>
        <w:tc>
          <w:tcPr>
            <w:tcW w:w="1666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D76E8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(</w:t>
            </w:r>
            <w:r w:rsidR="00D76E88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2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) AI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上架助理</w:t>
            </w:r>
          </w:p>
        </w:tc>
        <w:tc>
          <w:tcPr>
            <w:tcW w:w="1618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D76E8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(</w:t>
            </w:r>
            <w:r w:rsidR="00D76E88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3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) AI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客服</w:t>
            </w:r>
          </w:p>
        </w:tc>
      </w:tr>
      <w:tr w:rsidR="00F13312" w:rsidRPr="00E42356" w:rsidTr="00D76E88">
        <w:trPr>
          <w:cantSplit/>
          <w:tblCellSpacing w:w="15" w:type="dxa"/>
          <w:jc w:val="center"/>
        </w:trPr>
        <w:tc>
          <w:tcPr>
            <w:tcW w:w="1610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2BD8E4A3" wp14:editId="3AC80361">
                  <wp:extent cx="1498600" cy="3037703"/>
                  <wp:effectExtent l="0" t="0" r="6350" b="0"/>
                  <wp:docPr id="6" name="圖片 6" descr="C:\Users\user\AppData\Local\Temp\claude\C--Users-user-Desktop-SaveMybook\b3738e1c-db89-44f7-aad0-6617e01c5f0c\scratchpad\p4\img\ai_review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Temp\claude\C--Users-user-Desktop-SaveMybook\b3738e1c-db89-44f7-aad0-6617e01c5f0c\scratchpad\p4\img\ai_revie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0" cy="3037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6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263662A0" wp14:editId="0F726B6B">
                  <wp:extent cx="1498600" cy="3037703"/>
                  <wp:effectExtent l="0" t="0" r="6350" b="0"/>
                  <wp:docPr id="7" name="圖片 7" descr="C:\Users\user\AppData\Local\Temp\claude\C--Users-user-Desktop-SaveMybook\b3738e1c-db89-44f7-aad0-6617e01c5f0c\scratchpad\p4\img\ai_dispute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user\AppData\Local\Temp\claude\C--Users-user-Desktop-SaveMybook\b3738e1c-db89-44f7-aad0-6617e01c5f0c\scratchpad\p4\img\ai_dispu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0" cy="3037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8" w:type="pct"/>
            <w:gridSpan w:val="2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D76E88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/>
                <w:noProof/>
                <w:color w:val="000000"/>
                <w:sz w:val="20"/>
                <w:szCs w:val="20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0pt;height:241.5pt">
                  <v:imagedata r:id="rId13" o:title="ai_recommend_poster"/>
                </v:shape>
              </w:pict>
            </w:r>
          </w:p>
        </w:tc>
      </w:tr>
      <w:tr w:rsidR="00F13312" w:rsidRPr="00E42356" w:rsidTr="00D76E88">
        <w:trPr>
          <w:gridAfter w:val="1"/>
          <w:wAfter w:w="24" w:type="pct"/>
          <w:cantSplit/>
          <w:tblCellSpacing w:w="15" w:type="dxa"/>
          <w:jc w:val="center"/>
        </w:trPr>
        <w:tc>
          <w:tcPr>
            <w:tcW w:w="1610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D76E8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(</w:t>
            </w:r>
            <w:r w:rsidR="00D76E88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4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) AI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上架審核</w:t>
            </w:r>
          </w:p>
        </w:tc>
        <w:tc>
          <w:tcPr>
            <w:tcW w:w="1666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D76E8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(</w:t>
            </w:r>
            <w:r w:rsidR="00D76E88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5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 xml:space="preserve">) 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爭議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AI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分析</w:t>
            </w:r>
          </w:p>
        </w:tc>
        <w:tc>
          <w:tcPr>
            <w:tcW w:w="1618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D76E8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(</w:t>
            </w:r>
            <w:r w:rsidR="00D76E88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6</w:t>
            </w:r>
            <w:bookmarkStart w:id="0" w:name="_GoBack"/>
            <w:bookmarkEnd w:id="0"/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 xml:space="preserve">) </w:t>
            </w:r>
            <w:r w:rsidR="00D76E88">
              <w:rPr>
                <w:rFonts w:ascii="Times New Roman" w:eastAsia="標楷體" w:hAnsi="Times New Roman" w:cs="Times New Roman" w:hint="eastAsia"/>
                <w:color w:val="000000"/>
                <w:sz w:val="20"/>
                <w:szCs w:val="20"/>
              </w:rPr>
              <w:t>A</w:t>
            </w:r>
            <w:r w:rsidR="00D76E88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I</w:t>
            </w:r>
            <w:r w:rsidR="00D76E88">
              <w:rPr>
                <w:rFonts w:ascii="Times New Roman" w:eastAsia="標楷體" w:hAnsi="Times New Roman" w:cs="Times New Roman" w:hint="eastAsia"/>
                <w:color w:val="000000"/>
                <w:sz w:val="20"/>
                <w:szCs w:val="20"/>
              </w:rPr>
              <w:t>個人化推薦</w:t>
            </w:r>
          </w:p>
        </w:tc>
      </w:tr>
    </w:tbl>
    <w:p w:rsidR="00F13312" w:rsidRPr="00E42356" w:rsidRDefault="00E42356" w:rsidP="00E42356">
      <w:pPr>
        <w:pStyle w:val="cap"/>
        <w:spacing w:before="120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圖</w:t>
      </w:r>
      <w:r w:rsidRPr="00E42356">
        <w:rPr>
          <w:rFonts w:ascii="Times New Roman" w:eastAsia="標楷體" w:hAnsi="Times New Roman" w:cs="Times New Roman"/>
          <w:color w:val="000000"/>
        </w:rPr>
        <w:t>3 LLM</w:t>
      </w:r>
      <w:r w:rsidRPr="00E42356">
        <w:rPr>
          <w:rFonts w:ascii="Times New Roman" w:eastAsia="標楷體" w:hAnsi="Times New Roman" w:cs="Times New Roman"/>
          <w:color w:val="000000"/>
        </w:rPr>
        <w:t>智慧服務畫面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lastRenderedPageBreak/>
        <w:t>為控制成本與風險，</w:t>
      </w:r>
      <w:r w:rsidRPr="00E42356">
        <w:rPr>
          <w:rFonts w:ascii="Times New Roman" w:eastAsia="標楷體" w:hAnsi="Times New Roman" w:cs="Times New Roman"/>
          <w:color w:val="000000"/>
        </w:rPr>
        <w:t>AI</w:t>
      </w:r>
      <w:r w:rsidRPr="00E42356">
        <w:rPr>
          <w:rFonts w:ascii="Times New Roman" w:eastAsia="標楷體" w:hAnsi="Times New Roman" w:cs="Times New Roman"/>
          <w:color w:val="000000"/>
        </w:rPr>
        <w:t>功能設有每月預算上限、每位使用者每日呼叫上限、提示注入防護與服務異常時之備援處理，且使用者須明確同意後始得使用</w:t>
      </w:r>
      <w:r w:rsidRPr="00E42356">
        <w:rPr>
          <w:rFonts w:ascii="Times New Roman" w:eastAsia="標楷體" w:hAnsi="Times New Roman" w:cs="Times New Roman"/>
          <w:color w:val="000000"/>
        </w:rPr>
        <w:t>AI</w:t>
      </w:r>
      <w:r w:rsidRPr="00E42356">
        <w:rPr>
          <w:rFonts w:ascii="Times New Roman" w:eastAsia="標楷體" w:hAnsi="Times New Roman" w:cs="Times New Roman"/>
          <w:color w:val="000000"/>
        </w:rPr>
        <w:t>功能。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b/>
          <w:bCs/>
          <w:color w:val="000000"/>
        </w:rPr>
        <w:t xml:space="preserve">2. </w:t>
      </w:r>
      <w:r w:rsidRPr="00E42356">
        <w:rPr>
          <w:rFonts w:ascii="Times New Roman" w:eastAsia="標楷體" w:hAnsi="Times New Roman" w:cs="Times New Roman"/>
          <w:b/>
          <w:bCs/>
          <w:color w:val="000000"/>
        </w:rPr>
        <w:t>低成本自製</w:t>
      </w:r>
      <w:proofErr w:type="spellStart"/>
      <w:r w:rsidRPr="00E42356">
        <w:rPr>
          <w:rFonts w:ascii="Times New Roman" w:eastAsia="標楷體" w:hAnsi="Times New Roman" w:cs="Times New Roman"/>
          <w:b/>
          <w:bCs/>
          <w:color w:val="000000"/>
        </w:rPr>
        <w:t>IoT</w:t>
      </w:r>
      <w:proofErr w:type="spellEnd"/>
      <w:r w:rsidRPr="00E42356">
        <w:rPr>
          <w:rFonts w:ascii="Times New Roman" w:eastAsia="標楷體" w:hAnsi="Times New Roman" w:cs="Times New Roman"/>
          <w:b/>
          <w:bCs/>
          <w:color w:val="000000"/>
        </w:rPr>
        <w:t>智慧書櫃，實現無人化交付。</w:t>
      </w:r>
      <w:r w:rsidRPr="00E42356">
        <w:rPr>
          <w:rFonts w:ascii="Times New Roman" w:eastAsia="標楷體" w:hAnsi="Times New Roman" w:cs="Times New Roman"/>
          <w:color w:val="000000"/>
        </w:rPr>
        <w:t>書櫃外尺寸約</w:t>
      </w:r>
      <w:r w:rsidRPr="00E42356">
        <w:rPr>
          <w:rFonts w:ascii="Times New Roman" w:eastAsia="標楷體" w:hAnsi="Times New Roman" w:cs="Times New Roman"/>
          <w:color w:val="000000"/>
        </w:rPr>
        <w:t>31×31×38</w:t>
      </w:r>
      <w:r w:rsidRPr="00E42356">
        <w:rPr>
          <w:rFonts w:ascii="Times New Roman" w:eastAsia="標楷體" w:hAnsi="Times New Roman" w:cs="Times New Roman"/>
          <w:color w:val="000000"/>
        </w:rPr>
        <w:t>公分，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櫃體以合板裁切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組裝，正面面板與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四扇櫃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門以壓克力雷射切割；每台以一片</w:t>
      </w:r>
      <w:r w:rsidRPr="00E42356">
        <w:rPr>
          <w:rFonts w:ascii="Times New Roman" w:eastAsia="標楷體" w:hAnsi="Times New Roman" w:cs="Times New Roman"/>
          <w:color w:val="000000"/>
        </w:rPr>
        <w:t>ESP32-S3</w:t>
      </w:r>
      <w:r w:rsidRPr="00E42356">
        <w:rPr>
          <w:rFonts w:ascii="Times New Roman" w:eastAsia="標楷體" w:hAnsi="Times New Roman" w:cs="Times New Roman"/>
          <w:color w:val="000000"/>
        </w:rPr>
        <w:t>微控制器控制四組電磁鎖與一片</w:t>
      </w:r>
      <w:r w:rsidRPr="00E42356">
        <w:rPr>
          <w:rFonts w:ascii="Times New Roman" w:eastAsia="標楷體" w:hAnsi="Times New Roman" w:cs="Times New Roman"/>
          <w:color w:val="000000"/>
        </w:rPr>
        <w:t>2.8</w:t>
      </w:r>
      <w:r w:rsidRPr="00E42356">
        <w:rPr>
          <w:rFonts w:ascii="Times New Roman" w:eastAsia="標楷體" w:hAnsi="Times New Roman" w:cs="Times New Roman"/>
          <w:color w:val="000000"/>
        </w:rPr>
        <w:t>吋螢幕，以</w:t>
      </w:r>
      <w:r w:rsidRPr="00E42356">
        <w:rPr>
          <w:rFonts w:ascii="Times New Roman" w:eastAsia="標楷體" w:hAnsi="Times New Roman" w:cs="Times New Roman"/>
          <w:color w:val="000000"/>
        </w:rPr>
        <w:t>Wi-Fi</w:t>
      </w:r>
      <w:r w:rsidRPr="00E42356">
        <w:rPr>
          <w:rFonts w:ascii="Times New Roman" w:eastAsia="標楷體" w:hAnsi="Times New Roman" w:cs="Times New Roman"/>
          <w:color w:val="000000"/>
        </w:rPr>
        <w:t>與雲端同步狀態，單台建置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成本約新臺幣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5,261</w:t>
      </w:r>
      <w:r w:rsidRPr="00E42356">
        <w:rPr>
          <w:rFonts w:ascii="Times New Roman" w:eastAsia="標楷體" w:hAnsi="Times New Roman" w:cs="Times New Roman"/>
          <w:color w:val="000000"/>
        </w:rPr>
        <w:t>元，如圖</w:t>
      </w:r>
      <w:r w:rsidRPr="00E42356">
        <w:rPr>
          <w:rFonts w:ascii="Times New Roman" w:eastAsia="標楷體" w:hAnsi="Times New Roman" w:cs="Times New Roman"/>
          <w:color w:val="000000"/>
        </w:rPr>
        <w:t>4</w:t>
      </w:r>
      <w:r w:rsidRPr="00E42356">
        <w:rPr>
          <w:rFonts w:ascii="Times New Roman" w:eastAsia="標楷體" w:hAnsi="Times New Roman" w:cs="Times New Roman"/>
          <w:color w:val="000000"/>
        </w:rPr>
        <w:t>所示。</w:t>
      </w:r>
    </w:p>
    <w:p w:rsidR="00F13312" w:rsidRPr="00E42356" w:rsidRDefault="00E42356" w:rsidP="00E42356">
      <w:pPr>
        <w:pStyle w:val="fig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noProof/>
          <w:color w:val="000000"/>
        </w:rPr>
        <w:drawing>
          <wp:inline distT="0" distB="0" distL="0" distR="0">
            <wp:extent cx="3175000" cy="3111322"/>
            <wp:effectExtent l="0" t="0" r="6350" b="0"/>
            <wp:docPr id="9" name="圖片 9" descr="C:\Users\user\AppData\Local\Temp\claude\C--Users-user-Desktop-SaveMybook\b3738e1c-db89-44f7-aad0-6617e01c5f0c\scratchpad\p4\img\xray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AppData\Local\Temp\claude\C--Users-user-Desktop-SaveMybook\b3738e1c-db89-44f7-aad0-6617e01c5f0c\scratchpad\p4\img\xray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3111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312" w:rsidRPr="00E42356" w:rsidRDefault="00E42356">
      <w:pPr>
        <w:pStyle w:val="cap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圖</w:t>
      </w:r>
      <w:r w:rsidRPr="00E42356">
        <w:rPr>
          <w:rFonts w:ascii="Times New Roman" w:eastAsia="標楷體" w:hAnsi="Times New Roman" w:cs="Times New Roman"/>
          <w:color w:val="000000"/>
        </w:rPr>
        <w:t xml:space="preserve">4 </w:t>
      </w:r>
      <w:r w:rsidRPr="00E42356">
        <w:rPr>
          <w:rFonts w:ascii="Times New Roman" w:eastAsia="標楷體" w:hAnsi="Times New Roman" w:cs="Times New Roman"/>
          <w:color w:val="000000"/>
        </w:rPr>
        <w:t>智慧書櫃內部配置透視圖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b/>
          <w:bCs/>
          <w:color w:val="000000"/>
        </w:rPr>
        <w:t xml:space="preserve">3. </w:t>
      </w:r>
      <w:r w:rsidRPr="00E42356">
        <w:rPr>
          <w:rFonts w:ascii="Times New Roman" w:eastAsia="標楷體" w:hAnsi="Times New Roman" w:cs="Times New Roman"/>
          <w:b/>
          <w:bCs/>
          <w:color w:val="000000"/>
        </w:rPr>
        <w:t>三重驗證</w:t>
      </w:r>
      <w:proofErr w:type="gramStart"/>
      <w:r w:rsidRPr="00E42356">
        <w:rPr>
          <w:rFonts w:ascii="Times New Roman" w:eastAsia="標楷體" w:hAnsi="Times New Roman" w:cs="Times New Roman"/>
          <w:b/>
          <w:bCs/>
          <w:color w:val="000000"/>
        </w:rPr>
        <w:t>掃碼開</w:t>
      </w:r>
      <w:proofErr w:type="gramEnd"/>
      <w:r w:rsidRPr="00E42356">
        <w:rPr>
          <w:rFonts w:ascii="Times New Roman" w:eastAsia="標楷體" w:hAnsi="Times New Roman" w:cs="Times New Roman"/>
          <w:b/>
          <w:bCs/>
          <w:color w:val="000000"/>
        </w:rPr>
        <w:t>櫃，所有操作皆在手機完成。</w:t>
      </w:r>
      <w:r w:rsidRPr="00E42356">
        <w:rPr>
          <w:rFonts w:ascii="Times New Roman" w:eastAsia="標楷體" w:hAnsi="Times New Roman" w:cs="Times New Roman"/>
          <w:color w:val="000000"/>
        </w:rPr>
        <w:t>使用者以</w:t>
      </w:r>
      <w:r w:rsidRPr="00E42356">
        <w:rPr>
          <w:rFonts w:ascii="Times New Roman" w:eastAsia="標楷體" w:hAnsi="Times New Roman" w:cs="Times New Roman"/>
          <w:color w:val="000000"/>
        </w:rPr>
        <w:t>App</w:t>
      </w:r>
      <w:r w:rsidRPr="00E42356">
        <w:rPr>
          <w:rFonts w:ascii="Times New Roman" w:eastAsia="標楷體" w:hAnsi="Times New Roman" w:cs="Times New Roman"/>
          <w:color w:val="000000"/>
        </w:rPr>
        <w:t>掃描書櫃螢幕上的一次性</w:t>
      </w:r>
      <w:r w:rsidRPr="00E42356">
        <w:rPr>
          <w:rFonts w:ascii="Times New Roman" w:eastAsia="標楷體" w:hAnsi="Times New Roman" w:cs="Times New Roman"/>
          <w:color w:val="000000"/>
        </w:rPr>
        <w:t>QR Code</w:t>
      </w:r>
      <w:r w:rsidRPr="00E42356">
        <w:rPr>
          <w:rFonts w:ascii="Times New Roman" w:eastAsia="標楷體" w:hAnsi="Times New Roman" w:cs="Times New Roman"/>
          <w:color w:val="000000"/>
        </w:rPr>
        <w:t>，系統同時檢查使用者是否在書櫃</w:t>
      </w:r>
      <w:r w:rsidRPr="00E42356">
        <w:rPr>
          <w:rFonts w:ascii="Times New Roman" w:eastAsia="標楷體" w:hAnsi="Times New Roman" w:cs="Times New Roman"/>
          <w:color w:val="000000"/>
        </w:rPr>
        <w:t>200</w:t>
      </w:r>
      <w:r w:rsidRPr="00E42356">
        <w:rPr>
          <w:rFonts w:ascii="Times New Roman" w:eastAsia="標楷體" w:hAnsi="Times New Roman" w:cs="Times New Roman"/>
          <w:color w:val="000000"/>
        </w:rPr>
        <w:t>公尺內，再輸入螢幕顯示的兩位數字後才開鎖；櫃門關閉後書櫃回報事件，系統才正式完成存書或取書並通知對方，流程如圖</w:t>
      </w:r>
      <w:r w:rsidRPr="00E42356">
        <w:rPr>
          <w:rFonts w:ascii="Times New Roman" w:eastAsia="標楷體" w:hAnsi="Times New Roman" w:cs="Times New Roman"/>
          <w:color w:val="000000"/>
        </w:rPr>
        <w:t>5</w:t>
      </w:r>
      <w:r w:rsidRPr="00E42356">
        <w:rPr>
          <w:rFonts w:ascii="Times New Roman" w:eastAsia="標楷體" w:hAnsi="Times New Roman" w:cs="Times New Roman"/>
          <w:color w:val="000000"/>
        </w:rPr>
        <w:t>所示。</w:t>
      </w:r>
    </w:p>
    <w:tbl>
      <w:tblPr>
        <w:tblW w:w="500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824"/>
        <w:gridCol w:w="1824"/>
        <w:gridCol w:w="1824"/>
        <w:gridCol w:w="1777"/>
      </w:tblGrid>
      <w:tr w:rsidR="00F13312" w:rsidRPr="00E42356" w:rsidTr="00E42356">
        <w:trPr>
          <w:cantSplit/>
          <w:tblCellSpacing w:w="15" w:type="dxa"/>
          <w:jc w:val="center"/>
        </w:trPr>
        <w:tc>
          <w:tcPr>
            <w:tcW w:w="906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noProof/>
                <w:color w:val="000000"/>
                <w:sz w:val="20"/>
                <w:szCs w:val="20"/>
              </w:rPr>
              <w:lastRenderedPageBreak/>
              <w:drawing>
                <wp:inline distT="0" distB="0" distL="0" distR="0">
                  <wp:extent cx="1016000" cy="2202626"/>
                  <wp:effectExtent l="0" t="0" r="0" b="7620"/>
                  <wp:docPr id="10" name="圖片 10" descr="C:\Users\user\AppData\Local\Temp\claude\C--Users-user-Desktop-SaveMybook\b3738e1c-db89-44f7-aad0-6617e01c5f0c\scratchpad\p4\img\dep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user\AppData\Local\Temp\claude\C--Users-user-Desktop-SaveMybook\b3738e1c-db89-44f7-aad0-6617e01c5f0c\scratchpad\p4\img\dep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0" cy="2202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>
                  <wp:extent cx="1016000" cy="2202626"/>
                  <wp:effectExtent l="0" t="0" r="0" b="7620"/>
                  <wp:docPr id="11" name="圖片 11" descr="C:\Users\user\AppData\Local\Temp\claude\C--Users-user-Desktop-SaveMybook\b3738e1c-db89-44f7-aad0-6617e01c5f0c\scratchpad\p4\img\dep2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user\AppData\Local\Temp\claude\C--Users-user-Desktop-SaveMybook\b3738e1c-db89-44f7-aad0-6617e01c5f0c\scratchpad\p4\img\dep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0" cy="2202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>
                  <wp:extent cx="1016000" cy="2202626"/>
                  <wp:effectExtent l="0" t="0" r="0" b="7620"/>
                  <wp:docPr id="12" name="圖片 12" descr="C:\Users\user\AppData\Local\Temp\claude\C--Users-user-Desktop-SaveMybook\b3738e1c-db89-44f7-aad0-6617e01c5f0c\scratchpad\p4\img\dep3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user\AppData\Local\Temp\claude\C--Users-user-Desktop-SaveMybook\b3738e1c-db89-44f7-aad0-6617e01c5f0c\scratchpad\p4\img\dep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0" cy="2202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>
                  <wp:extent cx="1016000" cy="2202626"/>
                  <wp:effectExtent l="0" t="0" r="0" b="7620"/>
                  <wp:docPr id="13" name="圖片 13" descr="C:\Users\user\AppData\Local\Temp\claude\C--Users-user-Desktop-SaveMybook\b3738e1c-db89-44f7-aad0-6617e01c5f0c\scratchpad\p4\img\dep4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user\AppData\Local\Temp\claude\C--Users-user-Desktop-SaveMybook\b3738e1c-db89-44f7-aad0-6617e01c5f0c\scratchpad\p4\img\dep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0" cy="2202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>
                  <wp:extent cx="1016000" cy="2202626"/>
                  <wp:effectExtent l="0" t="0" r="0" b="7620"/>
                  <wp:docPr id="14" name="圖片 14" descr="C:\Users\user\AppData\Local\Temp\claude\C--Users-user-Desktop-SaveMybook\b3738e1c-db89-44f7-aad0-6617e01c5f0c\scratchpad\p4\img\dep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user\AppData\Local\Temp\claude\C--Users-user-Desktop-SaveMybook\b3738e1c-db89-44f7-aad0-6617e01c5f0c\scratchpad\p4\img\dep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0" cy="2202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3312" w:rsidRPr="00E42356" w:rsidTr="00E42356">
        <w:trPr>
          <w:cantSplit/>
          <w:tblCellSpacing w:w="15" w:type="dxa"/>
          <w:jc w:val="center"/>
        </w:trPr>
        <w:tc>
          <w:tcPr>
            <w:tcW w:w="906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5E3A29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(</w:t>
            </w:r>
            <w:r w:rsidR="005E3A29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1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 xml:space="preserve">) 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掃描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QR Code</w:t>
            </w:r>
          </w:p>
        </w:tc>
        <w:tc>
          <w:tcPr>
            <w:tcW w:w="938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5E3A29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(</w:t>
            </w:r>
            <w:r w:rsidR="005E3A29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2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 xml:space="preserve">) 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選擇書籍</w:t>
            </w:r>
          </w:p>
        </w:tc>
        <w:tc>
          <w:tcPr>
            <w:tcW w:w="938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5E3A29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(</w:t>
            </w:r>
            <w:r w:rsidR="005E3A29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3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 xml:space="preserve">) 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比對數字</w:t>
            </w:r>
          </w:p>
        </w:tc>
        <w:tc>
          <w:tcPr>
            <w:tcW w:w="938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5E3A29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(</w:t>
            </w:r>
            <w:r w:rsidR="005E3A29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4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 xml:space="preserve">) 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櫃門開鎖</w:t>
            </w:r>
          </w:p>
        </w:tc>
        <w:tc>
          <w:tcPr>
            <w:tcW w:w="906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5E3A29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(</w:t>
            </w:r>
            <w:r w:rsidR="005E3A29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5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 xml:space="preserve">) 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關門回報</w:t>
            </w:r>
          </w:p>
        </w:tc>
      </w:tr>
    </w:tbl>
    <w:p w:rsidR="00F13312" w:rsidRPr="00E42356" w:rsidRDefault="00E42356" w:rsidP="00E42356">
      <w:pPr>
        <w:pStyle w:val="cap"/>
        <w:spacing w:before="120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圖</w:t>
      </w:r>
      <w:r w:rsidRPr="00E42356">
        <w:rPr>
          <w:rFonts w:ascii="Times New Roman" w:eastAsia="標楷體" w:hAnsi="Times New Roman" w:cs="Times New Roman"/>
          <w:color w:val="000000"/>
        </w:rPr>
        <w:t>5 App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掃碼存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書流程畫面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b/>
          <w:bCs/>
          <w:color w:val="000000"/>
        </w:rPr>
        <w:t xml:space="preserve">4. </w:t>
      </w:r>
      <w:r w:rsidRPr="00E42356">
        <w:rPr>
          <w:rFonts w:ascii="Times New Roman" w:eastAsia="標楷體" w:hAnsi="Times New Roman" w:cs="Times New Roman"/>
          <w:b/>
          <w:bCs/>
          <w:color w:val="000000"/>
        </w:rPr>
        <w:t>款項暫管與防詐機制，建立交易信任。</w:t>
      </w:r>
      <w:r w:rsidRPr="00E42356">
        <w:rPr>
          <w:rFonts w:ascii="Times New Roman" w:eastAsia="標楷體" w:hAnsi="Times New Roman" w:cs="Times New Roman"/>
          <w:color w:val="000000"/>
        </w:rPr>
        <w:t>交易以站內代幣結算，買家結帳時款項由平台暫管，買家取書後</w:t>
      </w:r>
      <w:r w:rsidRPr="00E42356">
        <w:rPr>
          <w:rFonts w:ascii="Times New Roman" w:eastAsia="標楷體" w:hAnsi="Times New Roman" w:cs="Times New Roman"/>
          <w:color w:val="000000"/>
        </w:rPr>
        <w:t>24</w:t>
      </w:r>
      <w:r w:rsidRPr="00E42356">
        <w:rPr>
          <w:rFonts w:ascii="Times New Roman" w:eastAsia="標楷體" w:hAnsi="Times New Roman" w:cs="Times New Roman"/>
          <w:color w:val="000000"/>
        </w:rPr>
        <w:t>小時內未申請爭議或主動確認完成訂單，系統才撥款給賣家；逾期未存書、未取書或訂單取消時全額退款，訂單金流如圖</w:t>
      </w:r>
      <w:r w:rsidRPr="00E42356">
        <w:rPr>
          <w:rFonts w:ascii="Times New Roman" w:eastAsia="標楷體" w:hAnsi="Times New Roman" w:cs="Times New Roman"/>
          <w:color w:val="000000"/>
        </w:rPr>
        <w:t>6</w:t>
      </w:r>
      <w:r w:rsidRPr="00E42356">
        <w:rPr>
          <w:rFonts w:ascii="Times New Roman" w:eastAsia="標楷體" w:hAnsi="Times New Roman" w:cs="Times New Roman"/>
          <w:color w:val="000000"/>
        </w:rPr>
        <w:t>所示。聊天時若訊息含聯絡方式、付款資訊或平台外交易，系統會先提醒並要求確認；短時間內多則高風險訊息將建立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防詐警示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並通知管理員。</w:t>
      </w:r>
    </w:p>
    <w:p w:rsidR="00F13312" w:rsidRPr="00E42356" w:rsidRDefault="00E42356" w:rsidP="00E42356">
      <w:pPr>
        <w:pStyle w:val="fig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noProof/>
          <w:color w:val="000000"/>
        </w:rPr>
        <w:drawing>
          <wp:inline distT="0" distB="0" distL="0" distR="0">
            <wp:extent cx="5080000" cy="3540144"/>
            <wp:effectExtent l="0" t="0" r="6350" b="3175"/>
            <wp:docPr id="15" name="圖片 15" descr="C:\Users\user\AppData\Local\Temp\claude\C--Users-user-Desktop-SaveMybook\b3738e1c-db89-44f7-aad0-6617e01c5f0c\scratchpad\p4\img\payflow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AppData\Local\Temp\claude\C--Users-user-Desktop-SaveMybook\b3738e1c-db89-44f7-aad0-6617e01c5f0c\scratchpad\p4\img\payflow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3540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312" w:rsidRPr="00E42356" w:rsidRDefault="00E42356">
      <w:pPr>
        <w:pStyle w:val="cap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圖</w:t>
      </w:r>
      <w:r w:rsidRPr="00E42356">
        <w:rPr>
          <w:rFonts w:ascii="Times New Roman" w:eastAsia="標楷體" w:hAnsi="Times New Roman" w:cs="Times New Roman"/>
          <w:color w:val="000000"/>
        </w:rPr>
        <w:t xml:space="preserve">6 </w:t>
      </w:r>
      <w:r w:rsidRPr="00E42356">
        <w:rPr>
          <w:rFonts w:ascii="Times New Roman" w:eastAsia="標楷體" w:hAnsi="Times New Roman" w:cs="Times New Roman"/>
          <w:color w:val="000000"/>
        </w:rPr>
        <w:t>訂單金流流程圖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b/>
          <w:bCs/>
          <w:color w:val="000000"/>
        </w:rPr>
        <w:lastRenderedPageBreak/>
        <w:t xml:space="preserve">5. </w:t>
      </w:r>
      <w:r w:rsidRPr="00E42356">
        <w:rPr>
          <w:rFonts w:ascii="Times New Roman" w:eastAsia="標楷體" w:hAnsi="Times New Roman" w:cs="Times New Roman"/>
          <w:b/>
          <w:bCs/>
          <w:color w:val="000000"/>
        </w:rPr>
        <w:t>跨平台與開放資料整合。</w:t>
      </w:r>
      <w:r w:rsidRPr="00E42356">
        <w:rPr>
          <w:rFonts w:ascii="Times New Roman" w:eastAsia="標楷體" w:hAnsi="Times New Roman" w:cs="Times New Roman"/>
          <w:color w:val="000000"/>
        </w:rPr>
        <w:t>同一套</w:t>
      </w:r>
      <w:r w:rsidRPr="00E42356">
        <w:rPr>
          <w:rFonts w:ascii="Times New Roman" w:eastAsia="標楷體" w:hAnsi="Times New Roman" w:cs="Times New Roman"/>
          <w:color w:val="000000"/>
        </w:rPr>
        <w:t>App</w:t>
      </w:r>
      <w:r w:rsidRPr="00E42356">
        <w:rPr>
          <w:rFonts w:ascii="Times New Roman" w:eastAsia="標楷體" w:hAnsi="Times New Roman" w:cs="Times New Roman"/>
          <w:color w:val="000000"/>
        </w:rPr>
        <w:t>支援</w:t>
      </w:r>
      <w:r w:rsidRPr="00E42356">
        <w:rPr>
          <w:rFonts w:ascii="Times New Roman" w:eastAsia="標楷體" w:hAnsi="Times New Roman" w:cs="Times New Roman"/>
          <w:color w:val="000000"/>
        </w:rPr>
        <w:t>iOS</w:t>
      </w:r>
      <w:r w:rsidRPr="00E42356">
        <w:rPr>
          <w:rFonts w:ascii="Times New Roman" w:eastAsia="標楷體" w:hAnsi="Times New Roman" w:cs="Times New Roman"/>
          <w:color w:val="000000"/>
        </w:rPr>
        <w:t>與</w:t>
      </w:r>
      <w:r w:rsidRPr="00E42356">
        <w:rPr>
          <w:rFonts w:ascii="Times New Roman" w:eastAsia="標楷體" w:hAnsi="Times New Roman" w:cs="Times New Roman"/>
          <w:color w:val="000000"/>
        </w:rPr>
        <w:t>Android</w:t>
      </w:r>
      <w:r w:rsidRPr="00E42356">
        <w:rPr>
          <w:rFonts w:ascii="Times New Roman" w:eastAsia="標楷體" w:hAnsi="Times New Roman" w:cs="Times New Roman"/>
          <w:color w:val="000000"/>
        </w:rPr>
        <w:t>，並整合</w:t>
      </w:r>
      <w:r w:rsidRPr="00E42356">
        <w:rPr>
          <w:rFonts w:ascii="Times New Roman" w:eastAsia="標楷體" w:hAnsi="Times New Roman" w:cs="Times New Roman"/>
          <w:color w:val="000000"/>
        </w:rPr>
        <w:t>Google</w:t>
      </w:r>
      <w:r w:rsidRPr="00E42356">
        <w:rPr>
          <w:rFonts w:ascii="Times New Roman" w:eastAsia="標楷體" w:hAnsi="Times New Roman" w:cs="Times New Roman"/>
          <w:color w:val="000000"/>
        </w:rPr>
        <w:t>、</w:t>
      </w:r>
      <w:r w:rsidRPr="00E42356">
        <w:rPr>
          <w:rFonts w:ascii="Times New Roman" w:eastAsia="標楷體" w:hAnsi="Times New Roman" w:cs="Times New Roman"/>
          <w:color w:val="000000"/>
        </w:rPr>
        <w:t>Apple</w:t>
      </w:r>
      <w:r w:rsidRPr="00E42356">
        <w:rPr>
          <w:rFonts w:ascii="Times New Roman" w:eastAsia="標楷體" w:hAnsi="Times New Roman" w:cs="Times New Roman"/>
          <w:color w:val="000000"/>
        </w:rPr>
        <w:t>、</w:t>
      </w:r>
      <w:r w:rsidRPr="00E42356">
        <w:rPr>
          <w:rFonts w:ascii="Times New Roman" w:eastAsia="標楷體" w:hAnsi="Times New Roman" w:cs="Times New Roman"/>
          <w:color w:val="000000"/>
        </w:rPr>
        <w:t>LINE</w:t>
      </w:r>
      <w:r w:rsidRPr="00E42356">
        <w:rPr>
          <w:rFonts w:ascii="Times New Roman" w:eastAsia="標楷體" w:hAnsi="Times New Roman" w:cs="Times New Roman"/>
          <w:color w:val="000000"/>
        </w:rPr>
        <w:t>、</w:t>
      </w:r>
      <w:r w:rsidRPr="00E42356">
        <w:rPr>
          <w:rFonts w:ascii="Times New Roman" w:eastAsia="標楷體" w:hAnsi="Times New Roman" w:cs="Times New Roman"/>
          <w:color w:val="000000"/>
        </w:rPr>
        <w:t>Discord</w:t>
      </w:r>
      <w:r w:rsidRPr="00E42356">
        <w:rPr>
          <w:rFonts w:ascii="Times New Roman" w:eastAsia="標楷體" w:hAnsi="Times New Roman" w:cs="Times New Roman"/>
          <w:color w:val="000000"/>
        </w:rPr>
        <w:t>第三方登入、通行密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鑰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（</w:t>
      </w:r>
      <w:r w:rsidRPr="00E42356">
        <w:rPr>
          <w:rFonts w:ascii="Times New Roman" w:eastAsia="標楷體" w:hAnsi="Times New Roman" w:cs="Times New Roman"/>
          <w:color w:val="000000"/>
        </w:rPr>
        <w:t>Passkey</w:t>
      </w:r>
      <w:r w:rsidRPr="00E42356">
        <w:rPr>
          <w:rFonts w:ascii="Times New Roman" w:eastAsia="標楷體" w:hAnsi="Times New Roman" w:cs="Times New Roman"/>
          <w:color w:val="000000"/>
        </w:rPr>
        <w:t>）生物辨識登入與</w:t>
      </w:r>
      <w:r w:rsidRPr="00E42356">
        <w:rPr>
          <w:rFonts w:ascii="Times New Roman" w:eastAsia="標楷體" w:hAnsi="Times New Roman" w:cs="Times New Roman"/>
          <w:color w:val="000000"/>
        </w:rPr>
        <w:t>Firebase</w:t>
      </w:r>
      <w:r w:rsidRPr="00E42356">
        <w:rPr>
          <w:rFonts w:ascii="Times New Roman" w:eastAsia="標楷體" w:hAnsi="Times New Roman" w:cs="Times New Roman"/>
          <w:color w:val="000000"/>
        </w:rPr>
        <w:t>推播；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另串接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臺北市資料大平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臺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之捷運、公車、</w:t>
      </w:r>
      <w:proofErr w:type="spellStart"/>
      <w:r w:rsidRPr="00E42356">
        <w:rPr>
          <w:rFonts w:ascii="Times New Roman" w:eastAsia="標楷體" w:hAnsi="Times New Roman" w:cs="Times New Roman"/>
          <w:color w:val="000000"/>
        </w:rPr>
        <w:t>YouBike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>、停車與道路路況開放資料，提供「前往書櫃」的交通資訊。</w:t>
      </w:r>
    </w:p>
    <w:p w:rsidR="00F13312" w:rsidRPr="00E42356" w:rsidRDefault="00E42356" w:rsidP="00E42356">
      <w:pPr>
        <w:pStyle w:val="h2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（四）應用場域</w:t>
      </w:r>
    </w:p>
    <w:p w:rsidR="00F13312" w:rsidRPr="00E42356" w:rsidRDefault="00E42356">
      <w:pPr>
        <w:pStyle w:val="li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 xml:space="preserve">1. </w:t>
      </w:r>
      <w:r w:rsidRPr="00E42356">
        <w:rPr>
          <w:rFonts w:ascii="Times New Roman" w:eastAsia="標楷體" w:hAnsi="Times New Roman" w:cs="Times New Roman"/>
          <w:color w:val="000000"/>
        </w:rPr>
        <w:t>大專校院：以校園為核心試辦場域，書櫃設於圖書館、學生活動中心等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人流處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，服務每學期換書的學生族群。</w:t>
      </w:r>
    </w:p>
    <w:p w:rsidR="00F13312" w:rsidRPr="00E42356" w:rsidRDefault="00E42356">
      <w:pPr>
        <w:pStyle w:val="li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 xml:space="preserve">2. </w:t>
      </w:r>
      <w:r w:rsidRPr="00E42356">
        <w:rPr>
          <w:rFonts w:ascii="Times New Roman" w:eastAsia="標楷體" w:hAnsi="Times New Roman" w:cs="Times New Roman"/>
          <w:color w:val="000000"/>
        </w:rPr>
        <w:t>公共圖書館與社區：書櫃可設於圖書館、社區活動中心或管委會，促進社區居民之間的書籍循環。</w:t>
      </w:r>
    </w:p>
    <w:p w:rsidR="00F13312" w:rsidRPr="00E42356" w:rsidRDefault="00E42356">
      <w:pPr>
        <w:pStyle w:val="li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 xml:space="preserve">3. </w:t>
      </w:r>
      <w:r w:rsidRPr="00E42356">
        <w:rPr>
          <w:rFonts w:ascii="Times New Roman" w:eastAsia="標楷體" w:hAnsi="Times New Roman" w:cs="Times New Roman"/>
          <w:color w:val="000000"/>
        </w:rPr>
        <w:t>交通節點與合作商家：設於捷運站周邊或合作店家，由場域提供電力與網路，並以書櫃螢幕廣告分潤回饋場域。</w:t>
      </w:r>
    </w:p>
    <w:p w:rsidR="00F13312" w:rsidRPr="00E42356" w:rsidRDefault="00E42356">
      <w:pPr>
        <w:pStyle w:val="li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 xml:space="preserve">4. </w:t>
      </w:r>
      <w:r w:rsidRPr="00E42356">
        <w:rPr>
          <w:rFonts w:ascii="Times New Roman" w:eastAsia="標楷體" w:hAnsi="Times New Roman" w:cs="Times New Roman"/>
          <w:color w:val="000000"/>
        </w:rPr>
        <w:t>跨品類延伸：驗證成功後，相同的「</w:t>
      </w:r>
      <w:r w:rsidRPr="00E42356">
        <w:rPr>
          <w:rFonts w:ascii="Times New Roman" w:eastAsia="標楷體" w:hAnsi="Times New Roman" w:cs="Times New Roman"/>
          <w:color w:val="000000"/>
        </w:rPr>
        <w:t>AI</w:t>
      </w:r>
      <w:r w:rsidRPr="00E42356">
        <w:rPr>
          <w:rFonts w:ascii="Times New Roman" w:eastAsia="標楷體" w:hAnsi="Times New Roman" w:cs="Times New Roman"/>
          <w:color w:val="000000"/>
        </w:rPr>
        <w:t>上架＋智慧櫃交付＋款項暫管」模式可延伸至其他小型二手物品之交易。</w:t>
      </w:r>
    </w:p>
    <w:p w:rsidR="00F13312" w:rsidRPr="00E42356" w:rsidRDefault="00E42356" w:rsidP="00E42356">
      <w:pPr>
        <w:pStyle w:val="h0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二、欲達成目的或解決之問題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本作品針對問卷所發現之痛點，提出對應的智慧化解決方案，如表</w:t>
      </w:r>
      <w:r w:rsidRPr="00E42356">
        <w:rPr>
          <w:rFonts w:ascii="Times New Roman" w:eastAsia="標楷體" w:hAnsi="Times New Roman" w:cs="Times New Roman"/>
          <w:color w:val="000000"/>
        </w:rPr>
        <w:t>1</w:t>
      </w:r>
      <w:r w:rsidRPr="00E42356">
        <w:rPr>
          <w:rFonts w:ascii="Times New Roman" w:eastAsia="標楷體" w:hAnsi="Times New Roman" w:cs="Times New Roman"/>
          <w:color w:val="000000"/>
        </w:rPr>
        <w:t>所示。</w:t>
      </w:r>
    </w:p>
    <w:p w:rsidR="00F13312" w:rsidRPr="00E42356" w:rsidRDefault="00E42356" w:rsidP="00E42356">
      <w:pPr>
        <w:pStyle w:val="cap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表</w:t>
      </w:r>
      <w:r w:rsidRPr="00E42356">
        <w:rPr>
          <w:rFonts w:ascii="Times New Roman" w:eastAsia="標楷體" w:hAnsi="Times New Roman" w:cs="Times New Roman"/>
          <w:color w:val="000000"/>
        </w:rPr>
        <w:t xml:space="preserve">1 </w:t>
      </w:r>
      <w:r w:rsidRPr="00E42356">
        <w:rPr>
          <w:rFonts w:ascii="Times New Roman" w:eastAsia="標楷體" w:hAnsi="Times New Roman" w:cs="Times New Roman"/>
          <w:color w:val="000000"/>
        </w:rPr>
        <w:t>使用者痛點與本作品解決方案對照表</w:t>
      </w: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4506"/>
      </w:tblGrid>
      <w:tr w:rsidR="00F13312" w:rsidRPr="00E42356" w:rsidTr="00BF6E41">
        <w:trPr>
          <w:cantSplit/>
          <w:tblHeader/>
          <w:jc w:val="center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使用者痛點（問卷依據）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本作品解決方案</w:t>
            </w:r>
          </w:p>
        </w:tc>
      </w:tr>
      <w:tr w:rsidR="00F13312" w:rsidRPr="00E42356" w:rsidTr="00BF6E41">
        <w:trPr>
          <w:cantSplit/>
          <w:jc w:val="center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擔心放鳥或詐騙（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43.2%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款項由平台暫管、取書後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24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小時爭議期；聊天防詐提醒與管理員警示</w:t>
            </w:r>
          </w:p>
        </w:tc>
      </w:tr>
      <w:tr w:rsidR="00F13312" w:rsidRPr="00E42356" w:rsidTr="00BF6E41">
        <w:trPr>
          <w:cantSplit/>
          <w:jc w:val="center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面交時間難談攏（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30.9%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）、想要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24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小時自助（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57.4%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智慧</w:t>
            </w: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書櫃依場域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開放時間（最長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24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小時）非同步存取，</w:t>
            </w: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免面交</w:t>
            </w:r>
            <w:proofErr w:type="gramEnd"/>
          </w:p>
        </w:tc>
      </w:tr>
      <w:tr w:rsidR="00F13312" w:rsidRPr="00E42356" w:rsidTr="00BF6E41">
        <w:trPr>
          <w:cantSplit/>
          <w:jc w:val="center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需自行包裝、跑超商寄貨（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57.9%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就近將書存入書櫃，免包裝、</w:t>
            </w: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免寄送</w:t>
            </w:r>
            <w:proofErr w:type="gramEnd"/>
          </w:p>
        </w:tc>
      </w:tr>
      <w:tr w:rsidR="00F13312" w:rsidRPr="00E42356" w:rsidTr="00BF6E41">
        <w:trPr>
          <w:cantSplit/>
          <w:jc w:val="center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家裡空間不足但懶得處理（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35%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ISBN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掃描＋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AI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上架助理自動帶入書目並建議售價，降低上架門檻</w:t>
            </w:r>
          </w:p>
        </w:tc>
      </w:tr>
      <w:tr w:rsidR="00F13312" w:rsidRPr="00E42356" w:rsidTr="00BF6E41">
        <w:trPr>
          <w:cantSplit/>
          <w:jc w:val="center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需要線上查看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實體書</w:t>
            </w: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況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（逾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95%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認為有幫助）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書</w:t>
            </w: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況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照片上架、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AI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審核把關，取書當下開櫃驗收</w:t>
            </w:r>
          </w:p>
        </w:tc>
      </w:tr>
      <w:tr w:rsidR="00F13312" w:rsidRPr="00E42356" w:rsidTr="00BF6E41">
        <w:trPr>
          <w:cantSplit/>
          <w:jc w:val="center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找不到適合的書、不知</w:t>
            </w: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從何選起</w:t>
            </w:r>
            <w:proofErr w:type="gramEnd"/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AI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書籍顧問以自然語言對話推薦平台上架中的書籍，並提供個人化推薦</w:t>
            </w:r>
          </w:p>
        </w:tc>
      </w:tr>
    </w:tbl>
    <w:p w:rsidR="00F13312" w:rsidRPr="00E42356" w:rsidRDefault="00E42356" w:rsidP="00E42356">
      <w:pPr>
        <w:pStyle w:val="b"/>
        <w:spacing w:before="120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本作品欲達成之目的如下：</w:t>
      </w:r>
    </w:p>
    <w:p w:rsidR="00F13312" w:rsidRPr="00E42356" w:rsidRDefault="00E42356">
      <w:pPr>
        <w:pStyle w:val="li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 xml:space="preserve">1. </w:t>
      </w:r>
      <w:r w:rsidRPr="00E42356">
        <w:rPr>
          <w:rFonts w:ascii="Times New Roman" w:eastAsia="標楷體" w:hAnsi="Times New Roman" w:cs="Times New Roman"/>
          <w:color w:val="000000"/>
        </w:rPr>
        <w:t>簡化交易流程：以</w:t>
      </w:r>
      <w:r w:rsidRPr="00E42356">
        <w:rPr>
          <w:rFonts w:ascii="Times New Roman" w:eastAsia="標楷體" w:hAnsi="Times New Roman" w:cs="Times New Roman"/>
          <w:color w:val="000000"/>
        </w:rPr>
        <w:t>ISBN</w:t>
      </w:r>
      <w:r w:rsidRPr="00E42356">
        <w:rPr>
          <w:rFonts w:ascii="Times New Roman" w:eastAsia="標楷體" w:hAnsi="Times New Roman" w:cs="Times New Roman"/>
          <w:color w:val="000000"/>
        </w:rPr>
        <w:t>掃描與</w:t>
      </w:r>
      <w:r w:rsidRPr="00E42356">
        <w:rPr>
          <w:rFonts w:ascii="Times New Roman" w:eastAsia="標楷體" w:hAnsi="Times New Roman" w:cs="Times New Roman"/>
          <w:color w:val="000000"/>
        </w:rPr>
        <w:t>AI</w:t>
      </w:r>
      <w:r w:rsidRPr="00E42356">
        <w:rPr>
          <w:rFonts w:ascii="Times New Roman" w:eastAsia="標楷體" w:hAnsi="Times New Roman" w:cs="Times New Roman"/>
          <w:color w:val="000000"/>
        </w:rPr>
        <w:t>上架助理，減少賣家上架所需的操作步驟。</w:t>
      </w:r>
    </w:p>
    <w:p w:rsidR="00F13312" w:rsidRPr="00E42356" w:rsidRDefault="00E42356">
      <w:pPr>
        <w:pStyle w:val="li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 xml:space="preserve">2. </w:t>
      </w:r>
      <w:r w:rsidRPr="00E42356">
        <w:rPr>
          <w:rFonts w:ascii="Times New Roman" w:eastAsia="標楷體" w:hAnsi="Times New Roman" w:cs="Times New Roman"/>
          <w:color w:val="000000"/>
        </w:rPr>
        <w:t>打破時空限制：以智慧書櫃提供自助存取與非同步取貨，消除面交的時間協調成本。</w:t>
      </w:r>
    </w:p>
    <w:p w:rsidR="00F13312" w:rsidRPr="00E42356" w:rsidRDefault="00E42356">
      <w:pPr>
        <w:pStyle w:val="li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lastRenderedPageBreak/>
        <w:t xml:space="preserve">3. </w:t>
      </w:r>
      <w:r w:rsidRPr="00E42356">
        <w:rPr>
          <w:rFonts w:ascii="Times New Roman" w:eastAsia="標楷體" w:hAnsi="Times New Roman" w:cs="Times New Roman"/>
          <w:color w:val="000000"/>
        </w:rPr>
        <w:t>強化交易安全：以款項暫管、三重驗證開櫃與聊天防詐機制，保障買賣雙方權益。</w:t>
      </w:r>
    </w:p>
    <w:p w:rsidR="00F13312" w:rsidRPr="00E42356" w:rsidRDefault="00E42356">
      <w:pPr>
        <w:pStyle w:val="li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 xml:space="preserve">4. </w:t>
      </w:r>
      <w:r w:rsidRPr="00E42356">
        <w:rPr>
          <w:rFonts w:ascii="Times New Roman" w:eastAsia="標楷體" w:hAnsi="Times New Roman" w:cs="Times New Roman"/>
          <w:color w:val="000000"/>
        </w:rPr>
        <w:t>提升使用體驗：以</w:t>
      </w:r>
      <w:r w:rsidRPr="00E42356">
        <w:rPr>
          <w:rFonts w:ascii="Times New Roman" w:eastAsia="標楷體" w:hAnsi="Times New Roman" w:cs="Times New Roman"/>
          <w:color w:val="000000"/>
        </w:rPr>
        <w:t>AI</w:t>
      </w:r>
      <w:r w:rsidRPr="00E42356">
        <w:rPr>
          <w:rFonts w:ascii="Times New Roman" w:eastAsia="標楷體" w:hAnsi="Times New Roman" w:cs="Times New Roman"/>
          <w:color w:val="000000"/>
        </w:rPr>
        <w:t>書籍顧問、</w:t>
      </w:r>
      <w:r w:rsidRPr="00E42356">
        <w:rPr>
          <w:rFonts w:ascii="Times New Roman" w:eastAsia="標楷體" w:hAnsi="Times New Roman" w:cs="Times New Roman"/>
          <w:color w:val="000000"/>
        </w:rPr>
        <w:t>AI</w:t>
      </w:r>
      <w:r w:rsidRPr="00E42356">
        <w:rPr>
          <w:rFonts w:ascii="Times New Roman" w:eastAsia="標楷體" w:hAnsi="Times New Roman" w:cs="Times New Roman"/>
          <w:color w:val="000000"/>
        </w:rPr>
        <w:t>客服與個人化推薦降低新用戶的學習門檻。</w:t>
      </w:r>
    </w:p>
    <w:p w:rsidR="00F13312" w:rsidRPr="00E42356" w:rsidRDefault="00E42356">
      <w:pPr>
        <w:pStyle w:val="li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 xml:space="preserve">5. </w:t>
      </w:r>
      <w:r w:rsidRPr="00E42356">
        <w:rPr>
          <w:rFonts w:ascii="Times New Roman" w:eastAsia="標楷體" w:hAnsi="Times New Roman" w:cs="Times New Roman"/>
          <w:color w:val="000000"/>
        </w:rPr>
        <w:t>促進資源循環：使閒置書籍得以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高效媒合流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通，實踐循環經濟與永續發展目標。</w:t>
      </w:r>
    </w:p>
    <w:p w:rsidR="00F13312" w:rsidRPr="00E42356" w:rsidRDefault="00E42356" w:rsidP="00E42356">
      <w:pPr>
        <w:pStyle w:val="h0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三、商業分析</w:t>
      </w:r>
    </w:p>
    <w:p w:rsidR="00F13312" w:rsidRPr="00E42356" w:rsidRDefault="00E42356" w:rsidP="00E42356">
      <w:pPr>
        <w:pStyle w:val="h2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（一）競爭者分析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本作品的競爭者可分為三類：通用電商（蝦皮、旋轉拍賣）擁有龐大用戶與超商物流網，但缺乏書籍專屬的上架輔助與分類；社群媒體（臉書社團、</w:t>
      </w:r>
      <w:proofErr w:type="spellStart"/>
      <w:r w:rsidRPr="00E42356">
        <w:rPr>
          <w:rFonts w:ascii="Times New Roman" w:eastAsia="標楷體" w:hAnsi="Times New Roman" w:cs="Times New Roman"/>
          <w:color w:val="000000"/>
        </w:rPr>
        <w:t>Dcard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>）互動性高，但缺乏金流保障，交易仰賴面交；寄賣平台（</w:t>
      </w:r>
      <w:r w:rsidRPr="00E42356">
        <w:rPr>
          <w:rFonts w:ascii="Times New Roman" w:eastAsia="標楷體" w:hAnsi="Times New Roman" w:cs="Times New Roman"/>
          <w:color w:val="000000"/>
        </w:rPr>
        <w:t>TAAZE</w:t>
      </w:r>
      <w:r w:rsidRPr="00E42356">
        <w:rPr>
          <w:rFonts w:ascii="Times New Roman" w:eastAsia="標楷體" w:hAnsi="Times New Roman" w:cs="Times New Roman"/>
          <w:color w:val="000000"/>
        </w:rPr>
        <w:t>讀冊生活）由平台統一鑑定與出貨，但賣家須寄書至倉庫，且無法與買家直接溝通。綜合本作品之內外部條件，</w:t>
      </w:r>
      <w:r w:rsidRPr="00E42356">
        <w:rPr>
          <w:rFonts w:ascii="Times New Roman" w:eastAsia="標楷體" w:hAnsi="Times New Roman" w:cs="Times New Roman"/>
          <w:color w:val="000000"/>
        </w:rPr>
        <w:t>SWOT</w:t>
      </w:r>
      <w:r w:rsidRPr="00E42356">
        <w:rPr>
          <w:rFonts w:ascii="Times New Roman" w:eastAsia="標楷體" w:hAnsi="Times New Roman" w:cs="Times New Roman"/>
          <w:color w:val="000000"/>
        </w:rPr>
        <w:t>分析如表</w:t>
      </w:r>
      <w:r w:rsidRPr="00E42356">
        <w:rPr>
          <w:rFonts w:ascii="Times New Roman" w:eastAsia="標楷體" w:hAnsi="Times New Roman" w:cs="Times New Roman"/>
          <w:color w:val="000000"/>
        </w:rPr>
        <w:t>2</w:t>
      </w:r>
      <w:r w:rsidRPr="00E42356">
        <w:rPr>
          <w:rFonts w:ascii="Times New Roman" w:eastAsia="標楷體" w:hAnsi="Times New Roman" w:cs="Times New Roman"/>
          <w:color w:val="000000"/>
        </w:rPr>
        <w:t>所示。</w:t>
      </w:r>
    </w:p>
    <w:p w:rsidR="00F13312" w:rsidRPr="00E42356" w:rsidRDefault="00E42356" w:rsidP="00E42356">
      <w:pPr>
        <w:pStyle w:val="cap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表</w:t>
      </w:r>
      <w:r w:rsidRPr="00E42356">
        <w:rPr>
          <w:rFonts w:ascii="Times New Roman" w:eastAsia="標楷體" w:hAnsi="Times New Roman" w:cs="Times New Roman"/>
          <w:color w:val="000000"/>
        </w:rPr>
        <w:t>2 SWOT</w:t>
      </w:r>
      <w:r w:rsidRPr="00E42356">
        <w:rPr>
          <w:rFonts w:ascii="Times New Roman" w:eastAsia="標楷體" w:hAnsi="Times New Roman" w:cs="Times New Roman"/>
          <w:color w:val="000000"/>
        </w:rPr>
        <w:t>分析表</w:t>
      </w: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4506"/>
      </w:tblGrid>
      <w:tr w:rsidR="00F13312" w:rsidRPr="00E42356" w:rsidTr="00E42356">
        <w:trPr>
          <w:cantSplit/>
          <w:tblHeader/>
          <w:jc w:val="center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優勢（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Strengths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劣勢（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Weaknesses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）</w:t>
            </w:r>
          </w:p>
        </w:tc>
      </w:tr>
      <w:tr w:rsidR="00F13312" w:rsidRPr="00E42356" w:rsidTr="00E42356">
        <w:trPr>
          <w:cantSplit/>
          <w:jc w:val="center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App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、雲端與</w:t>
            </w:r>
            <w:proofErr w:type="spell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IoT</w:t>
            </w:r>
            <w:proofErr w:type="spell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書櫃軟硬整合，形成技術門檻</w:t>
            </w:r>
          </w:p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LLM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貫穿上架、選書、客服、審核與爭議處理</w:t>
            </w:r>
          </w:p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款項暫管與實體書櫃解決面交與詐騙痛點</w:t>
            </w:r>
          </w:p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ISBN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掃描即輸入，上架效率高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使用者對新興自助取貨機制缺乏信任經驗</w:t>
            </w:r>
          </w:p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取貨點僅限書櫃據點，覆蓋率不及超商物流網</w:t>
            </w:r>
          </w:p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公共空間書櫃需定期巡檢與維護</w:t>
            </w:r>
          </w:p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尚待串接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第三方支付以完成儲值與提領</w:t>
            </w:r>
          </w:p>
        </w:tc>
      </w:tr>
      <w:tr w:rsidR="00F13312" w:rsidRPr="00E42356" w:rsidTr="00E42356">
        <w:trPr>
          <w:cantSplit/>
          <w:jc w:val="center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機會（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Opportunities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威脅（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Threats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）</w:t>
            </w:r>
          </w:p>
        </w:tc>
      </w:tr>
      <w:tr w:rsidR="00F13312" w:rsidRPr="00E42356" w:rsidTr="00E42356">
        <w:trPr>
          <w:cantSplit/>
          <w:jc w:val="center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永續校園與循環經濟政策趨勢</w:t>
            </w:r>
          </w:p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公共空間智慧化與智慧城市發展</w:t>
            </w:r>
          </w:p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LLM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成本持續下降，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AI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服務更易普及</w:t>
            </w:r>
          </w:p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可延伸至其他二手物品之自動化交易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既有平台用戶基數大，轉移意願較低</w:t>
            </w:r>
          </w:p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競品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擁有成熟物流與多元支付生態系</w:t>
            </w:r>
          </w:p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個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資保護法規要求</w:t>
            </w: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與資安風險</w:t>
            </w:r>
            <w:proofErr w:type="gramEnd"/>
          </w:p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公共空間之書櫃可能遭人為破壞</w:t>
            </w:r>
          </w:p>
        </w:tc>
      </w:tr>
    </w:tbl>
    <w:p w:rsidR="00F13312" w:rsidRPr="00E42356" w:rsidRDefault="00E42356" w:rsidP="00E42356">
      <w:pPr>
        <w:pStyle w:val="b"/>
        <w:spacing w:before="120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對應的競爭策略為：以「實體書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況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照片＋取貨當下開櫃驗收＋款項暫管」作為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差異化訴求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，吸引對現有平台交易安全有疑慮的使用者；與校方合作舉辦二手書永續活動、以代幣獎勵吸引首批種子用戶累積成功案例；初期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採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小規模試辦，並與場域管理單位簽訂管理協議，明確設備保險與維護責任。</w:t>
      </w:r>
    </w:p>
    <w:p w:rsidR="00F13312" w:rsidRPr="00E42356" w:rsidRDefault="00E42356" w:rsidP="00E42356">
      <w:pPr>
        <w:pStyle w:val="h2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（二）市場可行性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b/>
          <w:bCs/>
          <w:color w:val="000000"/>
        </w:rPr>
        <w:t xml:space="preserve">1. </w:t>
      </w:r>
      <w:r w:rsidRPr="00E42356">
        <w:rPr>
          <w:rFonts w:ascii="Times New Roman" w:eastAsia="標楷體" w:hAnsi="Times New Roman" w:cs="Times New Roman"/>
          <w:b/>
          <w:bCs/>
          <w:color w:val="000000"/>
        </w:rPr>
        <w:t>目標市場（</w:t>
      </w:r>
      <w:r w:rsidRPr="00E42356">
        <w:rPr>
          <w:rFonts w:ascii="Times New Roman" w:eastAsia="標楷體" w:hAnsi="Times New Roman" w:cs="Times New Roman"/>
          <w:b/>
          <w:bCs/>
          <w:color w:val="000000"/>
        </w:rPr>
        <w:t>STP</w:t>
      </w:r>
      <w:r w:rsidRPr="00E42356">
        <w:rPr>
          <w:rFonts w:ascii="Times New Roman" w:eastAsia="標楷體" w:hAnsi="Times New Roman" w:cs="Times New Roman"/>
          <w:b/>
          <w:bCs/>
          <w:color w:val="000000"/>
        </w:rPr>
        <w:t>）。</w:t>
      </w:r>
      <w:r w:rsidRPr="00E42356">
        <w:rPr>
          <w:rFonts w:ascii="Times New Roman" w:eastAsia="標楷體" w:hAnsi="Times New Roman" w:cs="Times New Roman"/>
          <w:color w:val="000000"/>
        </w:rPr>
        <w:t>本作品鎖定課業繁忙、無法配合面交時間，且對現有平台交易安全性存疑之校園使用者，並吸引重視真實書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況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、希望「驗收後撥款」的謹慎交</w:t>
      </w:r>
      <w:r w:rsidRPr="00E42356">
        <w:rPr>
          <w:rFonts w:ascii="Times New Roman" w:eastAsia="標楷體" w:hAnsi="Times New Roman" w:cs="Times New Roman"/>
          <w:color w:val="000000"/>
        </w:rPr>
        <w:lastRenderedPageBreak/>
        <w:t>易者。市場定位為「信任保障、極致便利、永續價值」的校園二手書循環平台，以校園作為核心試辦場域，再逐步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佈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點至更多校園與公共空間。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b/>
          <w:bCs/>
          <w:color w:val="000000"/>
        </w:rPr>
        <w:t xml:space="preserve">2. </w:t>
      </w:r>
      <w:r w:rsidRPr="00E42356">
        <w:rPr>
          <w:rFonts w:ascii="Times New Roman" w:eastAsia="標楷體" w:hAnsi="Times New Roman" w:cs="Times New Roman"/>
          <w:b/>
          <w:bCs/>
          <w:color w:val="000000"/>
        </w:rPr>
        <w:t>技術可行性。</w:t>
      </w:r>
      <w:r w:rsidRPr="00E42356">
        <w:rPr>
          <w:rFonts w:ascii="Times New Roman" w:eastAsia="標楷體" w:hAnsi="Times New Roman" w:cs="Times New Roman"/>
          <w:color w:val="000000"/>
        </w:rPr>
        <w:t>本作品已完成</w:t>
      </w:r>
      <w:r w:rsidRPr="00E42356">
        <w:rPr>
          <w:rFonts w:ascii="Times New Roman" w:eastAsia="標楷體" w:hAnsi="Times New Roman" w:cs="Times New Roman"/>
          <w:color w:val="000000"/>
        </w:rPr>
        <w:t>App</w:t>
      </w:r>
      <w:r w:rsidRPr="00E42356">
        <w:rPr>
          <w:rFonts w:ascii="Times New Roman" w:eastAsia="標楷體" w:hAnsi="Times New Roman" w:cs="Times New Roman"/>
          <w:color w:val="000000"/>
        </w:rPr>
        <w:t>、雲端後端、</w:t>
      </w:r>
      <w:r w:rsidRPr="00E42356">
        <w:rPr>
          <w:rFonts w:ascii="Times New Roman" w:eastAsia="標楷體" w:hAnsi="Times New Roman" w:cs="Times New Roman"/>
          <w:color w:val="000000"/>
        </w:rPr>
        <w:t>AI</w:t>
      </w:r>
      <w:r w:rsidRPr="00E42356">
        <w:rPr>
          <w:rFonts w:ascii="Times New Roman" w:eastAsia="標楷體" w:hAnsi="Times New Roman" w:cs="Times New Roman"/>
          <w:color w:val="000000"/>
        </w:rPr>
        <w:t>服務與智慧書櫃之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開發與串接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。後端</w:t>
      </w:r>
      <w:r w:rsidRPr="00E42356">
        <w:rPr>
          <w:rFonts w:ascii="Times New Roman" w:eastAsia="標楷體" w:hAnsi="Times New Roman" w:cs="Times New Roman"/>
          <w:color w:val="000000"/>
        </w:rPr>
        <w:t>11</w:t>
      </w:r>
      <w:r w:rsidRPr="00E42356">
        <w:rPr>
          <w:rFonts w:ascii="Times New Roman" w:eastAsia="標楷體" w:hAnsi="Times New Roman" w:cs="Times New Roman"/>
          <w:color w:val="000000"/>
        </w:rPr>
        <w:t>組測試群組共</w:t>
      </w:r>
      <w:r w:rsidRPr="00E42356">
        <w:rPr>
          <w:rFonts w:ascii="Times New Roman" w:eastAsia="標楷體" w:hAnsi="Times New Roman" w:cs="Times New Roman"/>
          <w:color w:val="000000"/>
        </w:rPr>
        <w:t>1,558</w:t>
      </w:r>
      <w:r w:rsidRPr="00E42356">
        <w:rPr>
          <w:rFonts w:ascii="Times New Roman" w:eastAsia="標楷體" w:hAnsi="Times New Roman" w:cs="Times New Roman"/>
          <w:color w:val="000000"/>
        </w:rPr>
        <w:t>項自動化測試、前端</w:t>
      </w:r>
      <w:r w:rsidRPr="00E42356">
        <w:rPr>
          <w:rFonts w:ascii="Times New Roman" w:eastAsia="標楷體" w:hAnsi="Times New Roman" w:cs="Times New Roman"/>
          <w:color w:val="000000"/>
        </w:rPr>
        <w:t>2,571</w:t>
      </w:r>
      <w:r w:rsidRPr="00E42356">
        <w:rPr>
          <w:rFonts w:ascii="Times New Roman" w:eastAsia="標楷體" w:hAnsi="Times New Roman" w:cs="Times New Roman"/>
          <w:color w:val="000000"/>
        </w:rPr>
        <w:t>項測試全數通過；書櫃另有</w:t>
      </w:r>
      <w:r w:rsidRPr="00E42356">
        <w:rPr>
          <w:rFonts w:ascii="Times New Roman" w:eastAsia="標楷體" w:hAnsi="Times New Roman" w:cs="Times New Roman"/>
          <w:color w:val="000000"/>
        </w:rPr>
        <w:t>API</w:t>
      </w:r>
      <w:r w:rsidRPr="00E42356">
        <w:rPr>
          <w:rFonts w:ascii="Times New Roman" w:eastAsia="標楷體" w:hAnsi="Times New Roman" w:cs="Times New Roman"/>
          <w:color w:val="000000"/>
        </w:rPr>
        <w:t>測試</w:t>
      </w:r>
      <w:r w:rsidRPr="00E42356">
        <w:rPr>
          <w:rFonts w:ascii="Times New Roman" w:eastAsia="標楷體" w:hAnsi="Times New Roman" w:cs="Times New Roman"/>
          <w:color w:val="000000"/>
        </w:rPr>
        <w:t>207</w:t>
      </w:r>
      <w:r w:rsidRPr="00E42356">
        <w:rPr>
          <w:rFonts w:ascii="Times New Roman" w:eastAsia="標楷體" w:hAnsi="Times New Roman" w:cs="Times New Roman"/>
          <w:color w:val="000000"/>
        </w:rPr>
        <w:t>項、模擬書櫃測試</w:t>
      </w:r>
      <w:r w:rsidRPr="00E42356">
        <w:rPr>
          <w:rFonts w:ascii="Times New Roman" w:eastAsia="標楷體" w:hAnsi="Times New Roman" w:cs="Times New Roman"/>
          <w:color w:val="000000"/>
        </w:rPr>
        <w:t>52</w:t>
      </w:r>
      <w:r w:rsidRPr="00E42356">
        <w:rPr>
          <w:rFonts w:ascii="Times New Roman" w:eastAsia="標楷體" w:hAnsi="Times New Roman" w:cs="Times New Roman"/>
          <w:color w:val="000000"/>
        </w:rPr>
        <w:t>項、韌體邏輯測試</w:t>
      </w:r>
      <w:r w:rsidRPr="00E42356">
        <w:rPr>
          <w:rFonts w:ascii="Times New Roman" w:eastAsia="標楷體" w:hAnsi="Times New Roman" w:cs="Times New Roman"/>
          <w:color w:val="000000"/>
        </w:rPr>
        <w:t>40</w:t>
      </w:r>
      <w:r w:rsidRPr="00E42356">
        <w:rPr>
          <w:rFonts w:ascii="Times New Roman" w:eastAsia="標楷體" w:hAnsi="Times New Roman" w:cs="Times New Roman"/>
          <w:color w:val="000000"/>
        </w:rPr>
        <w:t>項，驗證存取流程之正確性。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b/>
          <w:bCs/>
          <w:color w:val="000000"/>
        </w:rPr>
        <w:t xml:space="preserve">3. </w:t>
      </w:r>
      <w:r w:rsidRPr="00E42356">
        <w:rPr>
          <w:rFonts w:ascii="Times New Roman" w:eastAsia="標楷體" w:hAnsi="Times New Roman" w:cs="Times New Roman"/>
          <w:b/>
          <w:bCs/>
          <w:color w:val="000000"/>
        </w:rPr>
        <w:t>經濟可行性。</w:t>
      </w:r>
      <w:r w:rsidRPr="00E42356">
        <w:rPr>
          <w:rFonts w:ascii="Times New Roman" w:eastAsia="標楷體" w:hAnsi="Times New Roman" w:cs="Times New Roman"/>
          <w:color w:val="000000"/>
        </w:rPr>
        <w:t>書櫃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採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合板、雷射切割壓克力與</w:t>
      </w:r>
      <w:r w:rsidRPr="00E42356">
        <w:rPr>
          <w:rFonts w:ascii="Times New Roman" w:eastAsia="標楷體" w:hAnsi="Times New Roman" w:cs="Times New Roman"/>
          <w:color w:val="000000"/>
        </w:rPr>
        <w:t>ESP32-S3</w:t>
      </w:r>
      <w:r w:rsidRPr="00E42356">
        <w:rPr>
          <w:rFonts w:ascii="Times New Roman" w:eastAsia="標楷體" w:hAnsi="Times New Roman" w:cs="Times New Roman"/>
          <w:color w:val="000000"/>
        </w:rPr>
        <w:t>等國內通路常見零件，單台建置成本約</w:t>
      </w:r>
      <w:r w:rsidRPr="00E42356">
        <w:rPr>
          <w:rFonts w:ascii="Times New Roman" w:eastAsia="標楷體" w:hAnsi="Times New Roman" w:cs="Times New Roman"/>
          <w:color w:val="000000"/>
        </w:rPr>
        <w:t>5,261</w:t>
      </w:r>
      <w:r w:rsidRPr="00E42356">
        <w:rPr>
          <w:rFonts w:ascii="Times New Roman" w:eastAsia="標楷體" w:hAnsi="Times New Roman" w:cs="Times New Roman"/>
          <w:color w:val="000000"/>
        </w:rPr>
        <w:t>元，每台年度維護成本約</w:t>
      </w:r>
      <w:r w:rsidRPr="00E42356">
        <w:rPr>
          <w:rFonts w:ascii="Times New Roman" w:eastAsia="標楷體" w:hAnsi="Times New Roman" w:cs="Times New Roman"/>
          <w:color w:val="000000"/>
        </w:rPr>
        <w:t>3,765</w:t>
      </w:r>
      <w:r w:rsidRPr="00E42356">
        <w:rPr>
          <w:rFonts w:ascii="Times New Roman" w:eastAsia="標楷體" w:hAnsi="Times New Roman" w:cs="Times New Roman"/>
          <w:color w:val="000000"/>
        </w:rPr>
        <w:t>元。以每台每年故障</w:t>
      </w:r>
      <w:r w:rsidRPr="00E42356">
        <w:rPr>
          <w:rFonts w:ascii="Times New Roman" w:eastAsia="標楷體" w:hAnsi="Times New Roman" w:cs="Times New Roman"/>
          <w:color w:val="000000"/>
        </w:rPr>
        <w:t>4</w:t>
      </w:r>
      <w:r w:rsidRPr="00E42356">
        <w:rPr>
          <w:rFonts w:ascii="Times New Roman" w:eastAsia="標楷體" w:hAnsi="Times New Roman" w:cs="Times New Roman"/>
          <w:color w:val="000000"/>
        </w:rPr>
        <w:t>次、平均修復</w:t>
      </w:r>
      <w:r w:rsidRPr="00E42356">
        <w:rPr>
          <w:rFonts w:ascii="Times New Roman" w:eastAsia="標楷體" w:hAnsi="Times New Roman" w:cs="Times New Roman"/>
          <w:color w:val="000000"/>
        </w:rPr>
        <w:t>4</w:t>
      </w:r>
      <w:r w:rsidRPr="00E42356">
        <w:rPr>
          <w:rFonts w:ascii="Times New Roman" w:eastAsia="標楷體" w:hAnsi="Times New Roman" w:cs="Times New Roman"/>
          <w:color w:val="000000"/>
        </w:rPr>
        <w:t>小時，加上停電與網路中斷</w:t>
      </w:r>
      <w:r w:rsidRPr="00E42356">
        <w:rPr>
          <w:rFonts w:ascii="Times New Roman" w:eastAsia="標楷體" w:hAnsi="Times New Roman" w:cs="Times New Roman"/>
          <w:color w:val="000000"/>
        </w:rPr>
        <w:t>12</w:t>
      </w:r>
      <w:r w:rsidRPr="00E42356">
        <w:rPr>
          <w:rFonts w:ascii="Times New Roman" w:eastAsia="標楷體" w:hAnsi="Times New Roman" w:cs="Times New Roman"/>
          <w:color w:val="000000"/>
        </w:rPr>
        <w:t>小時估算，設備妥善率約</w:t>
      </w:r>
      <w:r w:rsidRPr="00E42356">
        <w:rPr>
          <w:rFonts w:ascii="Times New Roman" w:eastAsia="標楷體" w:hAnsi="Times New Roman" w:cs="Times New Roman"/>
          <w:color w:val="000000"/>
        </w:rPr>
        <w:t>99.7%</w:t>
      </w:r>
      <w:r w:rsidRPr="00E42356">
        <w:rPr>
          <w:rFonts w:ascii="Times New Roman" w:eastAsia="標楷體" w:hAnsi="Times New Roman" w:cs="Times New Roman"/>
          <w:color w:val="000000"/>
        </w:rPr>
        <w:t>（估計值，實際上線後將以事件紀錄修正）。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b/>
          <w:bCs/>
          <w:color w:val="000000"/>
        </w:rPr>
        <w:t xml:space="preserve">4. </w:t>
      </w:r>
      <w:r w:rsidRPr="00E42356">
        <w:rPr>
          <w:rFonts w:ascii="Times New Roman" w:eastAsia="標楷體" w:hAnsi="Times New Roman" w:cs="Times New Roman"/>
          <w:b/>
          <w:bCs/>
          <w:color w:val="000000"/>
        </w:rPr>
        <w:t>法律可行性。</w:t>
      </w:r>
      <w:r w:rsidRPr="00E42356">
        <w:rPr>
          <w:rFonts w:ascii="Times New Roman" w:eastAsia="標楷體" w:hAnsi="Times New Roman" w:cs="Times New Roman"/>
          <w:color w:val="000000"/>
        </w:rPr>
        <w:t>App</w:t>
      </w:r>
      <w:r w:rsidRPr="00E42356">
        <w:rPr>
          <w:rFonts w:ascii="Times New Roman" w:eastAsia="標楷體" w:hAnsi="Times New Roman" w:cs="Times New Roman"/>
          <w:color w:val="000000"/>
        </w:rPr>
        <w:t>內成立之訂單依《民法》構成有效買賣契約，數位紀錄依《電子簽章法》可作為爭議存證；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個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資處理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採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最小蒐集原則，符合《個人資料保護法》；現行代幣錢包屬校園試營運之站內結算機制，商品化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階段將串接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持有執照之電子支付機構，以符合《電子支付機構管理條例》。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b/>
          <w:bCs/>
          <w:color w:val="000000"/>
        </w:rPr>
        <w:t xml:space="preserve">5. </w:t>
      </w:r>
      <w:r w:rsidRPr="00E42356">
        <w:rPr>
          <w:rFonts w:ascii="Times New Roman" w:eastAsia="標楷體" w:hAnsi="Times New Roman" w:cs="Times New Roman"/>
          <w:b/>
          <w:bCs/>
          <w:color w:val="000000"/>
        </w:rPr>
        <w:t>商業模式與損益預估。</w:t>
      </w:r>
      <w:r w:rsidRPr="00E42356">
        <w:rPr>
          <w:rFonts w:ascii="Times New Roman" w:eastAsia="標楷體" w:hAnsi="Times New Roman" w:cs="Times New Roman"/>
          <w:color w:val="000000"/>
        </w:rPr>
        <w:t>收益以交易服務費（成交金額</w:t>
      </w:r>
      <w:r w:rsidRPr="00E42356">
        <w:rPr>
          <w:rFonts w:ascii="Times New Roman" w:eastAsia="標楷體" w:hAnsi="Times New Roman" w:cs="Times New Roman"/>
          <w:color w:val="000000"/>
        </w:rPr>
        <w:t>10%</w:t>
      </w:r>
      <w:r w:rsidRPr="00E42356">
        <w:rPr>
          <w:rFonts w:ascii="Times New Roman" w:eastAsia="標楷體" w:hAnsi="Times New Roman" w:cs="Times New Roman"/>
          <w:color w:val="000000"/>
        </w:rPr>
        <w:t>）為主、書櫃螢幕廣告為輔，並將廣告收入依約定比例分潤予場域提供者；成本包含書櫃建置、雲端主機、</w:t>
      </w:r>
      <w:r w:rsidRPr="00E42356">
        <w:rPr>
          <w:rFonts w:ascii="Times New Roman" w:eastAsia="標楷體" w:hAnsi="Times New Roman" w:cs="Times New Roman"/>
          <w:color w:val="000000"/>
        </w:rPr>
        <w:t>AI</w:t>
      </w:r>
      <w:r w:rsidRPr="00E42356">
        <w:rPr>
          <w:rFonts w:ascii="Times New Roman" w:eastAsia="標楷體" w:hAnsi="Times New Roman" w:cs="Times New Roman"/>
          <w:color w:val="000000"/>
        </w:rPr>
        <w:t>服務、維運人力與書櫃維護。依</w:t>
      </w:r>
      <w:r w:rsidRPr="00E42356">
        <w:rPr>
          <w:rFonts w:ascii="Times New Roman" w:eastAsia="標楷體" w:hAnsi="Times New Roman" w:cs="Times New Roman"/>
          <w:color w:val="000000"/>
        </w:rPr>
        <w:t>2026</w:t>
      </w:r>
      <w:r w:rsidRPr="00E42356">
        <w:rPr>
          <w:rFonts w:ascii="Times New Roman" w:eastAsia="標楷體" w:hAnsi="Times New Roman" w:cs="Times New Roman"/>
          <w:color w:val="000000"/>
        </w:rPr>
        <w:t>年</w:t>
      </w:r>
      <w:r w:rsidRPr="00E42356">
        <w:rPr>
          <w:rFonts w:ascii="Times New Roman" w:eastAsia="標楷體" w:hAnsi="Times New Roman" w:cs="Times New Roman"/>
          <w:color w:val="000000"/>
        </w:rPr>
        <w:t>9</w:t>
      </w:r>
      <w:r w:rsidRPr="00E42356">
        <w:rPr>
          <w:rFonts w:ascii="Times New Roman" w:eastAsia="標楷體" w:hAnsi="Times New Roman" w:cs="Times New Roman"/>
          <w:color w:val="000000"/>
        </w:rPr>
        <w:t>月查得之公開價格試算，三年損益預估如表</w:t>
      </w:r>
      <w:r w:rsidRPr="00E42356">
        <w:rPr>
          <w:rFonts w:ascii="Times New Roman" w:eastAsia="標楷體" w:hAnsi="Times New Roman" w:cs="Times New Roman"/>
          <w:color w:val="000000"/>
        </w:rPr>
        <w:t>3</w:t>
      </w:r>
      <w:r w:rsidRPr="00E42356">
        <w:rPr>
          <w:rFonts w:ascii="Times New Roman" w:eastAsia="標楷體" w:hAnsi="Times New Roman" w:cs="Times New Roman"/>
          <w:color w:val="000000"/>
        </w:rPr>
        <w:t>：第</w:t>
      </w:r>
      <w:r w:rsidRPr="00E42356">
        <w:rPr>
          <w:rFonts w:ascii="Times New Roman" w:eastAsia="標楷體" w:hAnsi="Times New Roman" w:cs="Times New Roman"/>
          <w:color w:val="000000"/>
        </w:rPr>
        <w:t>3</w:t>
      </w:r>
      <w:r w:rsidRPr="00E42356">
        <w:rPr>
          <w:rFonts w:ascii="Times New Roman" w:eastAsia="標楷體" w:hAnsi="Times New Roman" w:cs="Times New Roman"/>
          <w:color w:val="000000"/>
        </w:rPr>
        <w:t>年書櫃增至</w:t>
      </w:r>
      <w:r w:rsidRPr="00E42356">
        <w:rPr>
          <w:rFonts w:ascii="Times New Roman" w:eastAsia="標楷體" w:hAnsi="Times New Roman" w:cs="Times New Roman"/>
          <w:color w:val="000000"/>
        </w:rPr>
        <w:t>20</w:t>
      </w:r>
      <w:r w:rsidRPr="00E42356">
        <w:rPr>
          <w:rFonts w:ascii="Times New Roman" w:eastAsia="標楷體" w:hAnsi="Times New Roman" w:cs="Times New Roman"/>
          <w:color w:val="000000"/>
        </w:rPr>
        <w:t>台後，不含新增書櫃建置支出之營運損益約為</w:t>
      </w:r>
      <w:r w:rsidRPr="00E42356">
        <w:rPr>
          <w:rFonts w:ascii="Times New Roman" w:eastAsia="標楷體" w:hAnsi="Times New Roman" w:cs="Times New Roman"/>
          <w:color w:val="000000"/>
        </w:rPr>
        <w:t>95</w:t>
      </w:r>
      <w:r w:rsidRPr="00E42356">
        <w:rPr>
          <w:rFonts w:ascii="Times New Roman" w:eastAsia="標楷體" w:hAnsi="Times New Roman" w:cs="Times New Roman"/>
          <w:color w:val="000000"/>
        </w:rPr>
        <w:t>元，大致達到損益兩平，三年累計資金需求約</w:t>
      </w:r>
      <w:r w:rsidRPr="00E42356">
        <w:rPr>
          <w:rFonts w:ascii="Times New Roman" w:eastAsia="標楷體" w:hAnsi="Times New Roman" w:cs="Times New Roman"/>
          <w:color w:val="000000"/>
        </w:rPr>
        <w:t>32.3</w:t>
      </w:r>
      <w:r w:rsidRPr="00E42356">
        <w:rPr>
          <w:rFonts w:ascii="Times New Roman" w:eastAsia="標楷體" w:hAnsi="Times New Roman" w:cs="Times New Roman"/>
          <w:color w:val="000000"/>
        </w:rPr>
        <w:t>萬元。表</w:t>
      </w:r>
      <w:r w:rsidRPr="00E42356">
        <w:rPr>
          <w:rFonts w:ascii="Times New Roman" w:eastAsia="標楷體" w:hAnsi="Times New Roman" w:cs="Times New Roman"/>
          <w:color w:val="000000"/>
        </w:rPr>
        <w:t>4</w:t>
      </w:r>
      <w:r w:rsidRPr="00E42356">
        <w:rPr>
          <w:rFonts w:ascii="Times New Roman" w:eastAsia="標楷體" w:hAnsi="Times New Roman" w:cs="Times New Roman"/>
          <w:color w:val="000000"/>
        </w:rPr>
        <w:t>則顯示，若提高單台書櫃之每日訂單數或平均訂單金額，損益兩平所需書櫃數將明顯下降。</w:t>
      </w:r>
    </w:p>
    <w:p w:rsidR="00F13312" w:rsidRPr="00E42356" w:rsidRDefault="00E42356" w:rsidP="00E42356">
      <w:pPr>
        <w:pStyle w:val="cap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表</w:t>
      </w:r>
      <w:r w:rsidRPr="00E42356">
        <w:rPr>
          <w:rFonts w:ascii="Times New Roman" w:eastAsia="標楷體" w:hAnsi="Times New Roman" w:cs="Times New Roman"/>
          <w:color w:val="000000"/>
        </w:rPr>
        <w:t xml:space="preserve">3 </w:t>
      </w:r>
      <w:r w:rsidRPr="00E42356">
        <w:rPr>
          <w:rFonts w:ascii="Times New Roman" w:eastAsia="標楷體" w:hAnsi="Times New Roman" w:cs="Times New Roman"/>
          <w:color w:val="000000"/>
        </w:rPr>
        <w:t>三年損益預估表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（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單位：新臺幣元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）</w:t>
      </w:r>
      <w:proofErr w:type="gramEnd"/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6"/>
        <w:gridCol w:w="1700"/>
        <w:gridCol w:w="1985"/>
        <w:gridCol w:w="1930"/>
      </w:tblGrid>
      <w:tr w:rsidR="00F13312" w:rsidRPr="00E42356" w:rsidTr="00BF6E41">
        <w:trPr>
          <w:cantSplit/>
          <w:tblHeader/>
          <w:jc w:val="center"/>
        </w:trPr>
        <w:tc>
          <w:tcPr>
            <w:tcW w:w="18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項目</w:t>
            </w:r>
          </w:p>
        </w:tc>
        <w:tc>
          <w:tcPr>
            <w:tcW w:w="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第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1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年</w:t>
            </w:r>
          </w:p>
        </w:tc>
        <w:tc>
          <w:tcPr>
            <w:tcW w:w="11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第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2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年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第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3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年</w:t>
            </w:r>
          </w:p>
        </w:tc>
      </w:tr>
      <w:tr w:rsidR="00F13312" w:rsidRPr="00E42356" w:rsidTr="00BF6E41">
        <w:trPr>
          <w:cantSplit/>
          <w:jc w:val="center"/>
        </w:trPr>
        <w:tc>
          <w:tcPr>
            <w:tcW w:w="18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書櫃數（台）</w:t>
            </w:r>
          </w:p>
        </w:tc>
        <w:tc>
          <w:tcPr>
            <w:tcW w:w="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20</w:t>
            </w:r>
          </w:p>
        </w:tc>
      </w:tr>
      <w:tr w:rsidR="00F13312" w:rsidRPr="00E42356" w:rsidTr="00BF6E41">
        <w:trPr>
          <w:cantSplit/>
          <w:jc w:val="center"/>
        </w:trPr>
        <w:tc>
          <w:tcPr>
            <w:tcW w:w="18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年訂單數（筆）</w:t>
            </w:r>
          </w:p>
        </w:tc>
        <w:tc>
          <w:tcPr>
            <w:tcW w:w="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1,350</w:t>
            </w:r>
          </w:p>
        </w:tc>
        <w:tc>
          <w:tcPr>
            <w:tcW w:w="11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4,800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15,000</w:t>
            </w:r>
          </w:p>
        </w:tc>
      </w:tr>
      <w:tr w:rsidR="00F13312" w:rsidRPr="00E42356" w:rsidTr="00BF6E41">
        <w:trPr>
          <w:cantSplit/>
          <w:jc w:val="center"/>
        </w:trPr>
        <w:tc>
          <w:tcPr>
            <w:tcW w:w="18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成交金額</w:t>
            </w:r>
          </w:p>
        </w:tc>
        <w:tc>
          <w:tcPr>
            <w:tcW w:w="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270,000</w:t>
            </w:r>
          </w:p>
        </w:tc>
        <w:tc>
          <w:tcPr>
            <w:tcW w:w="11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960,000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3,000,000</w:t>
            </w:r>
          </w:p>
        </w:tc>
      </w:tr>
      <w:tr w:rsidR="00F13312" w:rsidRPr="00E42356" w:rsidTr="00BF6E41">
        <w:trPr>
          <w:cantSplit/>
          <w:jc w:val="center"/>
        </w:trPr>
        <w:tc>
          <w:tcPr>
            <w:tcW w:w="18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收入合計（交易服務費＋廣告）</w:t>
            </w:r>
          </w:p>
        </w:tc>
        <w:tc>
          <w:tcPr>
            <w:tcW w:w="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27,000</w:t>
            </w:r>
          </w:p>
        </w:tc>
        <w:tc>
          <w:tcPr>
            <w:tcW w:w="11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112,800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380,640</w:t>
            </w:r>
          </w:p>
        </w:tc>
      </w:tr>
      <w:tr w:rsidR="00F13312" w:rsidRPr="00E42356" w:rsidTr="00BF6E41">
        <w:trPr>
          <w:cantSplit/>
          <w:jc w:val="center"/>
        </w:trPr>
        <w:tc>
          <w:tcPr>
            <w:tcW w:w="18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支出合計（建置＋營運）</w:t>
            </w:r>
          </w:p>
        </w:tc>
        <w:tc>
          <w:tcPr>
            <w:tcW w:w="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181,140</w:t>
            </w:r>
          </w:p>
        </w:tc>
        <w:tc>
          <w:tcPr>
            <w:tcW w:w="11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218,259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443,677</w:t>
            </w:r>
          </w:p>
        </w:tc>
      </w:tr>
      <w:tr w:rsidR="00F13312" w:rsidRPr="00E42356" w:rsidTr="00BF6E41">
        <w:trPr>
          <w:cantSplit/>
          <w:jc w:val="center"/>
        </w:trPr>
        <w:tc>
          <w:tcPr>
            <w:tcW w:w="18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營運損益（不含建置支出）</w:t>
            </w:r>
          </w:p>
        </w:tc>
        <w:tc>
          <w:tcPr>
            <w:tcW w:w="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-132,298</w:t>
            </w:r>
          </w:p>
        </w:tc>
        <w:tc>
          <w:tcPr>
            <w:tcW w:w="11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-79,154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95</w:t>
            </w:r>
          </w:p>
        </w:tc>
      </w:tr>
      <w:tr w:rsidR="00F13312" w:rsidRPr="00E42356" w:rsidTr="00BF6E41">
        <w:trPr>
          <w:cantSplit/>
          <w:jc w:val="center"/>
        </w:trPr>
        <w:tc>
          <w:tcPr>
            <w:tcW w:w="18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累計損益</w:t>
            </w:r>
          </w:p>
        </w:tc>
        <w:tc>
          <w:tcPr>
            <w:tcW w:w="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-154,140</w:t>
            </w:r>
          </w:p>
        </w:tc>
        <w:tc>
          <w:tcPr>
            <w:tcW w:w="11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-259,599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-322,636</w:t>
            </w:r>
          </w:p>
        </w:tc>
      </w:tr>
    </w:tbl>
    <w:p w:rsidR="00F13312" w:rsidRPr="00E42356" w:rsidRDefault="00E42356" w:rsidP="00E42356">
      <w:pPr>
        <w:pStyle w:val="cap"/>
        <w:keepNext/>
        <w:spacing w:before="120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lastRenderedPageBreak/>
        <w:t>表</w:t>
      </w:r>
      <w:r w:rsidRPr="00E42356">
        <w:rPr>
          <w:rFonts w:ascii="Times New Roman" w:eastAsia="標楷體" w:hAnsi="Times New Roman" w:cs="Times New Roman"/>
          <w:color w:val="000000"/>
        </w:rPr>
        <w:t xml:space="preserve">4 </w:t>
      </w:r>
      <w:r w:rsidRPr="00E42356">
        <w:rPr>
          <w:rFonts w:ascii="Times New Roman" w:eastAsia="標楷體" w:hAnsi="Times New Roman" w:cs="Times New Roman"/>
          <w:color w:val="000000"/>
        </w:rPr>
        <w:t>營運損益兩平所需書櫃數表</w:t>
      </w: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3004"/>
        <w:gridCol w:w="3002"/>
      </w:tblGrid>
      <w:tr w:rsidR="00F13312" w:rsidRPr="00E42356" w:rsidTr="00E42356">
        <w:trPr>
          <w:cantSplit/>
          <w:tblHeader/>
          <w:jc w:val="center"/>
        </w:trPr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每台每日訂單數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平均訂單金額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200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元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平均訂單金額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300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元</w:t>
            </w:r>
          </w:p>
        </w:tc>
      </w:tr>
      <w:tr w:rsidR="00F13312" w:rsidRPr="00E42356" w:rsidTr="00E42356">
        <w:trPr>
          <w:cantSplit/>
          <w:jc w:val="center"/>
        </w:trPr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1.5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筆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33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台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23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台</w:t>
            </w:r>
          </w:p>
        </w:tc>
      </w:tr>
      <w:tr w:rsidR="00F13312" w:rsidRPr="00E42356" w:rsidTr="00E42356">
        <w:trPr>
          <w:cantSplit/>
          <w:jc w:val="center"/>
        </w:trPr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2.5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筆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20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台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14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台</w:t>
            </w:r>
          </w:p>
        </w:tc>
      </w:tr>
      <w:tr w:rsidR="00F13312" w:rsidRPr="00E42356" w:rsidTr="00E42356">
        <w:trPr>
          <w:cantSplit/>
          <w:jc w:val="center"/>
        </w:trPr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4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筆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13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台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9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台</w:t>
            </w:r>
          </w:p>
        </w:tc>
      </w:tr>
    </w:tbl>
    <w:p w:rsidR="00F13312" w:rsidRPr="00E42356" w:rsidRDefault="00E42356" w:rsidP="00E42356">
      <w:pPr>
        <w:pStyle w:val="h0"/>
        <w:keepNext/>
        <w:spacing w:before="120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四、現有之類似產品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本團隊針對受訪者常用之交易管道進行功能比較，結果如表</w:t>
      </w:r>
      <w:r w:rsidRPr="00E42356">
        <w:rPr>
          <w:rFonts w:ascii="Times New Roman" w:eastAsia="標楷體" w:hAnsi="Times New Roman" w:cs="Times New Roman"/>
          <w:color w:val="000000"/>
        </w:rPr>
        <w:t>5</w:t>
      </w:r>
      <w:r w:rsidRPr="00E42356">
        <w:rPr>
          <w:rFonts w:ascii="Times New Roman" w:eastAsia="標楷體" w:hAnsi="Times New Roman" w:cs="Times New Roman"/>
          <w:color w:val="000000"/>
        </w:rPr>
        <w:t>所示。蝦皮雖具備實體智取櫃，但缺乏</w:t>
      </w:r>
      <w:r w:rsidRPr="00E42356">
        <w:rPr>
          <w:rFonts w:ascii="Times New Roman" w:eastAsia="標楷體" w:hAnsi="Times New Roman" w:cs="Times New Roman"/>
          <w:color w:val="000000"/>
        </w:rPr>
        <w:t>ISBN</w:t>
      </w:r>
      <w:r w:rsidRPr="00E42356">
        <w:rPr>
          <w:rFonts w:ascii="Times New Roman" w:eastAsia="標楷體" w:hAnsi="Times New Roman" w:cs="Times New Roman"/>
          <w:color w:val="000000"/>
        </w:rPr>
        <w:t>快速上架與圖書精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準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分類；旋轉拍賣未支援實體智取櫃；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臉書社團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與</w:t>
      </w:r>
      <w:proofErr w:type="spellStart"/>
      <w:r w:rsidRPr="00E42356">
        <w:rPr>
          <w:rFonts w:ascii="Times New Roman" w:eastAsia="標楷體" w:hAnsi="Times New Roman" w:cs="Times New Roman"/>
          <w:color w:val="000000"/>
        </w:rPr>
        <w:t>Dcard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>缺乏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即時線上付款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；</w:t>
      </w:r>
      <w:r w:rsidRPr="00E42356">
        <w:rPr>
          <w:rFonts w:ascii="Times New Roman" w:eastAsia="標楷體" w:hAnsi="Times New Roman" w:cs="Times New Roman"/>
          <w:color w:val="000000"/>
        </w:rPr>
        <w:t>TAAZE</w:t>
      </w:r>
      <w:r w:rsidRPr="00E42356">
        <w:rPr>
          <w:rFonts w:ascii="Times New Roman" w:eastAsia="標楷體" w:hAnsi="Times New Roman" w:cs="Times New Roman"/>
          <w:color w:val="000000"/>
        </w:rPr>
        <w:t>讀冊生活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採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委託寄賣模式，賣家無法與買家直接溝通，亦無就近自助存取之書櫃。本作品是其中唯一同時具備</w:t>
      </w:r>
      <w:r w:rsidRPr="00E42356">
        <w:rPr>
          <w:rFonts w:ascii="Times New Roman" w:eastAsia="標楷體" w:hAnsi="Times New Roman" w:cs="Times New Roman"/>
          <w:color w:val="000000"/>
        </w:rPr>
        <w:t>ISBN</w:t>
      </w:r>
      <w:r w:rsidRPr="00E42356">
        <w:rPr>
          <w:rFonts w:ascii="Times New Roman" w:eastAsia="標楷體" w:hAnsi="Times New Roman" w:cs="Times New Roman"/>
          <w:color w:val="000000"/>
        </w:rPr>
        <w:t>掃描上架、實體智取櫃與代幣化交易之平台。</w:t>
      </w:r>
    </w:p>
    <w:p w:rsidR="00F13312" w:rsidRPr="00E42356" w:rsidRDefault="00E42356" w:rsidP="00E42356">
      <w:pPr>
        <w:pStyle w:val="cap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表</w:t>
      </w:r>
      <w:r w:rsidRPr="00E42356">
        <w:rPr>
          <w:rFonts w:ascii="Times New Roman" w:eastAsia="標楷體" w:hAnsi="Times New Roman" w:cs="Times New Roman"/>
          <w:color w:val="000000"/>
        </w:rPr>
        <w:t xml:space="preserve">5 </w:t>
      </w:r>
      <w:r w:rsidRPr="00E42356">
        <w:rPr>
          <w:rFonts w:ascii="Times New Roman" w:eastAsia="標楷體" w:hAnsi="Times New Roman" w:cs="Times New Roman"/>
          <w:color w:val="000000"/>
        </w:rPr>
        <w:t>各二手書交易平台之功能比較表</w:t>
      </w: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288"/>
        <w:gridCol w:w="1287"/>
        <w:gridCol w:w="1287"/>
        <w:gridCol w:w="1287"/>
        <w:gridCol w:w="1287"/>
        <w:gridCol w:w="1287"/>
      </w:tblGrid>
      <w:tr w:rsidR="00F13312" w:rsidRPr="00E42356" w:rsidTr="00E42356">
        <w:trPr>
          <w:cantSplit/>
          <w:tblHeader/>
          <w:jc w:val="center"/>
        </w:trPr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功能</w:t>
            </w:r>
            <w:proofErr w:type="gramStart"/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＼</w:t>
            </w:r>
            <w:proofErr w:type="gramEnd"/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平台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本作品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TAAZE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br/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讀冊生活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蝦皮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旋轉拍賣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臉書社團</w:t>
            </w:r>
            <w:proofErr w:type="gramEnd"/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Dcard</w:t>
            </w:r>
            <w:proofErr w:type="spellEnd"/>
          </w:p>
        </w:tc>
      </w:tr>
      <w:tr w:rsidR="00F13312" w:rsidRPr="00E42356" w:rsidTr="00E42356">
        <w:trPr>
          <w:cantSplit/>
          <w:jc w:val="center"/>
        </w:trPr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ISBN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掃描上架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0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0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0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0"/>
              </w:rPr>
            </w:pPr>
          </w:p>
        </w:tc>
      </w:tr>
      <w:tr w:rsidR="00F13312" w:rsidRPr="00E42356" w:rsidTr="00E42356">
        <w:trPr>
          <w:cantSplit/>
          <w:jc w:val="center"/>
        </w:trPr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即時聊天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</w:tr>
      <w:tr w:rsidR="00F13312" w:rsidRPr="00E42356" w:rsidTr="00E42356">
        <w:trPr>
          <w:cantSplit/>
          <w:jc w:val="center"/>
        </w:trPr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實體智取櫃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0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0"/>
              </w:rPr>
            </w:pPr>
          </w:p>
        </w:tc>
      </w:tr>
      <w:tr w:rsidR="00F13312" w:rsidRPr="00E42356" w:rsidTr="00E42356">
        <w:trPr>
          <w:cantSplit/>
          <w:jc w:val="center"/>
        </w:trPr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圖書精</w:t>
            </w: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準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分類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0"/>
              </w:rPr>
            </w:pPr>
          </w:p>
        </w:tc>
      </w:tr>
      <w:tr w:rsidR="00F13312" w:rsidRPr="00E42356" w:rsidTr="00E42356">
        <w:trPr>
          <w:cantSplit/>
          <w:jc w:val="center"/>
        </w:trPr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代幣化交易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0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0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0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0"/>
              </w:rPr>
            </w:pPr>
          </w:p>
        </w:tc>
      </w:tr>
      <w:tr w:rsidR="00F13312" w:rsidRPr="00E42356" w:rsidTr="00E42356">
        <w:trPr>
          <w:cantSplit/>
          <w:jc w:val="center"/>
        </w:trPr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即時付款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0"/>
              </w:rPr>
            </w:pPr>
          </w:p>
        </w:tc>
      </w:tr>
      <w:tr w:rsidR="00F13312" w:rsidRPr="00E42356" w:rsidTr="00E42356">
        <w:trPr>
          <w:cantSplit/>
          <w:jc w:val="center"/>
        </w:trPr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會員等級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0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0"/>
              </w:rPr>
            </w:pPr>
          </w:p>
        </w:tc>
      </w:tr>
      <w:tr w:rsidR="00F13312" w:rsidRPr="00E42356" w:rsidTr="00E42356">
        <w:trPr>
          <w:cantSplit/>
          <w:jc w:val="center"/>
        </w:trPr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個人化推薦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</w:p>
        </w:tc>
      </w:tr>
    </w:tbl>
    <w:p w:rsidR="00F13312" w:rsidRPr="00E42356" w:rsidRDefault="00E42356" w:rsidP="00E42356">
      <w:pPr>
        <w:pStyle w:val="b"/>
        <w:spacing w:before="120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進一步就應用面、技術面與安全面比較，如表</w:t>
      </w:r>
      <w:r w:rsidRPr="00E42356">
        <w:rPr>
          <w:rFonts w:ascii="Times New Roman" w:eastAsia="標楷體" w:hAnsi="Times New Roman" w:cs="Times New Roman"/>
          <w:color w:val="000000"/>
        </w:rPr>
        <w:t>6</w:t>
      </w:r>
      <w:r w:rsidRPr="00E42356">
        <w:rPr>
          <w:rFonts w:ascii="Times New Roman" w:eastAsia="標楷體" w:hAnsi="Times New Roman" w:cs="Times New Roman"/>
          <w:color w:val="000000"/>
        </w:rPr>
        <w:t>所示。</w:t>
      </w:r>
    </w:p>
    <w:p w:rsidR="00F13312" w:rsidRPr="00E42356" w:rsidRDefault="00E42356" w:rsidP="00E42356">
      <w:pPr>
        <w:pStyle w:val="cap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表</w:t>
      </w:r>
      <w:r w:rsidRPr="00E42356">
        <w:rPr>
          <w:rFonts w:ascii="Times New Roman" w:eastAsia="標楷體" w:hAnsi="Times New Roman" w:cs="Times New Roman"/>
          <w:color w:val="000000"/>
        </w:rPr>
        <w:t xml:space="preserve">6 </w:t>
      </w:r>
      <w:r w:rsidRPr="00E42356">
        <w:rPr>
          <w:rFonts w:ascii="Times New Roman" w:eastAsia="標楷體" w:hAnsi="Times New Roman" w:cs="Times New Roman"/>
          <w:color w:val="000000"/>
        </w:rPr>
        <w:t>本作品與現有產品之多構面比較表</w:t>
      </w: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1802"/>
        <w:gridCol w:w="1802"/>
        <w:gridCol w:w="1802"/>
        <w:gridCol w:w="1802"/>
      </w:tblGrid>
      <w:tr w:rsidR="00F13312" w:rsidRPr="00E42356" w:rsidTr="00E42356">
        <w:trPr>
          <w:cantSplit/>
          <w:tblHeader/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構面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本作品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通用電商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社群媒體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寄賣平台</w:t>
            </w:r>
          </w:p>
        </w:tc>
      </w:tr>
      <w:tr w:rsidR="00F13312" w:rsidRPr="00E42356" w:rsidTr="00E42356">
        <w:trPr>
          <w:cantSplit/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應用面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專注二手書，就近書櫃自助存取，免包裝、</w:t>
            </w: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免面交</w:t>
            </w:r>
            <w:proofErr w:type="gramEnd"/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商品類別廣，須包裝並至</w:t>
            </w: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超商寄取貨</w:t>
            </w:r>
            <w:proofErr w:type="gramEnd"/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以</w:t>
            </w: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貼文媒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合，多須約時間面交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須寄書至倉庫，由平台統一上架出貨</w:t>
            </w:r>
          </w:p>
        </w:tc>
      </w:tr>
      <w:tr w:rsidR="00F13312" w:rsidRPr="00E42356" w:rsidTr="00E42356">
        <w:trPr>
          <w:cantSplit/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lastRenderedPageBreak/>
              <w:t>技術面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LLM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上架助理、書籍顧問、客服與審核；自製</w:t>
            </w:r>
            <w:proofErr w:type="spell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IoT</w:t>
            </w:r>
            <w:proofErr w:type="spell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書櫃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成熟電商與物流系統，無書籍專屬輔助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僅貼文與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聊天功能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平台人工鑑定書</w:t>
            </w: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況</w:t>
            </w:r>
            <w:proofErr w:type="gramEnd"/>
          </w:p>
        </w:tc>
      </w:tr>
      <w:tr w:rsidR="00F13312" w:rsidRPr="00E42356" w:rsidTr="00E42356">
        <w:trPr>
          <w:cantSplit/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安全面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款項暫管、取書後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24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小時爭議期、三重驗證開櫃、聊天防詐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有平台保障，但仍有圖文不符爭議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無金流保障，詐騙與放鳥風險高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由平台把關，賣家無法與買家溝通</w:t>
            </w:r>
          </w:p>
        </w:tc>
      </w:tr>
      <w:tr w:rsidR="00F13312" w:rsidRPr="00E42356" w:rsidTr="00E42356">
        <w:trPr>
          <w:cantSplit/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時間彈性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依場域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開放時間最長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24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小時非同步存取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受物流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時程影響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須雙方配合時間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寄送與上架耗時</w:t>
            </w:r>
          </w:p>
        </w:tc>
      </w:tr>
    </w:tbl>
    <w:p w:rsidR="00F13312" w:rsidRPr="00E42356" w:rsidRDefault="00E42356" w:rsidP="00E42356">
      <w:pPr>
        <w:pStyle w:val="h0"/>
        <w:keepNext/>
        <w:spacing w:before="120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五、結論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本作品以問卷調查所得之使用者痛點為出發點，以大型語言模型結合</w:t>
      </w:r>
      <w:proofErr w:type="spellStart"/>
      <w:r w:rsidRPr="00E42356">
        <w:rPr>
          <w:rFonts w:ascii="Times New Roman" w:eastAsia="標楷體" w:hAnsi="Times New Roman" w:cs="Times New Roman"/>
          <w:color w:val="000000"/>
        </w:rPr>
        <w:t>IoT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>智慧書櫃，提出一套涵蓋「</w:t>
      </w:r>
      <w:r w:rsidRPr="00E42356">
        <w:rPr>
          <w:rFonts w:ascii="Times New Roman" w:eastAsia="標楷體" w:hAnsi="Times New Roman" w:cs="Times New Roman"/>
          <w:color w:val="000000"/>
        </w:rPr>
        <w:t>AI</w:t>
      </w:r>
      <w:r w:rsidRPr="00E42356">
        <w:rPr>
          <w:rFonts w:ascii="Times New Roman" w:eastAsia="標楷體" w:hAnsi="Times New Roman" w:cs="Times New Roman"/>
          <w:color w:val="000000"/>
        </w:rPr>
        <w:t>上架</w:t>
      </w:r>
      <w:r w:rsidRPr="00E42356">
        <w:rPr>
          <w:rFonts w:ascii="Times New Roman" w:eastAsia="標楷體" w:hAnsi="Times New Roman" w:cs="Times New Roman"/>
          <w:color w:val="000000"/>
        </w:rPr>
        <w:t>→AI</w:t>
      </w:r>
      <w:r w:rsidRPr="00E42356">
        <w:rPr>
          <w:rFonts w:ascii="Times New Roman" w:eastAsia="標楷體" w:hAnsi="Times New Roman" w:cs="Times New Roman"/>
          <w:color w:val="000000"/>
        </w:rPr>
        <w:t>選書</w:t>
      </w:r>
      <w:r w:rsidRPr="00E42356">
        <w:rPr>
          <w:rFonts w:ascii="Times New Roman" w:eastAsia="標楷體" w:hAnsi="Times New Roman" w:cs="Times New Roman"/>
          <w:color w:val="000000"/>
        </w:rPr>
        <w:t>→</w:t>
      </w:r>
      <w:r w:rsidRPr="00E42356">
        <w:rPr>
          <w:rFonts w:ascii="Times New Roman" w:eastAsia="標楷體" w:hAnsi="Times New Roman" w:cs="Times New Roman"/>
          <w:color w:val="000000"/>
        </w:rPr>
        <w:t>款項暫管</w:t>
      </w:r>
      <w:r w:rsidRPr="00E42356">
        <w:rPr>
          <w:rFonts w:ascii="Times New Roman" w:eastAsia="標楷體" w:hAnsi="Times New Roman" w:cs="Times New Roman"/>
          <w:color w:val="000000"/>
        </w:rPr>
        <w:t>→</w:t>
      </w:r>
      <w:r w:rsidRPr="00E42356">
        <w:rPr>
          <w:rFonts w:ascii="Times New Roman" w:eastAsia="標楷體" w:hAnsi="Times New Roman" w:cs="Times New Roman"/>
          <w:color w:val="000000"/>
        </w:rPr>
        <w:t>書櫃無人交付</w:t>
      </w:r>
      <w:r w:rsidRPr="00E42356">
        <w:rPr>
          <w:rFonts w:ascii="Times New Roman" w:eastAsia="標楷體" w:hAnsi="Times New Roman" w:cs="Times New Roman"/>
          <w:color w:val="000000"/>
        </w:rPr>
        <w:t>→</w:t>
      </w:r>
      <w:r w:rsidRPr="00E42356">
        <w:rPr>
          <w:rFonts w:ascii="Times New Roman" w:eastAsia="標楷體" w:hAnsi="Times New Roman" w:cs="Times New Roman"/>
          <w:color w:val="000000"/>
        </w:rPr>
        <w:t>爭議處理」的二手書循環商務服務。</w:t>
      </w:r>
      <w:r w:rsidRPr="00E42356">
        <w:rPr>
          <w:rFonts w:ascii="Times New Roman" w:eastAsia="標楷體" w:hAnsi="Times New Roman" w:cs="Times New Roman"/>
          <w:color w:val="000000"/>
        </w:rPr>
        <w:t>LLM</w:t>
      </w:r>
      <w:r w:rsidRPr="00E42356">
        <w:rPr>
          <w:rFonts w:ascii="Times New Roman" w:eastAsia="標楷體" w:hAnsi="Times New Roman" w:cs="Times New Roman"/>
          <w:color w:val="000000"/>
        </w:rPr>
        <w:t>不只用於聊天，而是貫穿上架、媒合、客服、審核與爭議分析等環節，降低使用者操作門檻與平台營運人力；智慧書櫃則以低成本實現非同步交付，解決面交時間難配合與詐騙風險。本團隊已完成系統原型，並以超過四千項自動化測試驗證核心流程。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預期效益方面：對使用者而言，可縮短上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架與找書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時間、免除面交與寄貨負擔，並以款項暫管保障交易安全；對場域而言，可以低成本導入智慧化服務並取得廣告分潤；對社會而言，可提升閒置書籍之流通率，落實循環經濟與永續校園。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未來將串接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第三方支付完成儲值與提領功能、建置合作夥伴管理與營運效益儀表板，並以校園試點之實際數據修正營運模型，逐步擴展至更多場域。</w:t>
      </w:r>
    </w:p>
    <w:p w:rsidR="00F13312" w:rsidRPr="00E42356" w:rsidRDefault="00E42356" w:rsidP="00E42356">
      <w:pPr>
        <w:pStyle w:val="h0"/>
        <w:keepNext/>
        <w:pageBreakBefore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lastRenderedPageBreak/>
        <w:t>附錄：參考資料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proofErr w:type="spellStart"/>
      <w:r w:rsidRPr="00E42356">
        <w:rPr>
          <w:rFonts w:ascii="Times New Roman" w:eastAsia="標楷體" w:hAnsi="Times New Roman" w:cs="Times New Roman"/>
          <w:color w:val="000000"/>
        </w:rPr>
        <w:t>Carousell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 xml:space="preserve"> Pte. Ltd. (2012). 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旋轉拍賣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 xml:space="preserve"> </w:t>
      </w:r>
      <w:proofErr w:type="spellStart"/>
      <w:r w:rsidRPr="00E42356">
        <w:rPr>
          <w:rFonts w:ascii="Times New Roman" w:eastAsia="標楷體" w:hAnsi="Times New Roman" w:cs="Times New Roman"/>
          <w:i/>
          <w:iCs/>
          <w:color w:val="000000"/>
        </w:rPr>
        <w:t>Carousell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 xml:space="preserve"> [Mobile app]. App Store. https://apps.apple.com/tw/app/id548607187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Claire. (</w:t>
      </w:r>
      <w:proofErr w:type="spellStart"/>
      <w:r w:rsidRPr="00E42356">
        <w:rPr>
          <w:rFonts w:ascii="Times New Roman" w:eastAsia="標楷體" w:hAnsi="Times New Roman" w:cs="Times New Roman"/>
          <w:color w:val="000000"/>
        </w:rPr>
        <w:t>n.d.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 xml:space="preserve">). 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TOWS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分析是什麼？比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SWOT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更強大的策略制定工具</w:t>
      </w:r>
      <w:r w:rsidRPr="00E42356">
        <w:rPr>
          <w:rFonts w:ascii="Times New Roman" w:eastAsia="標楷體" w:hAnsi="Times New Roman" w:cs="Times New Roman"/>
          <w:color w:val="000000"/>
        </w:rPr>
        <w:t xml:space="preserve">. 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犬哥網站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. https://frankknow.com/what-is-tows/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proofErr w:type="spellStart"/>
      <w:r w:rsidRPr="00E42356">
        <w:rPr>
          <w:rFonts w:ascii="Times New Roman" w:eastAsia="標楷體" w:hAnsi="Times New Roman" w:cs="Times New Roman"/>
          <w:color w:val="000000"/>
        </w:rPr>
        <w:t>DigitalOcean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>. (</w:t>
      </w:r>
      <w:proofErr w:type="spellStart"/>
      <w:r w:rsidRPr="00E42356">
        <w:rPr>
          <w:rFonts w:ascii="Times New Roman" w:eastAsia="標楷體" w:hAnsi="Times New Roman" w:cs="Times New Roman"/>
          <w:color w:val="000000"/>
        </w:rPr>
        <w:t>n.d.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 xml:space="preserve">). 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Droplet pricing</w:t>
      </w:r>
      <w:r w:rsidRPr="00E42356">
        <w:rPr>
          <w:rFonts w:ascii="Times New Roman" w:eastAsia="標楷體" w:hAnsi="Times New Roman" w:cs="Times New Roman"/>
          <w:color w:val="000000"/>
        </w:rPr>
        <w:t>. https://www.digitalocean.com/pricing/droplets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proofErr w:type="spellStart"/>
      <w:r w:rsidRPr="00E42356">
        <w:rPr>
          <w:rFonts w:ascii="Times New Roman" w:eastAsia="標楷體" w:hAnsi="Times New Roman" w:cs="Times New Roman"/>
          <w:color w:val="000000"/>
        </w:rPr>
        <w:t>Espressif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 xml:space="preserve"> Systems. (2026). 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ESP32-S3 series datasheet</w:t>
      </w:r>
      <w:r w:rsidRPr="00E42356">
        <w:rPr>
          <w:rFonts w:ascii="Times New Roman" w:eastAsia="標楷體" w:hAnsi="Times New Roman" w:cs="Times New Roman"/>
          <w:color w:val="000000"/>
        </w:rPr>
        <w:t xml:space="preserve"> (Version 2.2). https://documentation.espressif.com/esp32-s3_datasheet_en.pdf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proofErr w:type="spellStart"/>
      <w:r w:rsidRPr="00E42356">
        <w:rPr>
          <w:rFonts w:ascii="Times New Roman" w:eastAsia="標楷體" w:hAnsi="Times New Roman" w:cs="Times New Roman"/>
          <w:color w:val="000000"/>
        </w:rPr>
        <w:t>Handson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 xml:space="preserve"> Technology. (</w:t>
      </w:r>
      <w:proofErr w:type="spellStart"/>
      <w:r w:rsidRPr="00E42356">
        <w:rPr>
          <w:rFonts w:ascii="Times New Roman" w:eastAsia="標楷體" w:hAnsi="Times New Roman" w:cs="Times New Roman"/>
          <w:color w:val="000000"/>
        </w:rPr>
        <w:t>n.d.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 xml:space="preserve">). 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SRD-05VDC-SL-C relay datasheet</w:t>
      </w:r>
      <w:r w:rsidRPr="00E42356">
        <w:rPr>
          <w:rFonts w:ascii="Times New Roman" w:eastAsia="標楷體" w:hAnsi="Times New Roman" w:cs="Times New Roman"/>
          <w:color w:val="000000"/>
        </w:rPr>
        <w:t>. https://www.handsontec.com/dataspecs/relay/SRD-05VDC-SL-C.pdf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proofErr w:type="spellStart"/>
      <w:r w:rsidRPr="00E42356">
        <w:rPr>
          <w:rFonts w:ascii="Times New Roman" w:eastAsia="標楷體" w:hAnsi="Times New Roman" w:cs="Times New Roman"/>
          <w:color w:val="000000"/>
        </w:rPr>
        <w:t>Shopee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 xml:space="preserve"> Taiwan Private Limited. (2015). 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蝦皮購物</w:t>
      </w:r>
      <w:r w:rsidRPr="00E42356">
        <w:rPr>
          <w:rFonts w:ascii="Times New Roman" w:eastAsia="標楷體" w:hAnsi="Times New Roman" w:cs="Times New Roman"/>
          <w:color w:val="000000"/>
        </w:rPr>
        <w:t xml:space="preserve"> [Mobile app]. App Store. https://apps.apple.com/tw/app/id959841107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TAAZE</w:t>
      </w:r>
      <w:r w:rsidRPr="00E42356">
        <w:rPr>
          <w:rFonts w:ascii="Times New Roman" w:eastAsia="標楷體" w:hAnsi="Times New Roman" w:cs="Times New Roman"/>
          <w:color w:val="000000"/>
        </w:rPr>
        <w:t>讀冊生活（無日期）。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TAAZE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二手書代售條款</w:t>
      </w:r>
      <w:r w:rsidRPr="00E42356">
        <w:rPr>
          <w:rFonts w:ascii="Times New Roman" w:eastAsia="標楷體" w:hAnsi="Times New Roman" w:cs="Times New Roman"/>
          <w:color w:val="000000"/>
        </w:rPr>
        <w:t>。</w:t>
      </w:r>
      <w:r w:rsidRPr="00E42356">
        <w:rPr>
          <w:rFonts w:ascii="Times New Roman" w:eastAsia="標楷體" w:hAnsi="Times New Roman" w:cs="Times New Roman"/>
          <w:color w:val="000000"/>
        </w:rPr>
        <w:t>https://www.taaze.tw/static_act/consignmentpolicy/index.htm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全國法規資料庫（無日期）。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民法</w:t>
      </w:r>
      <w:r w:rsidRPr="00E42356">
        <w:rPr>
          <w:rFonts w:ascii="Times New Roman" w:eastAsia="標楷體" w:hAnsi="Times New Roman" w:cs="Times New Roman"/>
          <w:color w:val="000000"/>
        </w:rPr>
        <w:t>。法務部。</w:t>
      </w:r>
      <w:r w:rsidRPr="00E42356">
        <w:rPr>
          <w:rFonts w:ascii="Times New Roman" w:eastAsia="標楷體" w:hAnsi="Times New Roman" w:cs="Times New Roman"/>
          <w:color w:val="000000"/>
        </w:rPr>
        <w:t>https://law.moj.gov.tw/LawClass/LawAll.aspx?PCode=B0000001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全國法規資料庫（無日期）。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個人資料保護法</w:t>
      </w:r>
      <w:r w:rsidRPr="00E42356">
        <w:rPr>
          <w:rFonts w:ascii="Times New Roman" w:eastAsia="標楷體" w:hAnsi="Times New Roman" w:cs="Times New Roman"/>
          <w:color w:val="000000"/>
        </w:rPr>
        <w:t>。法務部。</w:t>
      </w:r>
      <w:r w:rsidRPr="00E42356">
        <w:rPr>
          <w:rFonts w:ascii="Times New Roman" w:eastAsia="標楷體" w:hAnsi="Times New Roman" w:cs="Times New Roman"/>
          <w:color w:val="000000"/>
        </w:rPr>
        <w:t>https://law.moj.gov.tw/LawClass/LawAll.aspx?PCode=I0050021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全國法規資料庫（無日期）。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電子支付機構管理條例</w:t>
      </w:r>
      <w:r w:rsidRPr="00E42356">
        <w:rPr>
          <w:rFonts w:ascii="Times New Roman" w:eastAsia="標楷體" w:hAnsi="Times New Roman" w:cs="Times New Roman"/>
          <w:color w:val="000000"/>
        </w:rPr>
        <w:t>。法務部。</w:t>
      </w:r>
      <w:r w:rsidRPr="00E42356">
        <w:rPr>
          <w:rFonts w:ascii="Times New Roman" w:eastAsia="標楷體" w:hAnsi="Times New Roman" w:cs="Times New Roman"/>
          <w:color w:val="000000"/>
        </w:rPr>
        <w:t>https://law.moj.gov.tw/LawClass/LawAll.aspx?pcode=G0380237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全國法規資料庫（無日期）。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電子簽章法</w:t>
      </w:r>
      <w:r w:rsidRPr="00E42356">
        <w:rPr>
          <w:rFonts w:ascii="Times New Roman" w:eastAsia="標楷體" w:hAnsi="Times New Roman" w:cs="Times New Roman"/>
          <w:color w:val="000000"/>
        </w:rPr>
        <w:t>。法務部。</w:t>
      </w:r>
      <w:r w:rsidRPr="00E42356">
        <w:rPr>
          <w:rFonts w:ascii="Times New Roman" w:eastAsia="標楷體" w:hAnsi="Times New Roman" w:cs="Times New Roman"/>
          <w:color w:val="000000"/>
        </w:rPr>
        <w:t>https://law.moj.gov.tw/LawClass/LawAll.aspx?PCode=J0080037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勞動部（</w:t>
      </w:r>
      <w:r w:rsidRPr="00E42356">
        <w:rPr>
          <w:rFonts w:ascii="Times New Roman" w:eastAsia="標楷體" w:hAnsi="Times New Roman" w:cs="Times New Roman"/>
          <w:color w:val="000000"/>
        </w:rPr>
        <w:t>2025</w:t>
      </w:r>
      <w:r w:rsidRPr="00E42356">
        <w:rPr>
          <w:rFonts w:ascii="Times New Roman" w:eastAsia="標楷體" w:hAnsi="Times New Roman" w:cs="Times New Roman"/>
          <w:color w:val="000000"/>
        </w:rPr>
        <w:t>）。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最低工資連十漲！審議會決定自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115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年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1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月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1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日起，每小時最低工資調升至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196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元</w:t>
      </w:r>
      <w:r w:rsidRPr="00E42356">
        <w:rPr>
          <w:rFonts w:ascii="Times New Roman" w:eastAsia="標楷體" w:hAnsi="Times New Roman" w:cs="Times New Roman"/>
          <w:color w:val="000000"/>
        </w:rPr>
        <w:t>。</w:t>
      </w:r>
      <w:r w:rsidRPr="00E42356">
        <w:rPr>
          <w:rFonts w:ascii="Times New Roman" w:eastAsia="標楷體" w:hAnsi="Times New Roman" w:cs="Times New Roman"/>
          <w:color w:val="000000"/>
        </w:rPr>
        <w:t>https://www.mol.gov.tw/1607/1632/1633/84947/post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經理人月刊（</w:t>
      </w:r>
      <w:r w:rsidRPr="00E42356">
        <w:rPr>
          <w:rFonts w:ascii="Times New Roman" w:eastAsia="標楷體" w:hAnsi="Times New Roman" w:cs="Times New Roman"/>
          <w:color w:val="000000"/>
        </w:rPr>
        <w:t>2012</w:t>
      </w:r>
      <w:r w:rsidRPr="00E42356">
        <w:rPr>
          <w:rFonts w:ascii="Times New Roman" w:eastAsia="標楷體" w:hAnsi="Times New Roman" w:cs="Times New Roman"/>
          <w:color w:val="000000"/>
        </w:rPr>
        <w:t>）。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商業九宮格（商業模式圖）</w:t>
      </w:r>
      <w:r w:rsidRPr="00E42356">
        <w:rPr>
          <w:rFonts w:ascii="Times New Roman" w:eastAsia="標楷體" w:hAnsi="Times New Roman" w:cs="Times New Roman"/>
          <w:color w:val="000000"/>
        </w:rPr>
        <w:t>。</w:t>
      </w:r>
      <w:r w:rsidRPr="00E42356">
        <w:rPr>
          <w:rFonts w:ascii="Times New Roman" w:eastAsia="標楷體" w:hAnsi="Times New Roman" w:cs="Times New Roman"/>
          <w:color w:val="000000"/>
        </w:rPr>
        <w:t>https://www.managertoday.com.tw/articles/view/29827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經理人月刊（</w:t>
      </w:r>
      <w:r w:rsidRPr="00E42356">
        <w:rPr>
          <w:rFonts w:ascii="Times New Roman" w:eastAsia="標楷體" w:hAnsi="Times New Roman" w:cs="Times New Roman"/>
          <w:color w:val="000000"/>
        </w:rPr>
        <w:t>2023</w:t>
      </w:r>
      <w:r w:rsidRPr="00E42356">
        <w:rPr>
          <w:rFonts w:ascii="Times New Roman" w:eastAsia="標楷體" w:hAnsi="Times New Roman" w:cs="Times New Roman"/>
          <w:color w:val="000000"/>
        </w:rPr>
        <w:t>）。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STP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分析行銷策略</w:t>
      </w:r>
      <w:r w:rsidRPr="00E42356">
        <w:rPr>
          <w:rFonts w:ascii="Times New Roman" w:eastAsia="標楷體" w:hAnsi="Times New Roman" w:cs="Times New Roman"/>
          <w:color w:val="000000"/>
        </w:rPr>
        <w:t>。</w:t>
      </w:r>
      <w:r w:rsidRPr="00E42356">
        <w:rPr>
          <w:rFonts w:ascii="Times New Roman" w:eastAsia="標楷體" w:hAnsi="Times New Roman" w:cs="Times New Roman"/>
          <w:color w:val="000000"/>
        </w:rPr>
        <w:t>https://www.managertoday.com.tw/articles/view/64296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proofErr w:type="gramStart"/>
      <w:r w:rsidRPr="00E42356">
        <w:rPr>
          <w:rFonts w:ascii="Times New Roman" w:eastAsia="標楷體" w:hAnsi="Times New Roman" w:cs="Times New Roman"/>
          <w:color w:val="000000"/>
        </w:rPr>
        <w:t>綠界科技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（無日期）。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服務費率表</w:t>
      </w:r>
      <w:r w:rsidRPr="00E42356">
        <w:rPr>
          <w:rFonts w:ascii="Times New Roman" w:eastAsia="標楷體" w:hAnsi="Times New Roman" w:cs="Times New Roman"/>
          <w:color w:val="000000"/>
        </w:rPr>
        <w:t>。</w:t>
      </w:r>
      <w:r w:rsidRPr="00E42356">
        <w:rPr>
          <w:rFonts w:ascii="Times New Roman" w:eastAsia="標楷體" w:hAnsi="Times New Roman" w:cs="Times New Roman"/>
          <w:color w:val="000000"/>
        </w:rPr>
        <w:t>https://www.ecpay.com.tw/Business/payment_fees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proofErr w:type="gramStart"/>
      <w:r w:rsidRPr="00E42356">
        <w:rPr>
          <w:rFonts w:ascii="Times New Roman" w:eastAsia="標楷體" w:hAnsi="Times New Roman" w:cs="Times New Roman"/>
          <w:color w:val="000000"/>
        </w:rPr>
        <w:lastRenderedPageBreak/>
        <w:t>臺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北大眾捷運股份有限公司（</w:t>
      </w:r>
      <w:r w:rsidRPr="00E42356">
        <w:rPr>
          <w:rFonts w:ascii="Times New Roman" w:eastAsia="標楷體" w:hAnsi="Times New Roman" w:cs="Times New Roman"/>
          <w:color w:val="000000"/>
        </w:rPr>
        <w:t>2026</w:t>
      </w:r>
      <w:r w:rsidRPr="00E42356">
        <w:rPr>
          <w:rFonts w:ascii="Times New Roman" w:eastAsia="標楷體" w:hAnsi="Times New Roman" w:cs="Times New Roman"/>
          <w:color w:val="000000"/>
        </w:rPr>
        <w:t>）。</w:t>
      </w:r>
      <w:proofErr w:type="gramStart"/>
      <w:r w:rsidRPr="00E42356">
        <w:rPr>
          <w:rFonts w:ascii="Times New Roman" w:eastAsia="標楷體" w:hAnsi="Times New Roman" w:cs="Times New Roman"/>
          <w:i/>
          <w:iCs/>
          <w:color w:val="000000"/>
        </w:rPr>
        <w:t>臺</w:t>
      </w:r>
      <w:proofErr w:type="gramEnd"/>
      <w:r w:rsidRPr="00E42356">
        <w:rPr>
          <w:rFonts w:ascii="Times New Roman" w:eastAsia="標楷體" w:hAnsi="Times New Roman" w:cs="Times New Roman"/>
          <w:i/>
          <w:iCs/>
          <w:color w:val="000000"/>
        </w:rPr>
        <w:t>北捷運車站出入口座標</w:t>
      </w:r>
      <w:r w:rsidRPr="00E42356">
        <w:rPr>
          <w:rFonts w:ascii="Times New Roman" w:eastAsia="標楷體" w:hAnsi="Times New Roman" w:cs="Times New Roman"/>
          <w:color w:val="000000"/>
        </w:rPr>
        <w:t>［資料集］。臺北市資料大平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臺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。</w:t>
      </w:r>
      <w:r w:rsidRPr="00E42356">
        <w:rPr>
          <w:rFonts w:ascii="Times New Roman" w:eastAsia="標楷體" w:hAnsi="Times New Roman" w:cs="Times New Roman"/>
          <w:color w:val="000000"/>
        </w:rPr>
        <w:t>https://data.taipei/dataset/detail?id=cfa4778c-62c1-497b-b704-756231de348b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臺北市政府交通局（</w:t>
      </w:r>
      <w:r w:rsidRPr="00E42356">
        <w:rPr>
          <w:rFonts w:ascii="Times New Roman" w:eastAsia="標楷體" w:hAnsi="Times New Roman" w:cs="Times New Roman"/>
          <w:color w:val="000000"/>
        </w:rPr>
        <w:t>2026</w:t>
      </w:r>
      <w:r w:rsidRPr="00E42356">
        <w:rPr>
          <w:rFonts w:ascii="Times New Roman" w:eastAsia="標楷體" w:hAnsi="Times New Roman" w:cs="Times New Roman"/>
          <w:color w:val="000000"/>
        </w:rPr>
        <w:t>）。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YouBike2.0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臺北市公共自行車即時資訊</w:t>
      </w:r>
      <w:r w:rsidRPr="00E42356">
        <w:rPr>
          <w:rFonts w:ascii="Times New Roman" w:eastAsia="標楷體" w:hAnsi="Times New Roman" w:cs="Times New Roman"/>
          <w:color w:val="000000"/>
        </w:rPr>
        <w:t>［資料集］。臺北市資料大平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臺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。</w:t>
      </w:r>
      <w:r w:rsidRPr="00E42356">
        <w:rPr>
          <w:rFonts w:ascii="Times New Roman" w:eastAsia="標楷體" w:hAnsi="Times New Roman" w:cs="Times New Roman"/>
          <w:color w:val="000000"/>
        </w:rPr>
        <w:t>https://data.taipei/dataset/detail?id=c6bc8aed-557d-41d5-bfb1-8da24f78f2fb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臺北市政府交通局（</w:t>
      </w:r>
      <w:r w:rsidRPr="00E42356">
        <w:rPr>
          <w:rFonts w:ascii="Times New Roman" w:eastAsia="標楷體" w:hAnsi="Times New Roman" w:cs="Times New Roman"/>
          <w:color w:val="000000"/>
        </w:rPr>
        <w:t>2025</w:t>
      </w:r>
      <w:r w:rsidRPr="00E42356">
        <w:rPr>
          <w:rFonts w:ascii="Times New Roman" w:eastAsia="標楷體" w:hAnsi="Times New Roman" w:cs="Times New Roman"/>
          <w:color w:val="000000"/>
        </w:rPr>
        <w:t>）。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臺北市預估到站時間（公車）</w:t>
      </w:r>
      <w:r w:rsidRPr="00E42356">
        <w:rPr>
          <w:rFonts w:ascii="Times New Roman" w:eastAsia="標楷體" w:hAnsi="Times New Roman" w:cs="Times New Roman"/>
          <w:color w:val="000000"/>
        </w:rPr>
        <w:t>［資料集］。臺北市資料大平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臺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。</w:t>
      </w:r>
      <w:r w:rsidRPr="00E42356">
        <w:rPr>
          <w:rFonts w:ascii="Times New Roman" w:eastAsia="標楷體" w:hAnsi="Times New Roman" w:cs="Times New Roman"/>
          <w:color w:val="000000"/>
        </w:rPr>
        <w:t>https://data.taipei/dataset/detail?id=f11a5af0-7b37-48ef-98cc-f6f102ed43c6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臺灣銀行（</w:t>
      </w:r>
      <w:r w:rsidRPr="00E42356">
        <w:rPr>
          <w:rFonts w:ascii="Times New Roman" w:eastAsia="標楷體" w:hAnsi="Times New Roman" w:cs="Times New Roman"/>
          <w:color w:val="000000"/>
        </w:rPr>
        <w:t>2026</w:t>
      </w:r>
      <w:r w:rsidRPr="00E42356">
        <w:rPr>
          <w:rFonts w:ascii="Times New Roman" w:eastAsia="標楷體" w:hAnsi="Times New Roman" w:cs="Times New Roman"/>
          <w:color w:val="000000"/>
        </w:rPr>
        <w:t>）。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新臺幣匯率牌告</w:t>
      </w:r>
      <w:r w:rsidRPr="00E42356">
        <w:rPr>
          <w:rFonts w:ascii="Times New Roman" w:eastAsia="標楷體" w:hAnsi="Times New Roman" w:cs="Times New Roman"/>
          <w:color w:val="000000"/>
        </w:rPr>
        <w:t>。</w:t>
      </w:r>
      <w:r w:rsidRPr="00E42356">
        <w:rPr>
          <w:rFonts w:ascii="Times New Roman" w:eastAsia="標楷體" w:hAnsi="Times New Roman" w:cs="Times New Roman"/>
          <w:color w:val="000000"/>
        </w:rPr>
        <w:t>https://rate.bot.com.tw/xrt?Lang=zh-TW</w:t>
      </w:r>
    </w:p>
    <w:sectPr w:rsidR="00F13312" w:rsidRPr="00E42356" w:rsidSect="00E42356">
      <w:footerReference w:type="even" r:id="rId21"/>
      <w:footerReference w:type="default" r:id="rId22"/>
      <w:pgSz w:w="11907" w:h="16839"/>
      <w:pgMar w:top="1440" w:right="1440" w:bottom="1440" w:left="1440" w:header="851" w:footer="720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77C9" w:rsidRDefault="00F477C9" w:rsidP="00B757DB">
      <w:r>
        <w:separator/>
      </w:r>
    </w:p>
  </w:endnote>
  <w:endnote w:type="continuationSeparator" w:id="0">
    <w:p w:rsidR="00F477C9" w:rsidRDefault="00F477C9" w:rsidP="00B75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356" w:rsidRDefault="00E42356" w:rsidP="009A1827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end"/>
    </w:r>
  </w:p>
  <w:p w:rsidR="00E42356" w:rsidRDefault="00E4235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356" w:rsidRPr="00E42356" w:rsidRDefault="00E42356" w:rsidP="009A1827">
    <w:pPr>
      <w:pStyle w:val="a5"/>
      <w:framePr w:wrap="around" w:vAnchor="text" w:hAnchor="margin" w:xAlign="center" w:y="1"/>
      <w:rPr>
        <w:rStyle w:val="a7"/>
        <w:rFonts w:ascii="Times New Roman" w:hAnsi="Times New Roman" w:cs="Times New Roman"/>
        <w:sz w:val="24"/>
      </w:rPr>
    </w:pPr>
    <w:r w:rsidRPr="00E42356">
      <w:rPr>
        <w:rStyle w:val="a7"/>
        <w:rFonts w:ascii="Times New Roman" w:hAnsi="Times New Roman" w:cs="Times New Roman"/>
        <w:sz w:val="24"/>
      </w:rPr>
      <w:fldChar w:fldCharType="begin"/>
    </w:r>
    <w:r w:rsidRPr="00E42356">
      <w:rPr>
        <w:rStyle w:val="a7"/>
        <w:rFonts w:ascii="Times New Roman" w:hAnsi="Times New Roman" w:cs="Times New Roman"/>
        <w:sz w:val="24"/>
      </w:rPr>
      <w:instrText xml:space="preserve"> PAGE </w:instrText>
    </w:r>
    <w:r w:rsidRPr="00E42356">
      <w:rPr>
        <w:rStyle w:val="a7"/>
        <w:rFonts w:ascii="Times New Roman" w:hAnsi="Times New Roman" w:cs="Times New Roman"/>
        <w:sz w:val="24"/>
      </w:rPr>
      <w:fldChar w:fldCharType="separate"/>
    </w:r>
    <w:r w:rsidR="00D76E88">
      <w:rPr>
        <w:rStyle w:val="a7"/>
        <w:rFonts w:ascii="Times New Roman" w:hAnsi="Times New Roman" w:cs="Times New Roman"/>
        <w:noProof/>
        <w:sz w:val="24"/>
      </w:rPr>
      <w:t>10</w:t>
    </w:r>
    <w:r w:rsidRPr="00E42356">
      <w:rPr>
        <w:rStyle w:val="a7"/>
        <w:rFonts w:ascii="Times New Roman" w:hAnsi="Times New Roman" w:cs="Times New Roman"/>
        <w:sz w:val="24"/>
      </w:rPr>
      <w:fldChar w:fldCharType="end"/>
    </w:r>
  </w:p>
  <w:p w:rsidR="00E42356" w:rsidRPr="00E42356" w:rsidRDefault="00E42356">
    <w:pPr>
      <w:pStyle w:val="a5"/>
      <w:rPr>
        <w:rFonts w:ascii="Times New Roman" w:hAnsi="Times New Roman" w:cs="Times New Roman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77C9" w:rsidRDefault="00F477C9" w:rsidP="00B757DB">
      <w:r>
        <w:separator/>
      </w:r>
    </w:p>
  </w:footnote>
  <w:footnote w:type="continuationSeparator" w:id="0">
    <w:p w:rsidR="00F477C9" w:rsidRDefault="00F477C9" w:rsidP="00B757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7DB"/>
    <w:rsid w:val="005E3A29"/>
    <w:rsid w:val="00B757DB"/>
    <w:rsid w:val="00BF6E41"/>
    <w:rsid w:val="00D76E88"/>
    <w:rsid w:val="00E42356"/>
    <w:rsid w:val="00F13312"/>
    <w:rsid w:val="00F45E05"/>
    <w:rsid w:val="00F4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37CABEC"/>
  <w15:chartTrackingRefBased/>
  <w15:docId w15:val="{4FBD8A53-76F9-4B52-A627-059F2EEB0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line="360" w:lineRule="auto"/>
      <w:jc w:val="both"/>
    </w:pPr>
  </w:style>
  <w:style w:type="paragraph" w:styleId="Web">
    <w:name w:val="Normal (Web)"/>
    <w:basedOn w:val="a"/>
    <w:uiPriority w:val="99"/>
    <w:semiHidden/>
    <w:unhideWhenUsed/>
    <w:pPr>
      <w:spacing w:line="360" w:lineRule="auto"/>
      <w:jc w:val="both"/>
    </w:pPr>
  </w:style>
  <w:style w:type="paragraph" w:customStyle="1" w:styleId="b">
    <w:name w:val="b"/>
    <w:basedOn w:val="a"/>
    <w:pPr>
      <w:spacing w:line="360" w:lineRule="auto"/>
      <w:ind w:firstLine="480"/>
      <w:jc w:val="both"/>
    </w:pPr>
  </w:style>
  <w:style w:type="paragraph" w:customStyle="1" w:styleId="h0">
    <w:name w:val="h0"/>
    <w:basedOn w:val="a"/>
    <w:pPr>
      <w:spacing w:before="240" w:after="120" w:line="360" w:lineRule="auto"/>
      <w:jc w:val="both"/>
    </w:pPr>
    <w:rPr>
      <w:b/>
      <w:bCs/>
      <w:sz w:val="28"/>
      <w:szCs w:val="28"/>
    </w:rPr>
  </w:style>
  <w:style w:type="paragraph" w:customStyle="1" w:styleId="h1">
    <w:name w:val="h1"/>
    <w:basedOn w:val="a"/>
    <w:pPr>
      <w:spacing w:before="240" w:after="80" w:line="360" w:lineRule="auto"/>
      <w:jc w:val="both"/>
    </w:pPr>
    <w:rPr>
      <w:b/>
      <w:bCs/>
      <w:sz w:val="28"/>
      <w:szCs w:val="28"/>
    </w:rPr>
  </w:style>
  <w:style w:type="paragraph" w:customStyle="1" w:styleId="h2">
    <w:name w:val="h2"/>
    <w:basedOn w:val="a"/>
    <w:pPr>
      <w:spacing w:before="120" w:after="40" w:line="360" w:lineRule="auto"/>
      <w:jc w:val="both"/>
    </w:pPr>
    <w:rPr>
      <w:b/>
      <w:bCs/>
      <w:sz w:val="28"/>
      <w:szCs w:val="28"/>
    </w:rPr>
  </w:style>
  <w:style w:type="paragraph" w:customStyle="1" w:styleId="li">
    <w:name w:val="li"/>
    <w:basedOn w:val="a"/>
    <w:pPr>
      <w:spacing w:line="360" w:lineRule="auto"/>
      <w:ind w:left="480" w:hanging="360"/>
      <w:jc w:val="both"/>
    </w:pPr>
  </w:style>
  <w:style w:type="paragraph" w:customStyle="1" w:styleId="cap">
    <w:name w:val="cap"/>
    <w:basedOn w:val="a"/>
    <w:pPr>
      <w:spacing w:before="40" w:after="160" w:line="360" w:lineRule="auto"/>
      <w:jc w:val="center"/>
    </w:pPr>
  </w:style>
  <w:style w:type="paragraph" w:customStyle="1" w:styleId="fig">
    <w:name w:val="fig"/>
    <w:basedOn w:val="a"/>
    <w:pPr>
      <w:spacing w:before="120" w:line="360" w:lineRule="auto"/>
      <w:jc w:val="center"/>
    </w:pPr>
  </w:style>
  <w:style w:type="paragraph" w:customStyle="1" w:styleId="ref">
    <w:name w:val="ref"/>
    <w:basedOn w:val="a"/>
    <w:pPr>
      <w:spacing w:line="360" w:lineRule="auto"/>
      <w:ind w:left="480" w:hanging="480"/>
    </w:pPr>
  </w:style>
  <w:style w:type="paragraph" w:customStyle="1" w:styleId="cv1">
    <w:name w:val="cv1"/>
    <w:basedOn w:val="a"/>
    <w:pPr>
      <w:spacing w:line="360" w:lineRule="auto"/>
      <w:jc w:val="center"/>
    </w:pPr>
    <w:rPr>
      <w:b/>
      <w:bCs/>
      <w:sz w:val="40"/>
      <w:szCs w:val="40"/>
    </w:rPr>
  </w:style>
  <w:style w:type="paragraph" w:customStyle="1" w:styleId="cv2">
    <w:name w:val="cv2"/>
    <w:basedOn w:val="a"/>
    <w:pPr>
      <w:spacing w:line="360" w:lineRule="auto"/>
      <w:jc w:val="center"/>
    </w:pPr>
    <w:rPr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B757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757D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757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757DB"/>
    <w:rPr>
      <w:rFonts w:ascii="新細明體" w:eastAsia="新細明體" w:hAnsi="新細明體" w:cs="新細明體"/>
    </w:rPr>
  </w:style>
  <w:style w:type="character" w:styleId="a7">
    <w:name w:val="page number"/>
    <w:basedOn w:val="a0"/>
    <w:uiPriority w:val="99"/>
    <w:semiHidden/>
    <w:unhideWhenUsed/>
    <w:rsid w:val="00E423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1186</Words>
  <Characters>6762</Characters>
  <Application>Microsoft Office Word</Application>
  <DocSecurity>0</DocSecurity>
  <Lines>56</Lines>
  <Paragraphs>15</Paragraphs>
  <ScaleCrop>false</ScaleCrop>
  <Company/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2026-10-13T09:00:00Z</dcterms:created>
  <dcterms:modified xsi:type="dcterms:W3CDTF">2026-10-13T09:53:00Z</dcterms:modified>
</cp:coreProperties>
</file>