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5B4C4485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45EFECB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685A520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49D1DC0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6B351C8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4E9CD6C6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77C45F7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14032DA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23DD939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420360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41F1323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3ED989C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0B50C49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183CBB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2CDBE24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0298D4F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5E9B9BF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4108DDA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2616100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31773B1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37DF9F1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12283EC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2C7015C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341F3FB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012773D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554E58E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7741223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401A929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03C8E6F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463CC15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67127CE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33A2237E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026752B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22A3C55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3A0B2E90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38A5BDD7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4AF685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311A111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74192D9A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228223CC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302EEBE1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30ACFDAA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58DE182F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0F935E0E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4E54E869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7B515675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04293DC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734B7F72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7050D61C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1C7382C3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4D998803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F45A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456342" w:rsidRDefault="00544260" w:rsidP="00456342">
      <w:pPr>
        <w:pStyle w:val="a0"/>
      </w:pPr>
      <w:r w:rsidRPr="00456342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456342">
        <w:rPr>
          <w:rFonts w:hint="eastAsia"/>
        </w:rPr>
        <w:t>況</w:t>
      </w:r>
      <w:proofErr w:type="gramEnd"/>
      <w:r w:rsidRPr="00456342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456342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8222D2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8222D2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0DCEB171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AF45A8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AF45A8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2174C096" w:rsidR="009841C4" w:rsidRPr="009841C4" w:rsidRDefault="009841C4" w:rsidP="00F31A44">
      <w:pPr>
        <w:pStyle w:val="a0"/>
        <w:rPr>
          <w:color w:val="000000" w:themeColor="text1"/>
        </w:rPr>
      </w:pPr>
      <w:r w:rsidRPr="009841C4">
        <w:rPr>
          <w:rFonts w:hint="eastAsia"/>
          <w:color w:val="000000" w:themeColor="text1"/>
        </w:rPr>
        <w:t>透過表</w:t>
      </w:r>
      <w:r w:rsidRPr="009841C4">
        <w:rPr>
          <w:rFonts w:hint="eastAsia"/>
          <w:color w:val="000000" w:themeColor="text1"/>
        </w:rPr>
        <w:t>1-2-1</w:t>
      </w:r>
      <w:r w:rsidRPr="009841C4">
        <w:rPr>
          <w:rFonts w:hint="eastAsia"/>
          <w:color w:val="000000" w:themeColor="text1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  <w:color w:val="000000" w:themeColor="text1"/>
        </w:rPr>
        <w:t>ISBN</w:t>
      </w:r>
      <w:r w:rsidRPr="009841C4">
        <w:rPr>
          <w:rFonts w:hint="eastAsia"/>
          <w:color w:val="000000" w:themeColor="text1"/>
        </w:rPr>
        <w:t>掃描快速上架</w:t>
      </w:r>
      <w:r w:rsidRPr="009841C4">
        <w:rPr>
          <w:rFonts w:hint="eastAsia"/>
          <w:color w:val="000000" w:themeColor="text1"/>
        </w:rPr>
        <w:lastRenderedPageBreak/>
        <w:t>機制與圖書精</w:t>
      </w:r>
      <w:proofErr w:type="gramStart"/>
      <w:r w:rsidRPr="009841C4">
        <w:rPr>
          <w:rFonts w:hint="eastAsia"/>
          <w:color w:val="000000" w:themeColor="text1"/>
        </w:rPr>
        <w:t>準</w:t>
      </w:r>
      <w:proofErr w:type="gramEnd"/>
      <w:r w:rsidRPr="009841C4">
        <w:rPr>
          <w:rFonts w:hint="eastAsia"/>
          <w:color w:val="000000" w:themeColor="text1"/>
        </w:rPr>
        <w:t>分類，交易流程較為繁雜。旋轉拍賣雖然具備圖書精</w:t>
      </w:r>
      <w:proofErr w:type="gramStart"/>
      <w:r w:rsidRPr="009841C4">
        <w:rPr>
          <w:rFonts w:hint="eastAsia"/>
          <w:color w:val="000000" w:themeColor="text1"/>
        </w:rPr>
        <w:t>準</w:t>
      </w:r>
      <w:proofErr w:type="gramEnd"/>
      <w:r w:rsidRPr="009841C4">
        <w:rPr>
          <w:rFonts w:hint="eastAsia"/>
          <w:color w:val="000000" w:themeColor="text1"/>
        </w:rPr>
        <w:t>分類與即時付款等功能，但在書籍上架過程較為耗時，且未支援實體智取櫃與代幣交易模式。</w:t>
      </w:r>
      <w:r w:rsidRPr="009841C4">
        <w:rPr>
          <w:rFonts w:hint="eastAsia"/>
          <w:color w:val="000000" w:themeColor="text1"/>
        </w:rPr>
        <w:t>Facebook</w:t>
      </w:r>
      <w:r w:rsidRPr="009841C4">
        <w:rPr>
          <w:rFonts w:hint="eastAsia"/>
          <w:color w:val="000000" w:themeColor="text1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  <w:color w:val="000000" w:themeColor="text1"/>
        </w:rPr>
        <w:t>即時線上交易</w:t>
      </w:r>
      <w:proofErr w:type="gramEnd"/>
      <w:r w:rsidRPr="009841C4">
        <w:rPr>
          <w:rFonts w:hint="eastAsia"/>
          <w:color w:val="000000" w:themeColor="text1"/>
        </w:rPr>
        <w:t>成為</w:t>
      </w:r>
      <w:proofErr w:type="gramStart"/>
      <w:r w:rsidRPr="009841C4">
        <w:rPr>
          <w:rFonts w:hint="eastAsia"/>
          <w:color w:val="000000" w:themeColor="text1"/>
        </w:rPr>
        <w:t>最大硬傷</w:t>
      </w:r>
      <w:proofErr w:type="gramEnd"/>
      <w:r w:rsidRPr="009841C4">
        <w:rPr>
          <w:rFonts w:hint="eastAsia"/>
          <w:color w:val="000000" w:themeColor="text1"/>
        </w:rPr>
        <w:t>。</w:t>
      </w:r>
      <w:proofErr w:type="spellStart"/>
      <w:r w:rsidRPr="009841C4">
        <w:rPr>
          <w:rFonts w:hint="eastAsia"/>
          <w:color w:val="000000" w:themeColor="text1"/>
        </w:rPr>
        <w:t>Dcard</w:t>
      </w:r>
      <w:proofErr w:type="spellEnd"/>
      <w:r w:rsidRPr="009841C4">
        <w:rPr>
          <w:rFonts w:hint="eastAsia"/>
          <w:color w:val="000000" w:themeColor="text1"/>
        </w:rPr>
        <w:t>則受限於功能過於精簡，僅提供即時聊天功能，缺乏圖書精</w:t>
      </w:r>
      <w:proofErr w:type="gramStart"/>
      <w:r w:rsidRPr="009841C4">
        <w:rPr>
          <w:rFonts w:hint="eastAsia"/>
          <w:color w:val="000000" w:themeColor="text1"/>
        </w:rPr>
        <w:t>準</w:t>
      </w:r>
      <w:proofErr w:type="gramEnd"/>
      <w:r w:rsidRPr="009841C4">
        <w:rPr>
          <w:rFonts w:hint="eastAsia"/>
          <w:color w:val="000000" w:themeColor="text1"/>
        </w:rPr>
        <w:t>分類、</w:t>
      </w:r>
      <w:proofErr w:type="gramStart"/>
      <w:r w:rsidRPr="009841C4">
        <w:rPr>
          <w:rFonts w:hint="eastAsia"/>
          <w:color w:val="000000" w:themeColor="text1"/>
        </w:rPr>
        <w:t>線上交易</w:t>
      </w:r>
      <w:proofErr w:type="gramEnd"/>
      <w:r w:rsidRPr="009841C4">
        <w:rPr>
          <w:rFonts w:hint="eastAsia"/>
          <w:color w:val="000000" w:themeColor="text1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77777777" w:rsidR="002469C6" w:rsidRDefault="002469C6" w:rsidP="002469C6">
      <w:pPr>
        <w:pStyle w:val="a0"/>
      </w:pPr>
      <w:r>
        <w:rPr>
          <w:rFonts w:hint="eastAsia"/>
        </w:rPr>
        <w:t>本專題旨在提供更便捷的二手書籍交易體驗，以使用者角度為出發點，致力於滿足其對交易流程簡化與個人化服務之需求。具體核心目標如下：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2469C6">
      <w:pPr>
        <w:pStyle w:val="a0"/>
        <w:numPr>
          <w:ilvl w:val="2"/>
          <w:numId w:val="3"/>
        </w:numPr>
        <w:ind w:left="482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2469C6">
      <w:pPr>
        <w:pStyle w:val="a0"/>
        <w:numPr>
          <w:ilvl w:val="2"/>
          <w:numId w:val="3"/>
        </w:numPr>
        <w:ind w:left="482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2469C6">
      <w:pPr>
        <w:pStyle w:val="a0"/>
        <w:numPr>
          <w:ilvl w:val="2"/>
          <w:numId w:val="3"/>
        </w:numPr>
        <w:ind w:left="482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69C6">
      <w:pPr>
        <w:pStyle w:val="a0"/>
        <w:numPr>
          <w:ilvl w:val="2"/>
          <w:numId w:val="3"/>
        </w:numPr>
        <w:ind w:left="482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2469C6">
      <w:pPr>
        <w:pStyle w:val="a0"/>
        <w:numPr>
          <w:ilvl w:val="2"/>
          <w:numId w:val="3"/>
        </w:numPr>
        <w:ind w:left="482" w:hanging="482"/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456342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46809299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AF45A8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AF45A8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3"/>
        <w:gridCol w:w="943"/>
        <w:gridCol w:w="1093"/>
        <w:gridCol w:w="2038"/>
        <w:gridCol w:w="2049"/>
      </w:tblGrid>
      <w:tr w:rsidR="006D6523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關鍵合作夥伴</w:t>
            </w:r>
          </w:p>
          <w:p w14:paraId="6EFD6C9D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場域提供者</w:t>
            </w:r>
          </w:p>
          <w:p w14:paraId="0B3CB0E2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3D</w:t>
            </w:r>
            <w:r>
              <w:rPr>
                <w:rFonts w:hint="eastAsia"/>
              </w:rPr>
              <w:t>列印材料供應商</w:t>
            </w:r>
          </w:p>
          <w:p w14:paraId="104E0308" w14:textId="77777777" w:rsidR="004C61B1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proofErr w:type="gramStart"/>
            <w:r>
              <w:rPr>
                <w:rFonts w:hint="eastAsia"/>
              </w:rPr>
              <w:t>區塊鏈設施</w:t>
            </w:r>
            <w:proofErr w:type="gramEnd"/>
            <w:r>
              <w:rPr>
                <w:rFonts w:hint="eastAsia"/>
              </w:rPr>
              <w:t>服務商</w:t>
            </w:r>
          </w:p>
          <w:p w14:paraId="264915B9" w14:textId="25DC524C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圖書數據</w:t>
            </w: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關鍵活動</w:t>
            </w:r>
          </w:p>
          <w:p w14:paraId="2921F1D5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技術開發</w:t>
            </w:r>
          </w:p>
          <w:p w14:paraId="164748B4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硬體整合</w:t>
            </w:r>
          </w:p>
          <w:p w14:paraId="47BCF071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場域驗證</w:t>
            </w:r>
          </w:p>
          <w:p w14:paraId="3660EABB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維修巡檢</w:t>
            </w:r>
          </w:p>
          <w:p w14:paraId="5CD322D0" w14:textId="3F19CCF1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優化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價值主張</w:t>
            </w:r>
          </w:p>
          <w:p w14:paraId="4B98B56A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信任保障：</w:t>
            </w:r>
            <w:proofErr w:type="gramStart"/>
            <w:r>
              <w:rPr>
                <w:rFonts w:hint="eastAsia"/>
              </w:rPr>
              <w:t>區塊鏈智慧</w:t>
            </w:r>
            <w:proofErr w:type="gramEnd"/>
            <w:r>
              <w:rPr>
                <w:rFonts w:hint="eastAsia"/>
              </w:rPr>
              <w:t>合約託管</w:t>
            </w:r>
          </w:p>
          <w:p w14:paraId="3C747E79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全自動無人化</w:t>
            </w:r>
          </w:p>
          <w:p w14:paraId="5C24AF10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自助取件</w:t>
            </w:r>
          </w:p>
          <w:p w14:paraId="2AEB5FC7" w14:textId="065CE11E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顧客關係</w:t>
            </w:r>
          </w:p>
          <w:p w14:paraId="0FAC75BC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爭議處理機制</w:t>
            </w:r>
          </w:p>
          <w:p w14:paraId="22C62372" w14:textId="662D75AD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目標客戶</w:t>
            </w:r>
          </w:p>
          <w:p w14:paraId="6E4FAA3E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有買賣書籍需求者</w:t>
            </w:r>
          </w:p>
          <w:p w14:paraId="264A9133" w14:textId="01430B28" w:rsidR="006D6523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欲降低負擔的學生族群</w:t>
            </w:r>
          </w:p>
        </w:tc>
      </w:tr>
      <w:tr w:rsidR="006D6523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</w:pPr>
          </w:p>
        </w:tc>
        <w:tc>
          <w:tcPr>
            <w:tcW w:w="2039" w:type="dxa"/>
          </w:tcPr>
          <w:p w14:paraId="3FCF3ED9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關鍵資源</w:t>
            </w:r>
          </w:p>
          <w:p w14:paraId="28F5EC2A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書籍數據庫</w:t>
            </w:r>
          </w:p>
          <w:p w14:paraId="7D71D7F4" w14:textId="77777777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技術團隊</w:t>
            </w:r>
          </w:p>
          <w:p w14:paraId="5C5439E4" w14:textId="13769D89" w:rsidR="006D6523" w:rsidRDefault="006D6523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</w:pPr>
          </w:p>
        </w:tc>
        <w:tc>
          <w:tcPr>
            <w:tcW w:w="2039" w:type="dxa"/>
          </w:tcPr>
          <w:p w14:paraId="0FB72D24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通路</w:t>
            </w:r>
          </w:p>
          <w:p w14:paraId="3965DF81" w14:textId="77777777" w:rsidR="00C97238" w:rsidRDefault="00C97238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APP/</w:t>
            </w:r>
            <w:r>
              <w:rPr>
                <w:rFonts w:hint="eastAsia"/>
              </w:rPr>
              <w:t>網站</w:t>
            </w:r>
          </w:p>
          <w:p w14:paraId="143C2BDC" w14:textId="77777777" w:rsidR="00C97238" w:rsidRDefault="00C97238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校園</w:t>
            </w:r>
            <w:proofErr w:type="gramStart"/>
            <w:r>
              <w:rPr>
                <w:rFonts w:hint="eastAsia"/>
              </w:rPr>
              <w:t>捷運等場域</w:t>
            </w:r>
            <w:proofErr w:type="gramEnd"/>
          </w:p>
          <w:p w14:paraId="2B7E2A79" w14:textId="636B6226" w:rsidR="006D6523" w:rsidRDefault="00C97238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</w:pPr>
          </w:p>
        </w:tc>
      </w:tr>
      <w:tr w:rsidR="006D6523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成本結構</w:t>
            </w:r>
          </w:p>
          <w:p w14:paraId="2F2A8EF5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零件維修</w:t>
            </w:r>
          </w:p>
          <w:p w14:paraId="0EBB0B46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書櫃運作電費</w:t>
            </w:r>
          </w:p>
          <w:p w14:paraId="38AC2DBC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proofErr w:type="gramStart"/>
            <w:r>
              <w:rPr>
                <w:rFonts w:hint="eastAsia"/>
              </w:rPr>
              <w:t>區塊鏈交易</w:t>
            </w:r>
            <w:proofErr w:type="gramEnd"/>
            <w:r>
              <w:rPr>
                <w:rFonts w:hint="eastAsia"/>
              </w:rPr>
              <w:t>手續費</w:t>
            </w:r>
          </w:p>
          <w:p w14:paraId="40634CB4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雲端伺服器成本</w:t>
            </w:r>
          </w:p>
          <w:p w14:paraId="3C827334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行銷與社群推廣費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初期推廣</w:t>
            </w:r>
            <w:r>
              <w:rPr>
                <w:rFonts w:hint="eastAsia"/>
              </w:rPr>
              <w:t>)</w:t>
            </w:r>
          </w:p>
          <w:p w14:paraId="258FA8D3" w14:textId="1CF55D68" w:rsidR="006D6523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6D6523" w:rsidRDefault="006D6523" w:rsidP="004C61B1">
            <w:pPr>
              <w:pStyle w:val="a0"/>
              <w:numPr>
                <w:ilvl w:val="0"/>
                <w:numId w:val="0"/>
              </w:numPr>
              <w:textAlignment w:val="center"/>
              <w:rPr>
                <w:b/>
                <w:bCs/>
              </w:rPr>
            </w:pPr>
            <w:r w:rsidRPr="006D6523">
              <w:rPr>
                <w:rFonts w:hint="eastAsia"/>
                <w:b/>
                <w:bCs/>
              </w:rPr>
              <w:t>收益流</w:t>
            </w:r>
          </w:p>
          <w:p w14:paraId="728BF4B6" w14:textId="77777777" w:rsidR="004C61B1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交易手續費</w:t>
            </w:r>
            <w:r>
              <w:rPr>
                <w:rFonts w:hint="eastAsia"/>
              </w:rPr>
              <w:t>(5%)</w:t>
            </w:r>
          </w:p>
          <w:p w14:paraId="16B6D096" w14:textId="7E37D855" w:rsidR="006D6523" w:rsidRDefault="004C61B1" w:rsidP="00011627">
            <w:pPr>
              <w:pStyle w:val="a0"/>
              <w:numPr>
                <w:ilvl w:val="2"/>
                <w:numId w:val="6"/>
              </w:numPr>
              <w:ind w:left="172" w:hanging="172"/>
              <w:jc w:val="left"/>
              <w:textAlignment w:val="center"/>
            </w:pPr>
            <w:r>
              <w:rPr>
                <w:rFonts w:hint="eastAsia"/>
              </w:rPr>
              <w:t>智慧書櫃廣告位</w:t>
            </w:r>
          </w:p>
        </w:tc>
      </w:tr>
    </w:tbl>
    <w:p w14:paraId="57FD024D" w14:textId="2BA8913A" w:rsidR="006D6523" w:rsidRDefault="006D6523" w:rsidP="00BE2189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7835E5CD" w14:textId="6CA9174C" w:rsidR="006D6523" w:rsidRDefault="006D6523" w:rsidP="006D6523">
      <w:pPr>
        <w:pStyle w:val="a0"/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>
        <w:rPr>
          <w:rFonts w:hint="eastAsia"/>
        </w:rPr>
        <w:t>進行去中心化的金流託管，結合實體智慧書櫃的存取機制，確保款項在買家成功取貨並驗證後才釋出，徹底解決交易詐騙風險與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6397D713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5951DCD8" w14:textId="3B1D06BA" w:rsidR="004E06F0" w:rsidRPr="004E06F0" w:rsidRDefault="004E06F0" w:rsidP="002469C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456342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456342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456342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456342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3A951" w14:textId="77777777" w:rsidR="00BD5258" w:rsidRDefault="00BD5258" w:rsidP="003F516E">
      <w:r>
        <w:separator/>
      </w:r>
    </w:p>
  </w:endnote>
  <w:endnote w:type="continuationSeparator" w:id="0">
    <w:p w14:paraId="5679D88D" w14:textId="77777777" w:rsidR="00BD5258" w:rsidRDefault="00BD525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05481" w14:textId="77777777" w:rsidR="00BD5258" w:rsidRDefault="00BD5258" w:rsidP="003F516E">
      <w:r>
        <w:separator/>
      </w:r>
    </w:p>
  </w:footnote>
  <w:footnote w:type="continuationSeparator" w:id="0">
    <w:p w14:paraId="0DF554F0" w14:textId="77777777" w:rsidR="00BD5258" w:rsidRDefault="00BD525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2A94BEB"/>
    <w:multiLevelType w:val="multilevel"/>
    <w:tmpl w:val="DA0CBEAA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5"/>
  </w:num>
  <w:num w:numId="2" w16cid:durableId="1354115221">
    <w:abstractNumId w:val="2"/>
  </w:num>
  <w:num w:numId="3" w16cid:durableId="222914366">
    <w:abstractNumId w:val="0"/>
  </w:num>
  <w:num w:numId="4" w16cid:durableId="499469848">
    <w:abstractNumId w:val="3"/>
  </w:num>
  <w:num w:numId="5" w16cid:durableId="1810171025">
    <w:abstractNumId w:val="4"/>
  </w:num>
  <w:num w:numId="6" w16cid:durableId="1634099974">
    <w:abstractNumId w:val="1"/>
  </w:num>
  <w:num w:numId="7" w16cid:durableId="1082531007">
    <w:abstractNumId w:val="5"/>
  </w:num>
  <w:num w:numId="8" w16cid:durableId="1043091149">
    <w:abstractNumId w:val="5"/>
  </w:num>
  <w:num w:numId="9" w16cid:durableId="1025713953">
    <w:abstractNumId w:val="5"/>
  </w:num>
  <w:num w:numId="10" w16cid:durableId="64689681">
    <w:abstractNumId w:val="5"/>
  </w:num>
  <w:num w:numId="11" w16cid:durableId="444616883">
    <w:abstractNumId w:val="5"/>
  </w:num>
  <w:num w:numId="12" w16cid:durableId="767626243">
    <w:abstractNumId w:val="5"/>
  </w:num>
  <w:num w:numId="13" w16cid:durableId="1363097436">
    <w:abstractNumId w:val="5"/>
  </w:num>
  <w:num w:numId="14" w16cid:durableId="21389065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47460"/>
    <w:rsid w:val="00057F55"/>
    <w:rsid w:val="000753EF"/>
    <w:rsid w:val="00087E17"/>
    <w:rsid w:val="000C4CF8"/>
    <w:rsid w:val="000F4B1A"/>
    <w:rsid w:val="001016D4"/>
    <w:rsid w:val="00122100"/>
    <w:rsid w:val="00145763"/>
    <w:rsid w:val="00184E3D"/>
    <w:rsid w:val="001B1E65"/>
    <w:rsid w:val="00211949"/>
    <w:rsid w:val="002469C6"/>
    <w:rsid w:val="00257EB9"/>
    <w:rsid w:val="0029108C"/>
    <w:rsid w:val="002A4E19"/>
    <w:rsid w:val="003043A3"/>
    <w:rsid w:val="003258F8"/>
    <w:rsid w:val="00325AF5"/>
    <w:rsid w:val="003B5A1D"/>
    <w:rsid w:val="003B76E2"/>
    <w:rsid w:val="003D0367"/>
    <w:rsid w:val="003F516E"/>
    <w:rsid w:val="00416D5A"/>
    <w:rsid w:val="00450B7D"/>
    <w:rsid w:val="00454747"/>
    <w:rsid w:val="00456342"/>
    <w:rsid w:val="004C61B1"/>
    <w:rsid w:val="004E06F0"/>
    <w:rsid w:val="00533A93"/>
    <w:rsid w:val="00537F70"/>
    <w:rsid w:val="00544260"/>
    <w:rsid w:val="00566A8F"/>
    <w:rsid w:val="00641ED3"/>
    <w:rsid w:val="006651B3"/>
    <w:rsid w:val="006921E4"/>
    <w:rsid w:val="006A53A7"/>
    <w:rsid w:val="006D6523"/>
    <w:rsid w:val="00762EE9"/>
    <w:rsid w:val="00793171"/>
    <w:rsid w:val="00796B66"/>
    <w:rsid w:val="007B62FA"/>
    <w:rsid w:val="007D0867"/>
    <w:rsid w:val="007E1ECE"/>
    <w:rsid w:val="008222D2"/>
    <w:rsid w:val="00866078"/>
    <w:rsid w:val="008A0F11"/>
    <w:rsid w:val="008F5075"/>
    <w:rsid w:val="00937FB3"/>
    <w:rsid w:val="009841C4"/>
    <w:rsid w:val="00993A5C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97238"/>
    <w:rsid w:val="00D0571B"/>
    <w:rsid w:val="00D325FF"/>
    <w:rsid w:val="00DC136E"/>
    <w:rsid w:val="00DF14B6"/>
    <w:rsid w:val="00DF46C9"/>
    <w:rsid w:val="00E22306"/>
    <w:rsid w:val="00E46E72"/>
    <w:rsid w:val="00E96CE3"/>
    <w:rsid w:val="00E97D2F"/>
    <w:rsid w:val="00EA0F77"/>
    <w:rsid w:val="00EC0C03"/>
    <w:rsid w:val="00F31A44"/>
    <w:rsid w:val="00F63098"/>
    <w:rsid w:val="00F636D4"/>
    <w:rsid w:val="00F85D5E"/>
    <w:rsid w:val="00F87640"/>
    <w:rsid w:val="00F9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456342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456342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21</Pages>
  <Words>1013</Words>
  <Characters>5775</Characters>
  <Application>Microsoft Office Word</Application>
  <DocSecurity>0</DocSecurity>
  <Lines>48</Lines>
  <Paragraphs>13</Paragraphs>
  <ScaleCrop>false</ScaleCrop>
  <Company/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Gary Chen</cp:lastModifiedBy>
  <cp:revision>48</cp:revision>
  <cp:lastPrinted>2026-03-31T15:22:00Z</cp:lastPrinted>
  <dcterms:created xsi:type="dcterms:W3CDTF">2026-03-31T11:27:00Z</dcterms:created>
  <dcterms:modified xsi:type="dcterms:W3CDTF">2026-03-31T15:24:00Z</dcterms:modified>
</cp:coreProperties>
</file>