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7777777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AF45A8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AF45A8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AF45A8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3490AE90" w:rsidR="0029108C" w:rsidRPr="00047460" w:rsidRDefault="003258F8" w:rsidP="00047460">
      <w:pPr>
        <w:spacing w:beforeLines="650" w:before="2340" w:afterLines="650" w:after="2340"/>
        <w:jc w:val="center"/>
        <w:rPr>
          <w:sz w:val="36"/>
          <w:szCs w:val="40"/>
        </w:rPr>
      </w:pPr>
      <w:r w:rsidRPr="00047460">
        <w:rPr>
          <w:rFonts w:hint="eastAsia"/>
          <w:sz w:val="36"/>
          <w:szCs w:val="40"/>
        </w:rPr>
        <w:t>(</w:t>
      </w:r>
      <w:r w:rsidRPr="00047460">
        <w:rPr>
          <w:rFonts w:hint="eastAsia"/>
          <w:sz w:val="36"/>
          <w:szCs w:val="40"/>
        </w:rPr>
        <w:t>專題</w:t>
      </w:r>
      <w:r w:rsidRPr="00047460">
        <w:rPr>
          <w:rFonts w:hint="eastAsia"/>
          <w:sz w:val="36"/>
          <w:szCs w:val="40"/>
        </w:rPr>
        <w:t>Logo)</w:t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8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47460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47460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32EF46E2" w14:textId="0C2375BC" w:rsidR="003B76E2" w:rsidRPr="00B2305C" w:rsidRDefault="00047460" w:rsidP="00B2305C">
      <w:pPr>
        <w:pStyle w:val="af6"/>
      </w:pPr>
      <w:r w:rsidRPr="00B2305C">
        <w:lastRenderedPageBreak/>
        <w:t>目錄</w:t>
      </w:r>
    </w:p>
    <w:p w14:paraId="100E4AEF" w14:textId="2D8E10FD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589146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F5D5B37" w14:textId="0A8E64C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3" w:history="1">
        <w:r w:rsidRPr="00F57BD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B80FCCA" w14:textId="04205913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4" w:history="1">
        <w:r w:rsidRPr="00F57BD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E6E8083" w14:textId="15445FEF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5" w:history="1">
        <w:r w:rsidRPr="00F57BD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0450519" w14:textId="06BF6CA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6" w:history="1">
        <w:r w:rsidRPr="00F57BD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2E14BF4" w14:textId="41B739E1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6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2B8822" w14:textId="3356856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8" w:history="1">
        <w:r w:rsidRPr="00F57BD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127EE7" w14:textId="4206A25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69" w:history="1">
        <w:r w:rsidRPr="00F57BD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商業模式－</w:t>
        </w:r>
        <w:r w:rsidRPr="00F57BD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59B5C1B" w14:textId="551A0C92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0" w:history="1">
        <w:r w:rsidRPr="00F57BD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市場分析－</w:t>
        </w:r>
        <w:r w:rsidRPr="00F57BD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42938C6" w14:textId="13FFD5A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1" w:history="1">
        <w:r w:rsidRPr="00F57BD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競爭力分析</w:t>
        </w:r>
        <w:r w:rsidRPr="00F57BD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C73C9EA" w14:textId="01B096B9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115E282" w14:textId="79735AA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3" w:history="1">
        <w:r w:rsidRPr="00F57BD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9F8085" w14:textId="7496007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4" w:history="1">
        <w:r w:rsidRPr="00F57BD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1272B7" w14:textId="2AC687B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5" w:history="1">
        <w:r w:rsidRPr="00F57BD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FC7AED2" w14:textId="39493C6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7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A8A8E0C" w14:textId="201A0F2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7" w:history="1">
        <w:r w:rsidRPr="00F57BD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784171" w14:textId="36E62C0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8" w:history="1">
        <w:r w:rsidRPr="00F57BD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737927" w14:textId="7C8DA9BB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79" w:history="1">
        <w:r w:rsidRPr="00F57BD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上傳</w:t>
        </w:r>
        <w:r w:rsidRPr="00F57BDB">
          <w:rPr>
            <w:rStyle w:val="afc"/>
            <w:noProof/>
          </w:rPr>
          <w:t>GitHub</w:t>
        </w:r>
        <w:r w:rsidRPr="00F57BD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FB6C43" w14:textId="2C8E55B9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0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5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752ECB" w14:textId="55E6B524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1" w:history="1">
        <w:r w:rsidRPr="00F57BD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90E8A0" w14:textId="74889009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2" w:history="1">
        <w:r w:rsidRPr="00F57BD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393BE3" w14:textId="79F16CA1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3" w:history="1">
        <w:r w:rsidRPr="00F57BD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BB2D62" w14:textId="285DDBB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4" w:history="1">
        <w:r w:rsidRPr="00F57BD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1C8F21A" w14:textId="633E198A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6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4FC9FB2" w14:textId="0B838D3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6" w:history="1">
        <w:r w:rsidRPr="00F57BD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8737BE" w14:textId="6371074C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7" w:history="1">
        <w:r w:rsidRPr="00F57BD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726A30" w14:textId="0F9F762E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88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7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607813" w14:textId="39AA7D1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89" w:history="1">
        <w:r w:rsidRPr="00F57BD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EB3310" w14:textId="373A741A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0" w:history="1">
        <w:r w:rsidRPr="00F57BD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D12D590" w14:textId="3B63561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1" w:history="1">
        <w:r w:rsidRPr="00F57BD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97CC9B" w14:textId="160E1818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2" w:history="1">
        <w:r w:rsidRPr="00F57BD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91213C" w14:textId="2F678505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3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8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B4ED36" w14:textId="196972E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4" w:history="1">
        <w:r w:rsidRPr="00F57BD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FD188B" w14:textId="2A94895E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5" w:history="1">
        <w:r w:rsidRPr="00F57BD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表格及其</w:t>
        </w:r>
        <w:r w:rsidRPr="00F57BD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5A363F1" w14:textId="3198CDA6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9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83DC70D" w14:textId="6A0EF925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7" w:history="1">
        <w:r w:rsidRPr="00F57BD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0A27E6" w14:textId="1E4E4A70" w:rsidR="00B2305C" w:rsidRDefault="00B2305C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498" w:history="1">
        <w:r w:rsidRPr="00F57BD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1A964CB" w14:textId="64FD94B4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499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10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8C891A" w14:textId="0A8E2187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0" w:history="1">
        <w:r w:rsidRPr="00F57BD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747D9D" w14:textId="1B3A39EB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1" w:history="1">
        <w:r w:rsidRPr="00F57BD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C03E1B3" w14:textId="56EAA22D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2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11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BF67EFF" w14:textId="1E48EF97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3" w:history="1">
        <w:r w:rsidRPr="00F57BD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72D6DA" w14:textId="661D7F85" w:rsidR="00B2305C" w:rsidRDefault="00B2305C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5891504" w:history="1">
        <w:r w:rsidRPr="00F57BD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2A93759" w14:textId="02C98347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5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12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0BD161E" w14:textId="79AC0FB6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6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13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1064D00" w14:textId="171529A7" w:rsidR="00B2305C" w:rsidRDefault="00B2305C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7" w:history="1">
        <w:r w:rsidRPr="00F57BDB">
          <w:rPr>
            <w:rStyle w:val="afc"/>
            <w:rFonts w:hint="eastAsia"/>
            <w:noProof/>
          </w:rPr>
          <w:t>第</w:t>
        </w:r>
        <w:r w:rsidRPr="00F57BDB">
          <w:rPr>
            <w:rStyle w:val="afc"/>
            <w:rFonts w:hint="eastAsia"/>
            <w:noProof/>
          </w:rPr>
          <w:t>14</w:t>
        </w:r>
        <w:r w:rsidRPr="00F57BD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9C4B325" w14:textId="5FA1DC8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8" w:history="1">
        <w:r w:rsidRPr="00F57BD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196A7B" w14:textId="6AF7459F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09" w:history="1">
        <w:r w:rsidRPr="00F57BD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16DAEE" w14:textId="20E77467" w:rsidR="00B2305C" w:rsidRDefault="00B2305C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5891510" w:history="1">
        <w:r w:rsidRPr="00F57BD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F57BD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_Toc225891510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026275F" w14:textId="23D9CC08" w:rsidR="003B5A1D" w:rsidRDefault="00B2305C" w:rsidP="003B76E2">
      <w:pPr>
        <w:rPr>
          <w:sz w:val="28"/>
        </w:rPr>
      </w:pPr>
      <w:r>
        <w:rPr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r w:rsidRPr="00047460">
        <w:rPr>
          <w:rFonts w:hint="eastAsia"/>
        </w:rPr>
        <w:lastRenderedPageBreak/>
        <w:t>圖目錄</w:t>
      </w:r>
    </w:p>
    <w:p w14:paraId="47A0F177" w14:textId="553FFC7E" w:rsidR="00832F76" w:rsidRDefault="00832F7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7-4-" </w:instrText>
      </w:r>
      <w:r>
        <w:fldChar w:fldCharType="separate"/>
      </w:r>
      <w:hyperlink w:anchor="_Toc226559877" w:history="1">
        <w:r w:rsidRPr="00DC236C">
          <w:rPr>
            <w:rStyle w:val="afc"/>
            <w:rFonts w:hint="eastAsia"/>
            <w:noProof/>
          </w:rPr>
          <w:t>圖</w:t>
        </w:r>
        <w:r w:rsidRPr="00DC236C">
          <w:rPr>
            <w:rStyle w:val="afc"/>
            <w:noProof/>
          </w:rPr>
          <w:t xml:space="preserve">7-4-1 </w:t>
        </w:r>
        <w:r w:rsidRPr="00DC236C">
          <w:rPr>
            <w:rStyle w:val="afc"/>
            <w:rFonts w:hint="eastAsia"/>
            <w:noProof/>
          </w:rPr>
          <w:t>狀態機</w:t>
        </w:r>
        <w:r w:rsidRPr="00DC236C">
          <w:rPr>
            <w:rStyle w:val="afc"/>
            <w:noProof/>
          </w:rPr>
          <w:t xml:space="preserve"> - </w:t>
        </w:r>
        <w:r w:rsidRPr="00DC236C">
          <w:rPr>
            <w:rStyle w:val="afc"/>
            <w:rFonts w:hint="eastAsia"/>
            <w:noProof/>
          </w:rPr>
          <w:t>訂單狀態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5C42F8" w14:textId="5DA76D55" w:rsidR="00832F76" w:rsidRDefault="00832F76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559878" w:history="1">
        <w:r w:rsidRPr="00DC236C">
          <w:rPr>
            <w:rStyle w:val="afc"/>
            <w:rFonts w:hint="eastAsia"/>
            <w:noProof/>
          </w:rPr>
          <w:t>圖</w:t>
        </w:r>
        <w:r w:rsidRPr="00DC236C">
          <w:rPr>
            <w:rStyle w:val="afc"/>
            <w:noProof/>
          </w:rPr>
          <w:t xml:space="preserve">7-4-2 </w:t>
        </w:r>
        <w:r w:rsidRPr="00DC236C">
          <w:rPr>
            <w:rStyle w:val="afc"/>
            <w:rFonts w:hint="eastAsia"/>
            <w:noProof/>
          </w:rPr>
          <w:t>狀態機</w:t>
        </w:r>
        <w:r w:rsidRPr="00DC236C">
          <w:rPr>
            <w:rStyle w:val="afc"/>
            <w:noProof/>
          </w:rPr>
          <w:t xml:space="preserve"> - </w:t>
        </w:r>
        <w:r w:rsidRPr="00DC236C">
          <w:rPr>
            <w:rStyle w:val="afc"/>
            <w:rFonts w:hint="eastAsia"/>
            <w:noProof/>
          </w:rPr>
          <w:t>商品狀態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_Toc226559878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A841F9" w14:textId="6281C450" w:rsidR="003B5A1D" w:rsidRDefault="00832F76" w:rsidP="00454747">
      <w:pPr>
        <w:rPr>
          <w:sz w:val="28"/>
        </w:rPr>
      </w:pPr>
      <w:r>
        <w:rPr>
          <w:sz w:val="28"/>
        </w:rPr>
        <w:fldChar w:fldCharType="end"/>
      </w:r>
    </w:p>
    <w:p w14:paraId="4A5E56E1" w14:textId="1AF1D21C" w:rsidR="008F5075" w:rsidRDefault="008F5075" w:rsidP="00454747">
      <w:pPr>
        <w:rPr>
          <w:sz w:val="28"/>
        </w:rPr>
      </w:pPr>
      <w:r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r>
        <w:rPr>
          <w:rFonts w:hint="eastAsia"/>
        </w:rPr>
        <w:lastRenderedPageBreak/>
        <w:t>表目錄</w:t>
      </w:r>
    </w:p>
    <w:p w14:paraId="45720CBF" w14:textId="746CD918" w:rsidR="00D86E0A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6561466" w:history="1">
        <w:r w:rsidR="00D86E0A" w:rsidRPr="00FC26F1">
          <w:rPr>
            <w:rStyle w:val="afc"/>
            <w:rFonts w:hint="eastAsia"/>
            <w:noProof/>
          </w:rPr>
          <w:t>表</w:t>
        </w:r>
        <w:r w:rsidR="00D86E0A" w:rsidRPr="00FC26F1">
          <w:rPr>
            <w:rStyle w:val="afc"/>
            <w:noProof/>
          </w:rPr>
          <w:t xml:space="preserve"> 1-2-1 </w:t>
        </w:r>
        <w:r w:rsidR="00D86E0A" w:rsidRPr="00FC26F1">
          <w:rPr>
            <w:rStyle w:val="afc"/>
            <w:rFonts w:hint="eastAsia"/>
            <w:noProof/>
          </w:rPr>
          <w:t>各二手書交易平台之功能比較表</w:t>
        </w:r>
        <w:r w:rsidR="00D86E0A">
          <w:rPr>
            <w:noProof/>
            <w:webHidden/>
          </w:rPr>
          <w:tab/>
        </w:r>
        <w:r w:rsidR="00D86E0A">
          <w:rPr>
            <w:noProof/>
            <w:webHidden/>
          </w:rPr>
          <w:fldChar w:fldCharType="begin"/>
        </w:r>
        <w:r w:rsidR="00D86E0A">
          <w:rPr>
            <w:noProof/>
            <w:webHidden/>
          </w:rPr>
          <w:instrText xml:space="preserve"> PAGEREF _Toc226561466 \h </w:instrText>
        </w:r>
        <w:r w:rsidR="00D86E0A">
          <w:rPr>
            <w:noProof/>
            <w:webHidden/>
          </w:rPr>
        </w:r>
        <w:r w:rsidR="00D86E0A">
          <w:rPr>
            <w:noProof/>
            <w:webHidden/>
          </w:rPr>
          <w:fldChar w:fldCharType="separate"/>
        </w:r>
        <w:r w:rsidR="00D86E0A">
          <w:rPr>
            <w:noProof/>
            <w:webHidden/>
          </w:rPr>
          <w:t>1</w:t>
        </w:r>
        <w:r w:rsidR="00D86E0A">
          <w:rPr>
            <w:noProof/>
            <w:webHidden/>
          </w:rPr>
          <w:fldChar w:fldCharType="end"/>
        </w:r>
      </w:hyperlink>
    </w:p>
    <w:p w14:paraId="435FD946" w14:textId="13504A09" w:rsidR="00D86E0A" w:rsidRDefault="00D86E0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6561467" w:history="1">
        <w:r w:rsidRPr="00FC26F1">
          <w:rPr>
            <w:rStyle w:val="afc"/>
            <w:rFonts w:hint="eastAsia"/>
            <w:noProof/>
          </w:rPr>
          <w:t>表</w:t>
        </w:r>
        <w:r w:rsidRPr="00FC26F1">
          <w:rPr>
            <w:rStyle w:val="afc"/>
            <w:noProof/>
          </w:rPr>
          <w:t xml:space="preserve"> 2-2-1 </w:t>
        </w:r>
        <w:r w:rsidRPr="00FC26F1">
          <w:rPr>
            <w:rStyle w:val="afc"/>
            <w:rFonts w:hint="eastAsia"/>
            <w:noProof/>
          </w:rPr>
          <w:t>商業模式－</w:t>
        </w:r>
        <w:r w:rsidRPr="00FC26F1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_Toc226561467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7A8DBC" w14:textId="4F1F1CC2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416D5A">
          <w:footerReference w:type="default" r:id="rId9"/>
          <w:pgSz w:w="11906" w:h="16838" w:code="9"/>
          <w:pgMar w:top="851" w:right="851" w:bottom="851" w:left="851" w:header="567" w:footer="567" w:gutter="0"/>
          <w:pgNumType w:fmt="upp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69C6">
      <w:pPr>
        <w:pStyle w:val="1"/>
      </w:pPr>
      <w:bookmarkStart w:id="0" w:name="_Toc225891462"/>
      <w:r w:rsidRPr="002469C6">
        <w:rPr>
          <w:rFonts w:hint="eastAsia"/>
        </w:rPr>
        <w:lastRenderedPageBreak/>
        <w:t>前言</w:t>
      </w:r>
      <w:bookmarkEnd w:id="0"/>
    </w:p>
    <w:p w14:paraId="4AAF5D67" w14:textId="77777777" w:rsidR="00E96CE3" w:rsidRPr="00D0571B" w:rsidRDefault="00E96CE3" w:rsidP="00D0571B">
      <w:pPr>
        <w:pStyle w:val="2"/>
      </w:pPr>
      <w:bookmarkStart w:id="1" w:name="_Toc225891463"/>
      <w:r w:rsidRPr="00D0571B">
        <w:rPr>
          <w:rFonts w:hint="eastAsia"/>
        </w:rPr>
        <w:t>背景介紹</w:t>
      </w:r>
      <w:bookmarkEnd w:id="1"/>
    </w:p>
    <w:p w14:paraId="0600E38B" w14:textId="64EC61E2" w:rsidR="00544260" w:rsidRPr="00FA4554" w:rsidRDefault="00544260" w:rsidP="00FA4554">
      <w:pPr>
        <w:pStyle w:val="a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FA4554">
      <w:pPr>
        <w:pStyle w:val="a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2" w:name="_Toc225891464"/>
      <w:r w:rsidRPr="00E96CE3">
        <w:rPr>
          <w:rFonts w:hint="eastAsia"/>
        </w:rPr>
        <w:t>動機</w:t>
      </w:r>
      <w:bookmarkEnd w:id="2"/>
    </w:p>
    <w:p w14:paraId="1021BE1D" w14:textId="77777777" w:rsidR="008222D2" w:rsidRDefault="008222D2" w:rsidP="00FA4554">
      <w:pPr>
        <w:pStyle w:val="a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現代消費者日益重視交易流程的簡化。然而，現有的二手書交易管道，無論是通用型電商平台或專門銷售書籍之社群，在實際操作上仍存在諸多不便。常見的問題包括：書籍上架流程繁瑣、面交安排耗時費力、</w:t>
      </w:r>
      <w:proofErr w:type="gramStart"/>
      <w:r>
        <w:rPr>
          <w:rFonts w:hint="eastAsia"/>
        </w:rPr>
        <w:t>寄貨包材</w:t>
      </w:r>
      <w:proofErr w:type="gramEnd"/>
      <w:r>
        <w:rPr>
          <w:rFonts w:hint="eastAsia"/>
        </w:rPr>
        <w:t>與平台手續費成本過高，以及通用型平台商品類型過於龐雜、書籍搜尋困難等。這些繁瑣的流程大幅降低了使用者的交易意願。</w:t>
      </w:r>
    </w:p>
    <w:p w14:paraId="518484C9" w14:textId="79870DE3" w:rsidR="008F5075" w:rsidRDefault="008222D2" w:rsidP="00FA4554">
      <w:pPr>
        <w:pStyle w:val="a0"/>
      </w:pPr>
      <w:r>
        <w:rPr>
          <w:rFonts w:hint="eastAsia"/>
        </w:rPr>
        <w:t>目前市面上雖已存在</w:t>
      </w:r>
      <w:proofErr w:type="gramStart"/>
      <w:r>
        <w:rPr>
          <w:rFonts w:hint="eastAsia"/>
        </w:rPr>
        <w:t>多種二</w:t>
      </w:r>
      <w:proofErr w:type="gramEnd"/>
      <w:r>
        <w:rPr>
          <w:rFonts w:hint="eastAsia"/>
        </w:rPr>
        <w:t>手書交易管道，但各平台均存在明顯的功能缺口，難以全面滿足使用者需求。因此，我們針對現有平台的優缺點進行了深入分析，探討使用者在現有環境下的行為偏好，並致力於思考如何簡化書籍交易流程，以降低新用戶的操作門檻。</w:t>
      </w:r>
    </w:p>
    <w:p w14:paraId="19C8369C" w14:textId="74A9016E" w:rsidR="00F92AF6" w:rsidRPr="00F31A44" w:rsidRDefault="00F92AF6" w:rsidP="00BE2189">
      <w:pPr>
        <w:pStyle w:val="afb"/>
      </w:pPr>
      <w:bookmarkStart w:id="3" w:name="_Toc2265614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1C7C21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5"/>
        <w:gridCol w:w="1936"/>
        <w:gridCol w:w="1471"/>
        <w:gridCol w:w="1471"/>
        <w:gridCol w:w="1471"/>
        <w:gridCol w:w="1470"/>
      </w:tblGrid>
      <w:tr w:rsidR="00F92AF6" w:rsidRPr="00F92AF6" w14:paraId="2AD80EE5" w14:textId="77777777" w:rsidTr="0086607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15176DDC" w14:textId="77777777" w:rsidR="00F92AF6" w:rsidRPr="00F92AF6" w:rsidRDefault="00F92AF6" w:rsidP="004C61B1">
            <w:pPr>
              <w:tabs>
                <w:tab w:val="right" w:pos="2159"/>
              </w:tabs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/>
                <w:sz w:val="28"/>
              </w:rPr>
              <w:tab/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E7ECEE" w:themeFill="background2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E7ECEE" w:themeFill="background2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E7ECEE" w:themeFill="background2"/>
            <w:vAlign w:val="center"/>
          </w:tcPr>
          <w:p w14:paraId="28695B02" w14:textId="40E2A654" w:rsidR="00F92AF6" w:rsidRPr="00F92AF6" w:rsidRDefault="003043A3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FB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</w:p>
        </w:tc>
        <w:tc>
          <w:tcPr>
            <w:tcW w:w="721" w:type="pct"/>
            <w:shd w:val="clear" w:color="auto" w:fill="E7ECEE" w:themeFill="background2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DC02A8D" w14:textId="6435A4F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="001C7C21">
              <w:rPr>
                <w:rFonts w:ascii="Times New Roman" w:eastAsia="標楷體" w:hAnsi="Times New Roman" w:hint="eastAsia"/>
                <w:sz w:val="28"/>
              </w:rPr>
              <w:t>快速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F31A44">
        <w:trPr>
          <w:trHeight w:val="435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BFFD983" w:rsidR="009841C4" w:rsidRPr="009841C4" w:rsidRDefault="009841C4" w:rsidP="00FA4554">
      <w:pPr>
        <w:pStyle w:val="a0"/>
        <w:spacing w:before="120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分類，交易流程較為繁雜。旋轉拍賣雖然具備圖書精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分類與即時付款等功能，但在書籍上架過程較為耗時，且未支援實體智取櫃與代幣交易模式。</w:t>
      </w:r>
      <w:r w:rsidR="008C63A2">
        <w:rPr>
          <w:rFonts w:hint="eastAsia"/>
        </w:rPr>
        <w:t>FB(</w:t>
      </w:r>
      <w:r w:rsidRPr="009841C4">
        <w:rPr>
          <w:rFonts w:hint="eastAsia"/>
        </w:rPr>
        <w:t>Facebook</w:t>
      </w:r>
      <w:r w:rsidR="008C63A2">
        <w:rPr>
          <w:rFonts w:hint="eastAsia"/>
        </w:rPr>
        <w:t>)</w:t>
      </w:r>
      <w:r w:rsidRPr="009841C4">
        <w:rPr>
          <w:rFonts w:hint="eastAsia"/>
        </w:rPr>
        <w:t>社團雖具備即時互動性與個人化推薦，但缺乏即時付款機制，無法進行</w:t>
      </w:r>
      <w:proofErr w:type="gramStart"/>
      <w:r w:rsidRPr="009841C4">
        <w:rPr>
          <w:rFonts w:hint="eastAsia"/>
        </w:rPr>
        <w:t>即時線上交易</w:t>
      </w:r>
      <w:proofErr w:type="gramEnd"/>
      <w:r w:rsidRPr="009841C4">
        <w:rPr>
          <w:rFonts w:hint="eastAsia"/>
        </w:rPr>
        <w:t>成為</w:t>
      </w:r>
      <w:proofErr w:type="gramStart"/>
      <w:r w:rsidRPr="009841C4">
        <w:rPr>
          <w:rFonts w:hint="eastAsia"/>
        </w:rPr>
        <w:t>最大硬傷</w:t>
      </w:r>
      <w:proofErr w:type="gramEnd"/>
      <w:r w:rsidRPr="009841C4">
        <w:rPr>
          <w:rFonts w:hint="eastAsia"/>
        </w:rPr>
        <w:t>。</w:t>
      </w:r>
      <w:proofErr w:type="spellStart"/>
      <w:r w:rsidR="008C63A2" w:rsidRPr="008C63A2">
        <w:rPr>
          <w:rFonts w:hint="eastAsia"/>
        </w:rPr>
        <w:t>Dcard</w:t>
      </w:r>
      <w:proofErr w:type="spellEnd"/>
      <w:r w:rsidR="008C63A2" w:rsidRPr="008C63A2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8C63A2" w:rsidRPr="008C63A2">
        <w:rPr>
          <w:rFonts w:hint="eastAsia"/>
        </w:rPr>
        <w:t>準</w:t>
      </w:r>
      <w:proofErr w:type="gramEnd"/>
      <w:r w:rsidR="008C63A2" w:rsidRPr="008C63A2">
        <w:rPr>
          <w:rFonts w:hint="eastAsia"/>
        </w:rPr>
        <w:t>分類、</w:t>
      </w:r>
      <w:proofErr w:type="gramStart"/>
      <w:r w:rsidR="008C63A2" w:rsidRPr="008C63A2">
        <w:rPr>
          <w:rFonts w:hint="eastAsia"/>
        </w:rPr>
        <w:t>即時線上付款</w:t>
      </w:r>
      <w:proofErr w:type="gramEnd"/>
      <w:r w:rsidR="008C63A2" w:rsidRPr="008C63A2">
        <w:rPr>
          <w:rFonts w:hint="eastAsia"/>
        </w:rPr>
        <w:t>與個人化推薦等完整的輔助機制。</w:t>
      </w:r>
    </w:p>
    <w:p w14:paraId="40556C26" w14:textId="449F1541" w:rsidR="00E96CE3" w:rsidRDefault="00E96CE3" w:rsidP="00D0571B">
      <w:pPr>
        <w:pStyle w:val="2"/>
      </w:pPr>
      <w:bookmarkStart w:id="4" w:name="_Toc225891465"/>
      <w:r w:rsidRPr="00E96CE3">
        <w:rPr>
          <w:rFonts w:hint="eastAsia"/>
        </w:rPr>
        <w:t>系統目的與目標</w:t>
      </w:r>
      <w:bookmarkEnd w:id="4"/>
    </w:p>
    <w:p w14:paraId="04DB1288" w14:textId="024B6129" w:rsidR="002469C6" w:rsidRPr="00FA4554" w:rsidRDefault="002469C6" w:rsidP="00FA4554">
      <w:pPr>
        <w:pStyle w:val="a0"/>
      </w:pPr>
      <w:r w:rsidRPr="00FA4554">
        <w:rPr>
          <w:rFonts w:hint="eastAsia"/>
        </w:rPr>
        <w:t>本</w:t>
      </w:r>
      <w:r w:rsidR="007362FA">
        <w:rPr>
          <w:rFonts w:hint="eastAsia"/>
        </w:rPr>
        <w:t>系統</w:t>
      </w:r>
      <w:r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E5409C">
      <w:pPr>
        <w:pStyle w:val="a0"/>
        <w:numPr>
          <w:ilvl w:val="2"/>
          <w:numId w:val="3"/>
        </w:numPr>
        <w:ind w:left="482" w:firstLineChars="0" w:hanging="482"/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D0571B">
      <w:pPr>
        <w:pStyle w:val="2"/>
      </w:pPr>
      <w:bookmarkStart w:id="5" w:name="_Toc225891466"/>
      <w:r w:rsidRPr="00E96CE3">
        <w:rPr>
          <w:rFonts w:hint="eastAsia"/>
        </w:rPr>
        <w:t>預期成果</w:t>
      </w:r>
      <w:bookmarkEnd w:id="5"/>
    </w:p>
    <w:p w14:paraId="0C6F0B76" w14:textId="424BCC2A" w:rsidR="008F5075" w:rsidRDefault="00C748BA" w:rsidP="00FA4554">
      <w:pPr>
        <w:pStyle w:val="a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6" w:name="_Toc225891467"/>
      <w:r w:rsidRPr="00E96CE3">
        <w:rPr>
          <w:rFonts w:hint="eastAsia"/>
        </w:rPr>
        <w:lastRenderedPageBreak/>
        <w:t>營運計畫</w:t>
      </w:r>
      <w:bookmarkEnd w:id="6"/>
    </w:p>
    <w:p w14:paraId="704298C5" w14:textId="702BF4AF" w:rsidR="00E96CE3" w:rsidRDefault="00E96CE3" w:rsidP="00D0571B">
      <w:pPr>
        <w:pStyle w:val="2"/>
      </w:pPr>
      <w:bookmarkStart w:id="7" w:name="_Toc225891468"/>
      <w:r w:rsidRPr="00E96CE3">
        <w:rPr>
          <w:rFonts w:hint="eastAsia"/>
        </w:rPr>
        <w:t>可行性分析</w:t>
      </w:r>
      <w:bookmarkEnd w:id="7"/>
    </w:p>
    <w:p w14:paraId="04317AE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EBAAA9" w14:textId="3E9F66A4" w:rsidR="00E96CE3" w:rsidRDefault="00E96CE3" w:rsidP="00D0571B">
      <w:pPr>
        <w:pStyle w:val="2"/>
      </w:pPr>
      <w:bookmarkStart w:id="8" w:name="_Toc225891469"/>
      <w:r w:rsidRPr="00E96CE3">
        <w:rPr>
          <w:rFonts w:hint="eastAsia"/>
        </w:rPr>
        <w:t>商業模式－</w:t>
      </w:r>
      <w:r w:rsidRPr="00E96CE3">
        <w:rPr>
          <w:rFonts w:hint="eastAsia"/>
        </w:rPr>
        <w:t>Business model</w:t>
      </w:r>
      <w:bookmarkEnd w:id="8"/>
    </w:p>
    <w:p w14:paraId="46BDE3FB" w14:textId="75CEEB68" w:rsidR="006D6523" w:rsidRPr="00BE2189" w:rsidRDefault="006D6523" w:rsidP="00BE2189">
      <w:pPr>
        <w:pStyle w:val="afb"/>
      </w:pPr>
      <w:bookmarkStart w:id="9" w:name="_Toc226561467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1C7C21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9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011627">
        <w:trPr>
          <w:tblCellSpacing w:w="28" w:type="dxa"/>
        </w:trPr>
        <w:tc>
          <w:tcPr>
            <w:tcW w:w="2038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2039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37D50EF5" w:rsidR="006D6523" w:rsidRPr="004A2535" w:rsidRDefault="006D6523" w:rsidP="004A2535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2039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2039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2039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011627">
        <w:trPr>
          <w:tblCellSpacing w:w="28" w:type="dxa"/>
        </w:trPr>
        <w:tc>
          <w:tcPr>
            <w:tcW w:w="2038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2039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2039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2039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011627">
        <w:trPr>
          <w:tblCellSpacing w:w="28" w:type="dxa"/>
        </w:trPr>
        <w:tc>
          <w:tcPr>
            <w:tcW w:w="5097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77777777" w:rsidR="004C61B1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(5%)</w:t>
            </w:r>
          </w:p>
          <w:p w14:paraId="16B6D096" w14:textId="7E37D855" w:rsidR="006D6523" w:rsidRPr="00C84128" w:rsidRDefault="004C61B1" w:rsidP="005507BA">
            <w:pPr>
              <w:pStyle w:val="ab"/>
              <w:numPr>
                <w:ilvl w:val="0"/>
                <w:numId w:val="15"/>
              </w:numPr>
              <w:ind w:left="170" w:hanging="170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43B72345" w:rsidR="006D6523" w:rsidRDefault="006D6523" w:rsidP="00FF299D">
      <w:pPr>
        <w:pStyle w:val="a0"/>
        <w:spacing w:before="120"/>
      </w:pPr>
      <w:r>
        <w:rPr>
          <w:rFonts w:hint="eastAsia"/>
        </w:rPr>
        <w:t>根據</w:t>
      </w:r>
      <w:r w:rsidR="00E97D2F" w:rsidRPr="00E97D2F">
        <w:rPr>
          <w:rFonts w:hint="eastAsia"/>
        </w:rPr>
        <w:t>表</w:t>
      </w:r>
      <w:r w:rsidR="00E97D2F" w:rsidRPr="00E97D2F">
        <w:rPr>
          <w:rFonts w:hint="eastAsia"/>
        </w:rPr>
        <w:t>2-2-1</w:t>
      </w:r>
      <w:r w:rsidR="00E97D2F" w:rsidRPr="00E97D2F">
        <w:rPr>
          <w:rFonts w:hint="eastAsia"/>
        </w:rPr>
        <w:t>商業模式－</w:t>
      </w:r>
      <w:r w:rsidR="00E97D2F" w:rsidRPr="00E97D2F">
        <w:rPr>
          <w:rFonts w:hint="eastAsia"/>
        </w:rPr>
        <w:t>Business model</w:t>
      </w:r>
      <w:r>
        <w:rPr>
          <w:rFonts w:hint="eastAsia"/>
        </w:rPr>
        <w:t>分析，本</w:t>
      </w:r>
      <w:r w:rsidR="00E97D2F">
        <w:rPr>
          <w:rFonts w:hint="eastAsia"/>
        </w:rPr>
        <w:t>系統</w:t>
      </w:r>
      <w:r>
        <w:rPr>
          <w:rFonts w:hint="eastAsia"/>
        </w:rPr>
        <w:t>之目標族群為「欲買賣二手書籍，卻苦於面交時間難以配合或對交易安全性存疑」的交易者</w:t>
      </w:r>
      <w:r w:rsidR="00E97D2F">
        <w:rPr>
          <w:rFonts w:hint="eastAsia"/>
        </w:rPr>
        <w:t>，</w:t>
      </w:r>
      <w:r w:rsidR="004A2535">
        <w:rPr>
          <w:rFonts w:hint="eastAsia"/>
        </w:rPr>
        <w:t>系統</w:t>
      </w:r>
      <w:r>
        <w:rPr>
          <w:rFonts w:hint="eastAsia"/>
        </w:rPr>
        <w:t>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合約託管與智慧書櫃實物驗證為核心，透過自動化流程解決傳統面交的痛點。</w:t>
      </w:r>
    </w:p>
    <w:p w14:paraId="03B4E08E" w14:textId="242DAD16" w:rsidR="00063519" w:rsidRDefault="006D6523" w:rsidP="00063519">
      <w:pPr>
        <w:pStyle w:val="a0"/>
        <w:rPr>
          <w:rFonts w:hint="eastAsia"/>
        </w:rPr>
      </w:pPr>
      <w:r>
        <w:rPr>
          <w:rFonts w:hint="eastAsia"/>
        </w:rPr>
        <w:t>本系統透過</w:t>
      </w:r>
      <w:proofErr w:type="gramStart"/>
      <w:r>
        <w:rPr>
          <w:rFonts w:hint="eastAsia"/>
        </w:rPr>
        <w:t>區塊鏈技術</w:t>
      </w:r>
      <w:proofErr w:type="gramEnd"/>
      <w:r w:rsidR="004A2535">
        <w:rPr>
          <w:rFonts w:hint="eastAsia"/>
        </w:rPr>
        <w:t>建立自動化</w:t>
      </w:r>
      <w:r>
        <w:rPr>
          <w:rFonts w:hint="eastAsia"/>
        </w:rPr>
        <w:t>金流託管，結合實體智慧書櫃的存取機制，確保款項在買家成功取貨並</w:t>
      </w:r>
      <w:r w:rsidR="004A2535">
        <w:rPr>
          <w:rFonts w:hint="eastAsia"/>
        </w:rPr>
        <w:t>確認訂單</w:t>
      </w:r>
      <w:r>
        <w:rPr>
          <w:rFonts w:hint="eastAsia"/>
        </w:rPr>
        <w:t>後才</w:t>
      </w:r>
      <w:r w:rsidR="004A2535">
        <w:rPr>
          <w:rFonts w:hint="eastAsia"/>
        </w:rPr>
        <w:t>進行金流撥款處理</w:t>
      </w:r>
      <w:r>
        <w:rPr>
          <w:rFonts w:hint="eastAsia"/>
        </w:rPr>
        <w:t>，徹底解決交易詐騙風險與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資外</w:t>
      </w:r>
      <w:proofErr w:type="gramStart"/>
      <w:r>
        <w:rPr>
          <w:rFonts w:hint="eastAsia"/>
        </w:rPr>
        <w:t>洩</w:t>
      </w:r>
      <w:proofErr w:type="gramEnd"/>
      <w:r>
        <w:rPr>
          <w:rFonts w:hint="eastAsia"/>
        </w:rPr>
        <w:t>隱憂。平台不僅提供便利的</w:t>
      </w:r>
      <w:r>
        <w:rPr>
          <w:rFonts w:hint="eastAsia"/>
        </w:rPr>
        <w:t>24</w:t>
      </w:r>
      <w:r>
        <w:rPr>
          <w:rFonts w:hint="eastAsia"/>
        </w:rPr>
        <w:t>小時自助取件服務，更</w:t>
      </w:r>
      <w:proofErr w:type="gramStart"/>
      <w:r>
        <w:rPr>
          <w:rFonts w:hint="eastAsia"/>
        </w:rPr>
        <w:t>透過物聯網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3D0B5F58" w14:textId="77777777" w:rsidR="00063519" w:rsidRDefault="00063519" w:rsidP="00063519"/>
    <w:p w14:paraId="05554EA3" w14:textId="77777777" w:rsidR="00063519" w:rsidRDefault="00063519" w:rsidP="00063519"/>
    <w:p w14:paraId="580B096D" w14:textId="77777777" w:rsidR="00063519" w:rsidRDefault="00063519" w:rsidP="00063519">
      <w:pPr>
        <w:rPr>
          <w:rFonts w:hint="eastAsia"/>
        </w:rPr>
      </w:pPr>
    </w:p>
    <w:p w14:paraId="06A2C062" w14:textId="77777777" w:rsidR="00063519" w:rsidRPr="00063519" w:rsidRDefault="00063519" w:rsidP="00063519">
      <w:pPr>
        <w:rPr>
          <w:rFonts w:hint="eastAsia"/>
        </w:rPr>
      </w:pPr>
    </w:p>
    <w:p w14:paraId="7CFF0137" w14:textId="79446A72" w:rsidR="00E96CE3" w:rsidRDefault="00E96CE3" w:rsidP="00D0571B">
      <w:pPr>
        <w:pStyle w:val="2"/>
      </w:pPr>
      <w:bookmarkStart w:id="10" w:name="_Toc22589147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10"/>
    </w:p>
    <w:p w14:paraId="3A758A3E" w14:textId="77777777" w:rsidR="00063519" w:rsidRPr="00063519" w:rsidRDefault="00063519" w:rsidP="00063519">
      <w:pPr>
        <w:pStyle w:val="ab"/>
        <w:numPr>
          <w:ilvl w:val="0"/>
          <w:numId w:val="16"/>
        </w:numPr>
        <w:rPr>
          <w:sz w:val="28"/>
        </w:rPr>
      </w:pPr>
      <w:bookmarkStart w:id="11" w:name="_Toc225891471"/>
      <w:r w:rsidRPr="00063519">
        <w:rPr>
          <w:sz w:val="28"/>
        </w:rPr>
        <w:t>市場區隔</w:t>
      </w:r>
      <w:r w:rsidRPr="00063519">
        <w:rPr>
          <w:sz w:val="28"/>
        </w:rPr>
        <w:t xml:space="preserve"> (Segmentation)</w:t>
      </w:r>
    </w:p>
    <w:p w14:paraId="6575BAE6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身份區隔：區分為欲降低書費負擔的學生，以及重視交易效率與書</w:t>
      </w:r>
      <w:proofErr w:type="gramStart"/>
      <w:r w:rsidRPr="00063519">
        <w:rPr>
          <w:sz w:val="28"/>
        </w:rPr>
        <w:t>況</w:t>
      </w:r>
      <w:proofErr w:type="gramEnd"/>
      <w:r w:rsidRPr="00063519">
        <w:rPr>
          <w:sz w:val="28"/>
        </w:rPr>
        <w:t>的買賣書族群。</w:t>
      </w:r>
    </w:p>
    <w:p w14:paraId="708FFC58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rFonts w:hint="eastAsia"/>
          <w:sz w:val="28"/>
        </w:rPr>
        <w:t>行為</w:t>
      </w:r>
      <w:r w:rsidRPr="00063519">
        <w:rPr>
          <w:sz w:val="28"/>
        </w:rPr>
        <w:t>區隔：分為習慣數位支付、對新科技接受度高的數位</w:t>
      </w:r>
      <w:proofErr w:type="gramStart"/>
      <w:r w:rsidRPr="00063519">
        <w:rPr>
          <w:sz w:val="28"/>
        </w:rPr>
        <w:t>原生族</w:t>
      </w:r>
      <w:proofErr w:type="gramEnd"/>
      <w:r w:rsidRPr="00063519">
        <w:rPr>
          <w:sz w:val="28"/>
        </w:rPr>
        <w:t>，以及對網路交易安全具高度戒心</w:t>
      </w:r>
      <w:r w:rsidRPr="00063519">
        <w:rPr>
          <w:rFonts w:hint="eastAsia"/>
          <w:sz w:val="28"/>
        </w:rPr>
        <w:t>使用者，</w:t>
      </w:r>
      <w:r w:rsidRPr="00063519">
        <w:rPr>
          <w:sz w:val="28"/>
        </w:rPr>
        <w:t>透過會員等級審核機制，確保交易環境的安全性與使用者信用。</w:t>
      </w:r>
    </w:p>
    <w:p w14:paraId="5ED0A04C" w14:textId="77777777" w:rsidR="00063519" w:rsidRPr="00063519" w:rsidRDefault="00063519" w:rsidP="00063519">
      <w:pPr>
        <w:widowControl w:val="0"/>
        <w:numPr>
          <w:ilvl w:val="0"/>
          <w:numId w:val="17"/>
        </w:numPr>
        <w:spacing w:after="160" w:line="278" w:lineRule="auto"/>
        <w:ind w:hanging="11"/>
        <w:rPr>
          <w:sz w:val="28"/>
        </w:rPr>
      </w:pPr>
      <w:r w:rsidRPr="00063519">
        <w:rPr>
          <w:rFonts w:hint="eastAsia"/>
          <w:sz w:val="28"/>
        </w:rPr>
        <w:t>需求</w:t>
      </w:r>
      <w:r w:rsidRPr="00063519">
        <w:rPr>
          <w:sz w:val="28"/>
        </w:rPr>
        <w:t>區隔：區分為追求極致省錢、精打細算的價格敏感型，以及</w:t>
      </w:r>
      <w:r w:rsidRPr="00063519">
        <w:rPr>
          <w:rFonts w:hint="eastAsia"/>
          <w:sz w:val="28"/>
        </w:rPr>
        <w:t>重視效率</w:t>
      </w:r>
      <w:r w:rsidRPr="00063519">
        <w:rPr>
          <w:sz w:val="28"/>
        </w:rPr>
        <w:t>偏好</w:t>
      </w:r>
      <w:r w:rsidRPr="00063519">
        <w:rPr>
          <w:sz w:val="28"/>
        </w:rPr>
        <w:t xml:space="preserve"> 24 </w:t>
      </w:r>
      <w:r w:rsidRPr="00063519">
        <w:rPr>
          <w:sz w:val="28"/>
        </w:rPr>
        <w:t>小時非同步取貨的便利導向型。</w:t>
      </w:r>
    </w:p>
    <w:p w14:paraId="31600873" w14:textId="5B660E4C" w:rsidR="00063519" w:rsidRPr="00063519" w:rsidRDefault="00063519" w:rsidP="00063519">
      <w:pPr>
        <w:pStyle w:val="ab"/>
        <w:widowControl w:val="0"/>
        <w:numPr>
          <w:ilvl w:val="0"/>
          <w:numId w:val="16"/>
        </w:numPr>
        <w:spacing w:after="160" w:line="278" w:lineRule="auto"/>
        <w:rPr>
          <w:sz w:val="28"/>
        </w:rPr>
      </w:pPr>
      <w:r w:rsidRPr="00063519">
        <w:rPr>
          <w:sz w:val="28"/>
        </w:rPr>
        <w:t>目標市場</w:t>
      </w:r>
      <w:r w:rsidRPr="00063519">
        <w:rPr>
          <w:sz w:val="28"/>
        </w:rPr>
        <w:t xml:space="preserve"> (Targeting)</w:t>
      </w:r>
    </w:p>
    <w:p w14:paraId="6FBF76D6" w14:textId="77777777" w:rsidR="00063519" w:rsidRP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鎖定課業繁忙、無法配合特定面交時間，且對現有平台交易安全性存疑的校園使用者。</w:t>
      </w:r>
    </w:p>
    <w:p w14:paraId="1F3EE66E" w14:textId="77777777" w:rsidR="00063519" w:rsidRP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吸引重視交易安全與真實書</w:t>
      </w:r>
      <w:proofErr w:type="gramStart"/>
      <w:r w:rsidRPr="00063519">
        <w:rPr>
          <w:sz w:val="28"/>
        </w:rPr>
        <w:t>況</w:t>
      </w:r>
      <w:proofErr w:type="gramEnd"/>
      <w:r w:rsidRPr="00063519">
        <w:rPr>
          <w:sz w:val="28"/>
        </w:rPr>
        <w:t>，並希望透過「驗收後撥款」機制保障權益的謹慎交易者。</w:t>
      </w:r>
    </w:p>
    <w:p w14:paraId="4B1AD903" w14:textId="77777777" w:rsidR="00063519" w:rsidRDefault="00063519" w:rsidP="00063519">
      <w:pPr>
        <w:widowControl w:val="0"/>
        <w:numPr>
          <w:ilvl w:val="0"/>
          <w:numId w:val="19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結合校園與捷運等實體場域與自動化安全金流系統，建立一套低成本、高信任的循環經濟圈。</w:t>
      </w:r>
    </w:p>
    <w:p w14:paraId="3EF176DE" w14:textId="77777777" w:rsidR="00063519" w:rsidRPr="00063519" w:rsidRDefault="00063519" w:rsidP="00063519">
      <w:pPr>
        <w:pStyle w:val="ab"/>
        <w:numPr>
          <w:ilvl w:val="0"/>
          <w:numId w:val="19"/>
        </w:numPr>
        <w:rPr>
          <w:sz w:val="28"/>
        </w:rPr>
      </w:pPr>
      <w:r w:rsidRPr="00063519">
        <w:rPr>
          <w:sz w:val="28"/>
        </w:rPr>
        <w:t>市場定位</w:t>
      </w:r>
      <w:r w:rsidRPr="00063519">
        <w:rPr>
          <w:sz w:val="28"/>
        </w:rPr>
        <w:t xml:space="preserve"> (Positioning)</w:t>
      </w:r>
    </w:p>
    <w:p w14:paraId="058762B4" w14:textId="77777777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t>信任保障：利用</w:t>
      </w:r>
      <w:proofErr w:type="gramStart"/>
      <w:r w:rsidRPr="00063519">
        <w:rPr>
          <w:sz w:val="28"/>
        </w:rPr>
        <w:t>區塊鏈智慧</w:t>
      </w:r>
      <w:proofErr w:type="gramEnd"/>
      <w:r w:rsidRPr="00063519">
        <w:rPr>
          <w:sz w:val="28"/>
        </w:rPr>
        <w:t>合約技術進行款項託管，實現「買家驗貨才撥款」，徹底杜絕交易詐騙。</w:t>
      </w:r>
    </w:p>
    <w:p w14:paraId="35E24824" w14:textId="77777777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sz w:val="28"/>
        </w:rPr>
      </w:pPr>
      <w:r w:rsidRPr="00063519">
        <w:rPr>
          <w:sz w:val="28"/>
        </w:rPr>
        <w:lastRenderedPageBreak/>
        <w:t>極致便利：</w:t>
      </w:r>
      <w:proofErr w:type="gramStart"/>
      <w:r w:rsidRPr="00063519">
        <w:rPr>
          <w:sz w:val="28"/>
        </w:rPr>
        <w:t>整合物聯網</w:t>
      </w:r>
      <w:proofErr w:type="gramEnd"/>
      <w:r w:rsidRPr="00063519">
        <w:rPr>
          <w:sz w:val="28"/>
        </w:rPr>
        <w:t>智慧書櫃與</w:t>
      </w:r>
      <w:r w:rsidRPr="00063519">
        <w:rPr>
          <w:sz w:val="28"/>
        </w:rPr>
        <w:t xml:space="preserve"> App </w:t>
      </w:r>
      <w:r w:rsidRPr="00063519">
        <w:rPr>
          <w:sz w:val="28"/>
        </w:rPr>
        <w:t>操作，提供</w:t>
      </w:r>
      <w:r w:rsidRPr="00063519">
        <w:rPr>
          <w:sz w:val="28"/>
        </w:rPr>
        <w:t xml:space="preserve"> 24 </w:t>
      </w:r>
      <w:r w:rsidRPr="00063519">
        <w:rPr>
          <w:sz w:val="28"/>
        </w:rPr>
        <w:t>小時</w:t>
      </w:r>
      <w:proofErr w:type="gramStart"/>
      <w:r w:rsidRPr="00063519">
        <w:rPr>
          <w:sz w:val="28"/>
        </w:rPr>
        <w:t>不</w:t>
      </w:r>
      <w:proofErr w:type="gramEnd"/>
      <w:r w:rsidRPr="00063519">
        <w:rPr>
          <w:sz w:val="28"/>
        </w:rPr>
        <w:t>打烊的「</w:t>
      </w:r>
      <w:proofErr w:type="gramStart"/>
      <w:r w:rsidRPr="00063519">
        <w:rPr>
          <w:sz w:val="28"/>
        </w:rPr>
        <w:t>非同步掃碼存取</w:t>
      </w:r>
      <w:proofErr w:type="gramEnd"/>
      <w:r w:rsidRPr="00063519">
        <w:rPr>
          <w:sz w:val="28"/>
        </w:rPr>
        <w:t>」自動化流程。</w:t>
      </w:r>
    </w:p>
    <w:p w14:paraId="2E4E21C1" w14:textId="287A16EA" w:rsidR="00063519" w:rsidRPr="00063519" w:rsidRDefault="00063519" w:rsidP="00063519">
      <w:pPr>
        <w:widowControl w:val="0"/>
        <w:numPr>
          <w:ilvl w:val="0"/>
          <w:numId w:val="21"/>
        </w:numPr>
        <w:spacing w:after="160" w:line="278" w:lineRule="auto"/>
        <w:ind w:hanging="11"/>
        <w:rPr>
          <w:rFonts w:hint="eastAsia"/>
          <w:sz w:val="28"/>
        </w:rPr>
      </w:pPr>
      <w:r w:rsidRPr="00063519">
        <w:rPr>
          <w:sz w:val="28"/>
        </w:rPr>
        <w:t>永續價值：以智慧科技重新配置閒置書籍資源，落實綠色校園精神，建立具技術門檻的循環經濟典範。</w:t>
      </w:r>
    </w:p>
    <w:p w14:paraId="0F427DF5" w14:textId="7718DDC8" w:rsidR="00CA2A34" w:rsidRDefault="00E96CE3" w:rsidP="00CA2A34">
      <w:pPr>
        <w:pStyle w:val="2"/>
        <w:rPr>
          <w:rFonts w:hint="eastAsia"/>
        </w:rPr>
      </w:pPr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11"/>
    </w:p>
    <w:p w14:paraId="716217E6" w14:textId="4A9D3244" w:rsidR="00FE7696" w:rsidRPr="00D86E0A" w:rsidRDefault="00FE7696" w:rsidP="00D86E0A">
      <w:pPr>
        <w:pStyle w:val="afb"/>
      </w:pPr>
      <w:r w:rsidRPr="00D86E0A">
        <w:rPr>
          <w:rFonts w:hint="eastAsia"/>
        </w:rPr>
        <w:t>表</w:t>
      </w:r>
      <w:r w:rsidRPr="00D86E0A">
        <w:rPr>
          <w:rFonts w:hint="eastAsia"/>
        </w:rPr>
        <w:t>2-4-</w:t>
      </w:r>
      <w:r w:rsidRPr="00D86E0A">
        <w:fldChar w:fldCharType="begin"/>
      </w:r>
      <w:r w:rsidRPr="00D86E0A">
        <w:instrText xml:space="preserve"> </w:instrText>
      </w:r>
      <w:r w:rsidRPr="00D86E0A">
        <w:rPr>
          <w:rFonts w:hint="eastAsia"/>
        </w:rPr>
        <w:instrText xml:space="preserve">SEQ </w:instrText>
      </w:r>
      <w:r w:rsidRPr="00D86E0A">
        <w:rPr>
          <w:rFonts w:hint="eastAsia"/>
        </w:rPr>
        <w:instrText>表</w:instrText>
      </w:r>
      <w:r w:rsidRPr="00D86E0A">
        <w:rPr>
          <w:rFonts w:hint="eastAsia"/>
        </w:rPr>
        <w:instrText>2-4- \* ARABIC</w:instrText>
      </w:r>
      <w:r w:rsidRPr="00D86E0A">
        <w:instrText xml:space="preserve"> </w:instrText>
      </w:r>
      <w:r w:rsidRPr="00D86E0A">
        <w:fldChar w:fldCharType="separate"/>
      </w:r>
      <w:r w:rsidRPr="00D86E0A">
        <w:t>1</w:t>
      </w:r>
      <w:r w:rsidRPr="00D86E0A">
        <w:fldChar w:fldCharType="end"/>
      </w:r>
      <w:r w:rsidRPr="00D86E0A">
        <w:t xml:space="preserve"> </w:t>
      </w:r>
      <w:r w:rsidRPr="00D86E0A">
        <w:t>競爭力分析</w:t>
      </w:r>
      <w:r w:rsidRPr="00D86E0A">
        <w:rPr>
          <w:rFonts w:hint="eastAsia"/>
        </w:rPr>
        <w:t xml:space="preserve"> - SWOT</w:t>
      </w:r>
    </w:p>
    <w:tbl>
      <w:tblPr>
        <w:tblStyle w:val="afa"/>
        <w:tblpPr w:leftFromText="180" w:rightFromText="180" w:vertAnchor="page" w:horzAnchor="margin" w:tblpXSpec="center" w:tblpY="2590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CA2A34" w:rsidRPr="00282118" w14:paraId="7A897A81" w14:textId="77777777" w:rsidTr="00CA2A34">
        <w:tc>
          <w:tcPr>
            <w:tcW w:w="4148" w:type="dxa"/>
            <w:shd w:val="clear" w:color="auto" w:fill="CCD6DB" w:themeFill="background2" w:themeFillShade="E6"/>
          </w:tcPr>
          <w:p w14:paraId="0B506B89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優勢 Strengths</w:t>
            </w:r>
          </w:p>
        </w:tc>
        <w:tc>
          <w:tcPr>
            <w:tcW w:w="4148" w:type="dxa"/>
            <w:shd w:val="clear" w:color="auto" w:fill="CCD6DB" w:themeFill="background2" w:themeFillShade="E6"/>
          </w:tcPr>
          <w:p w14:paraId="273A16CD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劣勢 Weaknesses</w:t>
            </w:r>
          </w:p>
        </w:tc>
      </w:tr>
      <w:tr w:rsidR="00CA2A34" w:rsidRPr="00282118" w14:paraId="130BE3A4" w14:textId="77777777" w:rsidTr="00CA2A34">
        <w:trPr>
          <w:trHeight w:val="2037"/>
        </w:trPr>
        <w:tc>
          <w:tcPr>
            <w:tcW w:w="4148" w:type="dxa"/>
          </w:tcPr>
          <w:p w14:paraId="072DA45F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proofErr w:type="gramStart"/>
            <w:r w:rsidRPr="00282118">
              <w:rPr>
                <w:rFonts w:ascii="標楷體" w:eastAsia="標楷體" w:hAnsi="標楷體"/>
              </w:rPr>
              <w:t>技術跨域整合</w:t>
            </w:r>
            <w:proofErr w:type="gramEnd"/>
            <w:r w:rsidRPr="00282118">
              <w:rPr>
                <w:rFonts w:ascii="標楷體" w:eastAsia="標楷體" w:hAnsi="標楷體"/>
              </w:rPr>
              <w:t>：結合智慧合約金流與 IoT 硬體（智慧書櫃），建立技術門檻。</w:t>
            </w:r>
          </w:p>
          <w:p w14:paraId="7D078D93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解決交易痛點：透過自動化金流託管與實體書櫃，解決</w:t>
            </w:r>
            <w:r>
              <w:rPr>
                <w:rFonts w:ascii="標楷體" w:eastAsia="標楷體" w:hAnsi="標楷體" w:hint="eastAsia"/>
              </w:rPr>
              <w:t>雙方</w:t>
            </w:r>
            <w:r w:rsidRPr="00282118">
              <w:rPr>
                <w:rFonts w:ascii="標楷體" w:eastAsia="標楷體" w:hAnsi="標楷體"/>
              </w:rPr>
              <w:t>面交</w:t>
            </w:r>
            <w:r>
              <w:rPr>
                <w:rFonts w:ascii="標楷體" w:eastAsia="標楷體" w:hAnsi="標楷體" w:hint="eastAsia"/>
              </w:rPr>
              <w:t>時間</w:t>
            </w:r>
            <w:proofErr w:type="gramStart"/>
            <w:r>
              <w:rPr>
                <w:rFonts w:ascii="標楷體" w:eastAsia="標楷體" w:hAnsi="標楷體" w:hint="eastAsia"/>
              </w:rPr>
              <w:t>難以攏談</w:t>
            </w:r>
            <w:r w:rsidRPr="00282118">
              <w:rPr>
                <w:rFonts w:ascii="標楷體" w:eastAsia="標楷體" w:hAnsi="標楷體"/>
              </w:rPr>
              <w:t>與</w:t>
            </w:r>
            <w:proofErr w:type="gramEnd"/>
            <w:r w:rsidRPr="00282118">
              <w:rPr>
                <w:rFonts w:ascii="標楷體" w:eastAsia="標楷體" w:hAnsi="標楷體"/>
              </w:rPr>
              <w:t>詐騙風險。</w:t>
            </w:r>
          </w:p>
          <w:p w14:paraId="25CF4208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角色分權管理：系統支援買賣家與管理員權限控管，提升運作穩定性。</w:t>
            </w:r>
          </w:p>
          <w:p w14:paraId="1B24E9AD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場域適應性：鎖定校園與捷運等高流動性場域，目標族群需求明確。</w:t>
            </w:r>
          </w:p>
          <w:p w14:paraId="7225513C" w14:textId="77777777" w:rsidR="00CA2A34" w:rsidRPr="009F3757" w:rsidRDefault="00CA2A34" w:rsidP="00CA2A34">
            <w:pPr>
              <w:pStyle w:val="ab"/>
              <w:widowControl w:val="0"/>
              <w:numPr>
                <w:ilvl w:val="0"/>
                <w:numId w:val="25"/>
              </w:numPr>
              <w:rPr>
                <w:rFonts w:ascii="標楷體" w:eastAsia="標楷體" w:hAnsi="標楷體"/>
              </w:rPr>
            </w:pPr>
            <w:r w:rsidRPr="009F3757">
              <w:rPr>
                <w:rFonts w:ascii="標楷體" w:eastAsia="標楷體" w:hAnsi="標楷體"/>
              </w:rPr>
              <w:t>整合自動辨識機制</w:t>
            </w:r>
            <w:r w:rsidRPr="009F3757">
              <w:rPr>
                <w:rFonts w:ascii="標楷體" w:eastAsia="標楷體" w:hAnsi="標楷體" w:hint="eastAsia"/>
              </w:rPr>
              <w:t>：</w:t>
            </w:r>
            <w:r w:rsidRPr="009F3757">
              <w:rPr>
                <w:rFonts w:ascii="標楷體" w:eastAsia="標楷體" w:hAnsi="標楷體"/>
              </w:rPr>
              <w:t>支援 ISBN 條碼掃描辨識，可自動檢索並填入書名、作者及出版社等資訊，實現『掃描即輸入』的高效體驗。</w:t>
            </w:r>
          </w:p>
        </w:tc>
        <w:tc>
          <w:tcPr>
            <w:tcW w:w="4148" w:type="dxa"/>
          </w:tcPr>
          <w:p w14:paraId="1CAA5E44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初期使用者顧慮：對於新興的智慧合約金流與</w:t>
            </w:r>
            <w:proofErr w:type="gramStart"/>
            <w:r w:rsidRPr="00282118">
              <w:rPr>
                <w:rFonts w:ascii="標楷體" w:eastAsia="標楷體" w:hAnsi="標楷體"/>
              </w:rPr>
              <w:t>掃碼取</w:t>
            </w:r>
            <w:proofErr w:type="gramEnd"/>
            <w:r w:rsidRPr="00282118">
              <w:rPr>
                <w:rFonts w:ascii="標楷體" w:eastAsia="標楷體" w:hAnsi="標楷體"/>
              </w:rPr>
              <w:t>貨機制，使用者可能因缺乏成功案例而產生信任疑慮，影響初期採用意願。</w:t>
            </w:r>
          </w:p>
          <w:p w14:paraId="4EEF06BB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系統整合難度：串接 App、雲端後台與實體</w:t>
            </w:r>
            <w:proofErr w:type="gramStart"/>
            <w:r w:rsidRPr="00282118">
              <w:rPr>
                <w:rFonts w:ascii="標楷體" w:eastAsia="標楷體" w:hAnsi="標楷體"/>
              </w:rPr>
              <w:t>櫃體感</w:t>
            </w:r>
            <w:proofErr w:type="gramEnd"/>
            <w:r w:rsidRPr="00282118">
              <w:rPr>
                <w:rFonts w:ascii="標楷體" w:eastAsia="標楷體" w:hAnsi="標楷體"/>
              </w:rPr>
              <w:t>測器，開發時程壓力大。</w:t>
            </w:r>
          </w:p>
          <w:p w14:paraId="42E21E55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硬體維護壓力：實體書櫃在公共空間運作，需考量結構耐用度與定期維護成本。</w:t>
            </w:r>
          </w:p>
          <w:p w14:paraId="77B27A04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063519">
              <w:rPr>
                <w:rFonts w:ascii="標楷體" w:eastAsia="標楷體" w:hAnsi="標楷體"/>
              </w:rPr>
              <w:t>支付管道單一：初期受限於智慧合約架構，缺乏與主流支付體系的對接。</w:t>
            </w:r>
          </w:p>
          <w:p w14:paraId="14FFF52D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4"/>
              </w:numPr>
              <w:rPr>
                <w:rFonts w:ascii="標楷體" w:eastAsia="標楷體" w:hAnsi="標楷體"/>
              </w:rPr>
            </w:pPr>
            <w:r w:rsidRPr="00063519">
              <w:rPr>
                <w:rFonts w:ascii="標楷體" w:eastAsia="標楷體" w:hAnsi="標楷體"/>
              </w:rPr>
              <w:t>物流便利性受限：取貨點僅限於特定</w:t>
            </w:r>
            <w:proofErr w:type="gramStart"/>
            <w:r w:rsidRPr="00063519">
              <w:rPr>
                <w:rFonts w:ascii="標楷體" w:eastAsia="標楷體" w:hAnsi="標楷體"/>
              </w:rPr>
              <w:t>智慧櫃點</w:t>
            </w:r>
            <w:proofErr w:type="gramEnd"/>
            <w:r w:rsidRPr="00063519">
              <w:rPr>
                <w:rFonts w:ascii="標楷體" w:eastAsia="標楷體" w:hAnsi="標楷體"/>
              </w:rPr>
              <w:t>，相較</w:t>
            </w:r>
            <w:proofErr w:type="gramStart"/>
            <w:r w:rsidRPr="00063519">
              <w:rPr>
                <w:rFonts w:ascii="標楷體" w:eastAsia="標楷體" w:hAnsi="標楷體"/>
              </w:rPr>
              <w:t>於競品</w:t>
            </w:r>
            <w:proofErr w:type="gramEnd"/>
            <w:r w:rsidRPr="00063519">
              <w:rPr>
                <w:rFonts w:ascii="標楷體" w:eastAsia="標楷體" w:hAnsi="標楷體"/>
              </w:rPr>
              <w:t>的超商物流網絡，覆蓋率較低。</w:t>
            </w:r>
          </w:p>
          <w:p w14:paraId="3A6D6D6E" w14:textId="77777777" w:rsidR="00CA2A34" w:rsidRPr="00282118" w:rsidRDefault="00CA2A34" w:rsidP="00CA2A34">
            <w:pPr>
              <w:rPr>
                <w:rFonts w:ascii="標楷體" w:eastAsia="標楷體" w:hAnsi="標楷體"/>
              </w:rPr>
            </w:pPr>
          </w:p>
        </w:tc>
      </w:tr>
      <w:tr w:rsidR="00CA2A34" w:rsidRPr="00282118" w14:paraId="0B855F65" w14:textId="77777777" w:rsidTr="00CA2A34">
        <w:tc>
          <w:tcPr>
            <w:tcW w:w="4148" w:type="dxa"/>
            <w:shd w:val="clear" w:color="auto" w:fill="CCD6DB" w:themeFill="background2" w:themeFillShade="E6"/>
          </w:tcPr>
          <w:p w14:paraId="4A28B36A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機會 Opportunities</w:t>
            </w:r>
          </w:p>
        </w:tc>
        <w:tc>
          <w:tcPr>
            <w:tcW w:w="4148" w:type="dxa"/>
            <w:shd w:val="clear" w:color="auto" w:fill="CCD6DB" w:themeFill="background2" w:themeFillShade="E6"/>
          </w:tcPr>
          <w:p w14:paraId="1677C320" w14:textId="77777777" w:rsidR="00CA2A34" w:rsidRPr="00282118" w:rsidRDefault="00CA2A34" w:rsidP="00CA2A34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威脅 Threats</w:t>
            </w:r>
          </w:p>
        </w:tc>
      </w:tr>
      <w:tr w:rsidR="00CA2A34" w:rsidRPr="00282118" w14:paraId="11837904" w14:textId="77777777" w:rsidTr="00CA2A34">
        <w:trPr>
          <w:trHeight w:val="5085"/>
        </w:trPr>
        <w:tc>
          <w:tcPr>
            <w:tcW w:w="4148" w:type="dxa"/>
          </w:tcPr>
          <w:p w14:paraId="16A96515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永續校園政策：符合 ESG 與循環經濟趨勢，易爭取官方支持與場域進駐。</w:t>
            </w:r>
          </w:p>
          <w:p w14:paraId="7B97A3BA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智慧城市發展：捷運站點推動智慧化服務，提供 C2C 實物交易落地的契機。</w:t>
            </w:r>
          </w:p>
          <w:p w14:paraId="03711341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驗證成功後，可延伸至其他二手物品的自動化交易。</w:t>
            </w:r>
          </w:p>
          <w:p w14:paraId="23FC61AF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FD40A4">
              <w:rPr>
                <w:rFonts w:ascii="標楷體" w:eastAsia="標楷體" w:hAnsi="標楷體"/>
              </w:rPr>
              <w:t xml:space="preserve">產學合作潛力： 可作為FinTech 與 IoT </w:t>
            </w:r>
            <w:proofErr w:type="gramStart"/>
            <w:r w:rsidRPr="00FD40A4">
              <w:rPr>
                <w:rFonts w:ascii="標楷體" w:eastAsia="標楷體" w:hAnsi="標楷體"/>
              </w:rPr>
              <w:t>跨域實踐</w:t>
            </w:r>
            <w:proofErr w:type="gramEnd"/>
            <w:r w:rsidRPr="00FD40A4">
              <w:rPr>
                <w:rFonts w:ascii="標楷體" w:eastAsia="標楷體" w:hAnsi="標楷體"/>
              </w:rPr>
              <w:t>的示範</w:t>
            </w:r>
            <w:r>
              <w:rPr>
                <w:rFonts w:ascii="標楷體" w:eastAsia="標楷體" w:hAnsi="標楷體" w:hint="eastAsia"/>
              </w:rPr>
              <w:t xml:space="preserve"> </w:t>
            </w:r>
            <w:r w:rsidRPr="00FD40A4">
              <w:rPr>
                <w:rFonts w:ascii="標楷體" w:eastAsia="標楷體" w:hAnsi="標楷體"/>
              </w:rPr>
              <w:t>專案，吸引相關企業或校方行政單位的專案贊助。</w:t>
            </w:r>
          </w:p>
          <w:p w14:paraId="243C2B7A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3"/>
              </w:numPr>
              <w:rPr>
                <w:rFonts w:ascii="標楷體" w:eastAsia="標楷體" w:hAnsi="標楷體"/>
              </w:rPr>
            </w:pPr>
            <w:r w:rsidRPr="00FD40A4">
              <w:rPr>
                <w:rFonts w:ascii="標楷體" w:eastAsia="標楷體" w:hAnsi="標楷體" w:hint="eastAsia"/>
              </w:rPr>
              <w:t>導入推薦系統：根據使用者</w:t>
            </w:r>
            <w:r>
              <w:rPr>
                <w:rFonts w:ascii="標楷體" w:eastAsia="標楷體" w:hAnsi="標楷體" w:hint="eastAsia"/>
              </w:rPr>
              <w:t>收藏</w:t>
            </w:r>
            <w:r w:rsidRPr="00FD40A4">
              <w:rPr>
                <w:rFonts w:ascii="標楷體" w:eastAsia="標楷體" w:hAnsi="標楷體" w:hint="eastAsia"/>
              </w:rPr>
              <w:t>偏好自動推薦</w:t>
            </w:r>
            <w:r>
              <w:rPr>
                <w:rFonts w:ascii="標楷體" w:eastAsia="標楷體" w:hAnsi="標楷體" w:hint="eastAsia"/>
              </w:rPr>
              <w:t>有興趣的書籍，</w:t>
            </w:r>
            <w:r w:rsidRPr="00FD40A4">
              <w:rPr>
                <w:rFonts w:ascii="標楷體" w:eastAsia="標楷體" w:hAnsi="標楷體" w:hint="eastAsia"/>
              </w:rPr>
              <w:t>提高</w:t>
            </w:r>
            <w:r>
              <w:rPr>
                <w:rFonts w:ascii="標楷體" w:eastAsia="標楷體" w:hAnsi="標楷體" w:hint="eastAsia"/>
              </w:rPr>
              <w:t>購買</w:t>
            </w:r>
            <w:r w:rsidRPr="00FD40A4">
              <w:rPr>
                <w:rFonts w:ascii="標楷體" w:eastAsia="標楷體" w:hAnsi="標楷體" w:hint="eastAsia"/>
              </w:rPr>
              <w:t>率</w:t>
            </w:r>
            <w:r>
              <w:rPr>
                <w:rFonts w:ascii="標楷體" w:eastAsia="標楷體" w:hAnsi="標楷體" w:hint="eastAsia"/>
              </w:rPr>
              <w:t>。</w:t>
            </w:r>
          </w:p>
        </w:tc>
        <w:tc>
          <w:tcPr>
            <w:tcW w:w="4148" w:type="dxa"/>
          </w:tcPr>
          <w:p w14:paraId="335CA3F0" w14:textId="77777777" w:rsidR="00CA2A34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現有競爭對手：現有平台（旋轉拍賣、</w:t>
            </w:r>
            <w:r w:rsidRPr="00282118">
              <w:rPr>
                <w:rFonts w:ascii="標楷體" w:eastAsia="標楷體" w:hAnsi="標楷體" w:hint="eastAsia"/>
              </w:rPr>
              <w:t>蝦皮</w:t>
            </w:r>
            <w:r w:rsidRPr="00282118">
              <w:rPr>
                <w:rFonts w:ascii="標楷體" w:eastAsia="標楷體" w:hAnsi="標楷體"/>
              </w:rPr>
              <w:t>）</w:t>
            </w:r>
            <w:r w:rsidRPr="00282118">
              <w:rPr>
                <w:rFonts w:ascii="標楷體" w:eastAsia="標楷體" w:hAnsi="標楷體" w:hint="eastAsia"/>
              </w:rPr>
              <w:t>，</w:t>
            </w:r>
            <w:r w:rsidRPr="00282118">
              <w:rPr>
                <w:rFonts w:ascii="標楷體" w:eastAsia="標楷體" w:hAnsi="標楷體"/>
              </w:rPr>
              <w:t>其使用者基數極大</w:t>
            </w:r>
            <w:r w:rsidRPr="00282118">
              <w:rPr>
                <w:rFonts w:ascii="標楷體" w:eastAsia="標楷體" w:hAnsi="標楷體" w:hint="eastAsia"/>
              </w:rPr>
              <w:t>且已有固定使用者</w:t>
            </w:r>
            <w:r w:rsidRPr="00282118">
              <w:rPr>
                <w:rFonts w:ascii="標楷體" w:eastAsia="標楷體" w:hAnsi="標楷體"/>
              </w:rPr>
              <w:t>，</w:t>
            </w:r>
            <w:r w:rsidRPr="00282118">
              <w:rPr>
                <w:rFonts w:ascii="標楷體" w:eastAsia="標楷體" w:hAnsi="標楷體" w:hint="eastAsia"/>
              </w:rPr>
              <w:t>對新平台轉移意願較低</w:t>
            </w:r>
            <w:r w:rsidRPr="00282118">
              <w:rPr>
                <w:rFonts w:ascii="標楷體" w:eastAsia="標楷體" w:hAnsi="標楷體"/>
              </w:rPr>
              <w:t>。</w:t>
            </w:r>
          </w:p>
          <w:p w14:paraId="040A0602" w14:textId="77777777" w:rsidR="00CA2A34" w:rsidRPr="00063519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proofErr w:type="gramStart"/>
            <w:r w:rsidRPr="00063519">
              <w:rPr>
                <w:rFonts w:ascii="標楷體" w:eastAsia="標楷體" w:hAnsi="標楷體"/>
              </w:rPr>
              <w:t>競品生態</w:t>
            </w:r>
            <w:proofErr w:type="gramEnd"/>
            <w:r w:rsidRPr="00063519">
              <w:rPr>
                <w:rFonts w:ascii="標楷體" w:eastAsia="標楷體" w:hAnsi="標楷體"/>
              </w:rPr>
              <w:t>系成熟度高：既有平台擁有極高覆蓋率的超商</w:t>
            </w:r>
            <w:proofErr w:type="gramStart"/>
            <w:r w:rsidRPr="00063519">
              <w:rPr>
                <w:rFonts w:ascii="標楷體" w:eastAsia="標楷體" w:hAnsi="標楷體"/>
              </w:rPr>
              <w:t>取貨網絡</w:t>
            </w:r>
            <w:proofErr w:type="gramEnd"/>
            <w:r w:rsidRPr="00063519">
              <w:rPr>
                <w:rFonts w:ascii="標楷體" w:eastAsia="標楷體" w:hAnsi="標楷體"/>
              </w:rPr>
              <w:t>與多元支付，</w:t>
            </w:r>
            <w:r w:rsidRPr="00063519">
              <w:rPr>
                <w:rFonts w:ascii="標楷體" w:eastAsia="標楷體" w:hAnsi="標楷體" w:hint="eastAsia"/>
              </w:rPr>
              <w:t>影響增加新用戶的移轉平台門檻。</w:t>
            </w:r>
          </w:p>
          <w:p w14:paraId="0F9529B6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法規與安全性限制：涉及金流託管與</w:t>
            </w:r>
            <w:proofErr w:type="gramStart"/>
            <w:r w:rsidRPr="00282118">
              <w:rPr>
                <w:rFonts w:ascii="標楷體" w:eastAsia="標楷體" w:hAnsi="標楷體"/>
              </w:rPr>
              <w:t>區塊鏈資產</w:t>
            </w:r>
            <w:proofErr w:type="gramEnd"/>
            <w:r w:rsidRPr="00282118">
              <w:rPr>
                <w:rFonts w:ascii="標楷體" w:eastAsia="標楷體" w:hAnsi="標楷體"/>
              </w:rPr>
              <w:t>，需考量國內金融法規限制</w:t>
            </w:r>
            <w:r w:rsidRPr="00282118">
              <w:rPr>
                <w:rFonts w:ascii="標楷體" w:eastAsia="標楷體" w:hAnsi="標楷體" w:hint="eastAsia"/>
              </w:rPr>
              <w:t>，</w:t>
            </w:r>
            <w:r w:rsidRPr="00FD40A4">
              <w:rPr>
                <w:rFonts w:ascii="標楷體" w:eastAsia="標楷體" w:hAnsi="標楷體"/>
              </w:rPr>
              <w:t>一旦出現程式漏洞或遭駭客攻擊，將面臨法律責任與信任崩塌。</w:t>
            </w:r>
          </w:p>
          <w:p w14:paraId="686DDA52" w14:textId="77777777" w:rsidR="00CA2A34" w:rsidRPr="00282118" w:rsidRDefault="00CA2A34" w:rsidP="00CA2A34">
            <w:pPr>
              <w:pStyle w:val="ab"/>
              <w:widowControl w:val="0"/>
              <w:numPr>
                <w:ilvl w:val="0"/>
                <w:numId w:val="22"/>
              </w:numPr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/>
              </w:rPr>
              <w:t>硬體人為損壞：置於公共空間的實體書櫃可能面臨人為破壞或惡意拆解的風險。</w:t>
            </w:r>
          </w:p>
          <w:p w14:paraId="595D6643" w14:textId="77777777" w:rsidR="00CA2A34" w:rsidRDefault="00CA2A34" w:rsidP="00CA2A34">
            <w:pPr>
              <w:rPr>
                <w:rFonts w:ascii="標楷體" w:eastAsia="標楷體" w:hAnsi="標楷體"/>
              </w:rPr>
            </w:pPr>
          </w:p>
          <w:p w14:paraId="6F28F672" w14:textId="77777777" w:rsidR="00CA2A34" w:rsidRPr="00282118" w:rsidRDefault="00CA2A34" w:rsidP="00CA2A34">
            <w:pPr>
              <w:rPr>
                <w:rFonts w:ascii="標楷體" w:eastAsia="標楷體" w:hAnsi="標楷體" w:hint="eastAsia"/>
              </w:rPr>
            </w:pPr>
          </w:p>
        </w:tc>
      </w:tr>
    </w:tbl>
    <w:p w14:paraId="292326A3" w14:textId="77777777" w:rsidR="00CA2A34" w:rsidRDefault="00CA2A34" w:rsidP="00CA2A34"/>
    <w:p w14:paraId="7440FC82" w14:textId="77777777" w:rsidR="00CA2A34" w:rsidRDefault="00CA2A34" w:rsidP="00CA2A34"/>
    <w:p w14:paraId="0DE49136" w14:textId="77777777" w:rsidR="00CA2A34" w:rsidRDefault="00CA2A34" w:rsidP="00CA2A34"/>
    <w:p w14:paraId="15922BAF" w14:textId="77777777" w:rsidR="00CA2A34" w:rsidRDefault="00CA2A34" w:rsidP="00CA2A34"/>
    <w:p w14:paraId="2751BD7B" w14:textId="77777777" w:rsidR="00CA2A34" w:rsidRDefault="00CA2A34" w:rsidP="00CA2A34"/>
    <w:p w14:paraId="1E80600E" w14:textId="77777777" w:rsidR="00CA2A34" w:rsidRDefault="00CA2A34" w:rsidP="00CA2A34"/>
    <w:p w14:paraId="0FF4184C" w14:textId="77777777" w:rsidR="00CA2A34" w:rsidRDefault="00CA2A34" w:rsidP="00CA2A34"/>
    <w:p w14:paraId="69C1B6DE" w14:textId="77777777" w:rsidR="00CA2A34" w:rsidRDefault="00CA2A34" w:rsidP="00CA2A34"/>
    <w:p w14:paraId="5297ACD2" w14:textId="77777777" w:rsidR="00CA2A34" w:rsidRDefault="00CA2A34" w:rsidP="00CA2A34"/>
    <w:p w14:paraId="6B136794" w14:textId="77777777" w:rsidR="00CA2A34" w:rsidRDefault="00CA2A34" w:rsidP="00CA2A34"/>
    <w:p w14:paraId="1E1210A2" w14:textId="77777777" w:rsidR="00CA2A34" w:rsidRDefault="00CA2A34" w:rsidP="00CA2A34"/>
    <w:p w14:paraId="340A4FD6" w14:textId="77777777" w:rsidR="00CA2A34" w:rsidRDefault="00CA2A34" w:rsidP="00CA2A34"/>
    <w:p w14:paraId="737DF479" w14:textId="77777777" w:rsidR="00CA2A34" w:rsidRDefault="00CA2A34" w:rsidP="00CA2A34"/>
    <w:p w14:paraId="0A6D2FF8" w14:textId="77777777" w:rsidR="00CA2A34" w:rsidRDefault="00CA2A34" w:rsidP="00CA2A34"/>
    <w:p w14:paraId="28CE89D7" w14:textId="77777777" w:rsidR="00CA2A34" w:rsidRDefault="00CA2A34" w:rsidP="00CA2A34"/>
    <w:p w14:paraId="2B76B125" w14:textId="77777777" w:rsidR="00CA2A34" w:rsidRDefault="00CA2A34" w:rsidP="00CA2A34"/>
    <w:p w14:paraId="6BD01376" w14:textId="77777777" w:rsidR="00CA2A34" w:rsidRDefault="00CA2A34" w:rsidP="00CA2A34"/>
    <w:p w14:paraId="19B24090" w14:textId="77777777" w:rsidR="00CA2A34" w:rsidRDefault="00CA2A34" w:rsidP="00CA2A34"/>
    <w:p w14:paraId="42943849" w14:textId="77777777" w:rsidR="00CA2A34" w:rsidRDefault="00CA2A34" w:rsidP="00CA2A34"/>
    <w:p w14:paraId="260F2AED" w14:textId="77777777" w:rsidR="00CA2A34" w:rsidRDefault="00CA2A34" w:rsidP="00CA2A34"/>
    <w:p w14:paraId="578F319F" w14:textId="77777777" w:rsidR="00CA2A34" w:rsidRDefault="00CA2A34" w:rsidP="00CA2A34"/>
    <w:p w14:paraId="3291FEF7" w14:textId="77777777" w:rsidR="00CA2A34" w:rsidRDefault="00CA2A34" w:rsidP="00CA2A34"/>
    <w:p w14:paraId="6D34AEE9" w14:textId="77777777" w:rsidR="00CA2A34" w:rsidRDefault="00CA2A34" w:rsidP="00CA2A34"/>
    <w:p w14:paraId="5ED8005A" w14:textId="77777777" w:rsidR="00CA2A34" w:rsidRDefault="00CA2A34" w:rsidP="00CA2A34"/>
    <w:p w14:paraId="56356D08" w14:textId="77777777" w:rsidR="00CA2A34" w:rsidRDefault="00CA2A34" w:rsidP="00CA2A34"/>
    <w:p w14:paraId="2550F929" w14:textId="77777777" w:rsidR="00CA2A34" w:rsidRDefault="00CA2A34" w:rsidP="00CA2A34"/>
    <w:p w14:paraId="18BC255E" w14:textId="77777777" w:rsidR="00CA2A34" w:rsidRDefault="00CA2A34" w:rsidP="00CA2A34"/>
    <w:p w14:paraId="00F5D6FE" w14:textId="77777777" w:rsidR="00CA2A34" w:rsidRDefault="00CA2A34" w:rsidP="00CA2A34"/>
    <w:p w14:paraId="0268D7BA" w14:textId="77777777" w:rsidR="00CA2A34" w:rsidRDefault="00CA2A34" w:rsidP="00CA2A34"/>
    <w:p w14:paraId="73A91E06" w14:textId="77777777" w:rsidR="00CA2A34" w:rsidRDefault="00CA2A34" w:rsidP="00CA2A34"/>
    <w:p w14:paraId="5D57E441" w14:textId="77777777" w:rsidR="00CA2A34" w:rsidRDefault="00CA2A34" w:rsidP="00CA2A34"/>
    <w:p w14:paraId="1AD30B36" w14:textId="77777777" w:rsidR="00CA2A34" w:rsidRDefault="00CA2A34" w:rsidP="00CA2A34"/>
    <w:p w14:paraId="5A0A1338" w14:textId="77777777" w:rsidR="00CA2A34" w:rsidRDefault="00CA2A34" w:rsidP="00CA2A34"/>
    <w:p w14:paraId="632CEB20" w14:textId="77777777" w:rsidR="00CA2A34" w:rsidRDefault="00CA2A34" w:rsidP="00CA2A34"/>
    <w:p w14:paraId="12E42E24" w14:textId="77777777" w:rsidR="00CA2A34" w:rsidRDefault="00CA2A34" w:rsidP="00CA2A34"/>
    <w:p w14:paraId="46D17955" w14:textId="77777777" w:rsidR="00CA2A34" w:rsidRDefault="00CA2A34" w:rsidP="00CA2A34"/>
    <w:p w14:paraId="4D6987A3" w14:textId="77777777" w:rsidR="00CA2A34" w:rsidRDefault="00CA2A34" w:rsidP="00CA2A34"/>
    <w:p w14:paraId="250D4A8D" w14:textId="77777777" w:rsidR="00CA2A34" w:rsidRDefault="00CA2A34" w:rsidP="00CA2A34"/>
    <w:p w14:paraId="2D376E55" w14:textId="77777777" w:rsidR="00CA2A34" w:rsidRDefault="00CA2A34" w:rsidP="00CA2A34"/>
    <w:p w14:paraId="67DAAF1C" w14:textId="45DD2FDD" w:rsidR="00FE7696" w:rsidRDefault="00FE7696" w:rsidP="00FE7696">
      <w:pPr>
        <w:pStyle w:val="afb"/>
        <w:rPr>
          <w:rFonts w:hint="eastAsia"/>
        </w:rPr>
      </w:pPr>
      <w:r>
        <w:rPr>
          <w:rFonts w:hint="eastAsia"/>
        </w:rPr>
        <w:t>表</w:t>
      </w:r>
      <w:r>
        <w:rPr>
          <w:rFonts w:hint="eastAsia"/>
        </w:rPr>
        <w:t>2-4-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>2-4-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競爭力分析</w:t>
      </w:r>
      <w:r>
        <w:rPr>
          <w:rFonts w:hint="eastAsia"/>
        </w:rPr>
        <w:t xml:space="preserve"> - TOWS</w:t>
      </w:r>
    </w:p>
    <w:tbl>
      <w:tblPr>
        <w:tblStyle w:val="afa"/>
        <w:tblpPr w:leftFromText="180" w:rightFromText="180" w:vertAnchor="page" w:horzAnchor="margin" w:tblpXSpec="center" w:tblpY="2577"/>
        <w:tblW w:w="0" w:type="auto"/>
        <w:tblLook w:val="04A0" w:firstRow="1" w:lastRow="0" w:firstColumn="1" w:lastColumn="0" w:noHBand="0" w:noVBand="1"/>
      </w:tblPr>
      <w:tblGrid>
        <w:gridCol w:w="1776"/>
        <w:gridCol w:w="3181"/>
        <w:gridCol w:w="3339"/>
      </w:tblGrid>
      <w:tr w:rsidR="00FE7696" w14:paraId="7B6E130D" w14:textId="77777777" w:rsidTr="00FE7696">
        <w:tc>
          <w:tcPr>
            <w:tcW w:w="1776" w:type="dxa"/>
            <w:tcBorders>
              <w:tl2br w:val="single" w:sz="4" w:space="0" w:color="auto"/>
            </w:tcBorders>
          </w:tcPr>
          <w:p w14:paraId="605D03D3" w14:textId="77777777" w:rsidR="00FE7696" w:rsidRDefault="00FE7696" w:rsidP="00FE7696">
            <w:pPr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內部</w:t>
            </w:r>
          </w:p>
          <w:p w14:paraId="6B68A4EB" w14:textId="77777777" w:rsidR="00FE7696" w:rsidRDefault="00FE7696" w:rsidP="00FE7696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外部</w:t>
            </w:r>
          </w:p>
        </w:tc>
        <w:tc>
          <w:tcPr>
            <w:tcW w:w="3181" w:type="dxa"/>
            <w:shd w:val="clear" w:color="auto" w:fill="BFBFBF" w:themeFill="background1" w:themeFillShade="BF"/>
            <w:vAlign w:val="center"/>
          </w:tcPr>
          <w:p w14:paraId="288BC176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優勢 Strengths</w:t>
            </w:r>
          </w:p>
        </w:tc>
        <w:tc>
          <w:tcPr>
            <w:tcW w:w="3339" w:type="dxa"/>
            <w:shd w:val="clear" w:color="auto" w:fill="BFBFBF" w:themeFill="background1" w:themeFillShade="BF"/>
            <w:vAlign w:val="center"/>
          </w:tcPr>
          <w:p w14:paraId="1489898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劣勢 Weaknesses</w:t>
            </w:r>
          </w:p>
        </w:tc>
      </w:tr>
      <w:tr w:rsidR="00FE7696" w14:paraId="6F8003B0" w14:textId="77777777" w:rsidTr="00FE7696">
        <w:trPr>
          <w:trHeight w:val="3596"/>
        </w:trPr>
        <w:tc>
          <w:tcPr>
            <w:tcW w:w="1776" w:type="dxa"/>
            <w:shd w:val="clear" w:color="auto" w:fill="BFBFBF" w:themeFill="background1" w:themeFillShade="BF"/>
            <w:vAlign w:val="center"/>
          </w:tcPr>
          <w:p w14:paraId="48DDC21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機會</w:t>
            </w:r>
          </w:p>
          <w:p w14:paraId="7E6C13F7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Opportunities</w:t>
            </w:r>
          </w:p>
        </w:tc>
        <w:tc>
          <w:tcPr>
            <w:tcW w:w="3181" w:type="dxa"/>
          </w:tcPr>
          <w:p w14:paraId="1346F799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場域拓展策略： 利用</w:t>
            </w:r>
            <w:proofErr w:type="gramStart"/>
            <w:r w:rsidRPr="003341FB">
              <w:rPr>
                <w:rFonts w:ascii="標楷體" w:eastAsia="標楷體" w:hAnsi="標楷體"/>
              </w:rPr>
              <w:t>技術跨域整合</w:t>
            </w:r>
            <w:proofErr w:type="gramEnd"/>
            <w:r w:rsidRPr="003341FB">
              <w:rPr>
                <w:rFonts w:ascii="標楷體" w:eastAsia="標楷體" w:hAnsi="標楷體"/>
              </w:rPr>
              <w:t>（IoT + 金流）的門檻，積極爭取捷運站點與校園進駐，作為智慧城市與 ESG 永續校園的實踐標竿。</w:t>
            </w:r>
          </w:p>
          <w:p w14:paraId="24956EA4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用戶體驗優化： 結合 ISBN 快速輸入與個人化推薦系統，降低上架門檻並提高媒合效率，建立比傳統 FB 社團更高效的交易生態圈。</w:t>
            </w:r>
          </w:p>
          <w:p w14:paraId="13C25D0D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339" w:type="dxa"/>
          </w:tcPr>
          <w:p w14:paraId="22787C8A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建立信任護城河： 針對現有平台（旋轉</w:t>
            </w:r>
            <w:r>
              <w:rPr>
                <w:rFonts w:ascii="標楷體" w:eastAsia="標楷體" w:hAnsi="標楷體" w:hint="eastAsia"/>
              </w:rPr>
              <w:t>拍賣</w:t>
            </w:r>
            <w:r w:rsidRPr="003341FB">
              <w:rPr>
                <w:rFonts w:ascii="標楷體" w:eastAsia="標楷體" w:hAnsi="標楷體"/>
              </w:rPr>
              <w:t>、蝦皮）詐騙多的痛點，強調本系統的智慧合約金流託管功能，確保「取貨才撥款」，以極高的安全性吸引資深使用者轉移。</w:t>
            </w:r>
          </w:p>
          <w:p w14:paraId="034E722F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6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 xml:space="preserve">自動化防禦： </w:t>
            </w:r>
            <w:proofErr w:type="gramStart"/>
            <w:r w:rsidRPr="003341FB">
              <w:rPr>
                <w:rFonts w:ascii="標楷體" w:eastAsia="標楷體" w:hAnsi="標楷體"/>
              </w:rPr>
              <w:t>針對資安風險</w:t>
            </w:r>
            <w:proofErr w:type="gramEnd"/>
            <w:r w:rsidRPr="003341FB">
              <w:rPr>
                <w:rFonts w:ascii="標楷體" w:eastAsia="標楷體" w:hAnsi="標楷體"/>
              </w:rPr>
              <w:t>，發揮團隊分權管理的優勢，建立多重驗證機制與自動化日誌監控，確保</w:t>
            </w:r>
            <w:proofErr w:type="gramStart"/>
            <w:r w:rsidRPr="003341FB">
              <w:rPr>
                <w:rFonts w:ascii="標楷體" w:eastAsia="標楷體" w:hAnsi="標楷體"/>
              </w:rPr>
              <w:t>區塊鏈資產</w:t>
            </w:r>
            <w:proofErr w:type="gramEnd"/>
            <w:r w:rsidRPr="003341FB">
              <w:rPr>
                <w:rFonts w:ascii="標楷體" w:eastAsia="標楷體" w:hAnsi="標楷體"/>
              </w:rPr>
              <w:t>與系統邏輯的穩定性。</w:t>
            </w:r>
          </w:p>
          <w:p w14:paraId="737F2374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</w:tr>
      <w:tr w:rsidR="00FE7696" w14:paraId="6D77AFCB" w14:textId="77777777" w:rsidTr="00FE7696">
        <w:trPr>
          <w:trHeight w:val="4228"/>
        </w:trPr>
        <w:tc>
          <w:tcPr>
            <w:tcW w:w="1776" w:type="dxa"/>
            <w:shd w:val="clear" w:color="auto" w:fill="BFBFBF" w:themeFill="background1" w:themeFillShade="BF"/>
            <w:vAlign w:val="center"/>
          </w:tcPr>
          <w:p w14:paraId="1D1A7319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威脅</w:t>
            </w:r>
          </w:p>
          <w:p w14:paraId="1ABE38D0" w14:textId="77777777" w:rsidR="00FE7696" w:rsidRDefault="00FE7696" w:rsidP="00FE7696">
            <w:pPr>
              <w:jc w:val="center"/>
              <w:rPr>
                <w:rFonts w:ascii="標楷體" w:eastAsia="標楷體" w:hAnsi="標楷體"/>
              </w:rPr>
            </w:pPr>
            <w:r w:rsidRPr="00282118">
              <w:rPr>
                <w:rFonts w:ascii="標楷體" w:eastAsia="標楷體" w:hAnsi="標楷體" w:hint="eastAsia"/>
              </w:rPr>
              <w:t>Threats</w:t>
            </w:r>
          </w:p>
        </w:tc>
        <w:tc>
          <w:tcPr>
            <w:tcW w:w="3181" w:type="dxa"/>
          </w:tcPr>
          <w:p w14:paraId="0E9635EB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示範點建立與推廣： 針對初期使用者顧慮，可透過與校方進行產學合作，在校內舉辦「二手書永續</w:t>
            </w:r>
            <w:proofErr w:type="gramStart"/>
            <w:r w:rsidRPr="003341FB">
              <w:rPr>
                <w:rFonts w:ascii="標楷體" w:eastAsia="標楷體" w:hAnsi="標楷體"/>
              </w:rPr>
              <w:t>週</w:t>
            </w:r>
            <w:proofErr w:type="gramEnd"/>
            <w:r w:rsidRPr="003341FB">
              <w:rPr>
                <w:rFonts w:ascii="標楷體" w:eastAsia="標楷體" w:hAnsi="標楷體"/>
              </w:rPr>
              <w:t>」，提供代幣獎勵來吸引首批種子用戶，累積成功案例。</w:t>
            </w:r>
          </w:p>
          <w:p w14:paraId="339F2E3F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簡化流程降低門檻： 針對使用者學習成本（錢包、掃碼），開發極簡化介面，並在實體智慧書櫃旁張貼直觀的操作教學，利用永續循環的公眾參與感降低使用排斥力。</w:t>
            </w:r>
          </w:p>
          <w:p w14:paraId="7CBDF15D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  <w:tc>
          <w:tcPr>
            <w:tcW w:w="3339" w:type="dxa"/>
          </w:tcPr>
          <w:p w14:paraId="1DE16BC2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風險共擔與硬體加固： 針對硬體人為損壞與法規限制，初期</w:t>
            </w:r>
            <w:proofErr w:type="gramStart"/>
            <w:r w:rsidRPr="003341FB">
              <w:rPr>
                <w:rFonts w:ascii="標楷體" w:eastAsia="標楷體" w:hAnsi="標楷體"/>
              </w:rPr>
              <w:t>採</w:t>
            </w:r>
            <w:proofErr w:type="gramEnd"/>
            <w:r w:rsidRPr="003341FB">
              <w:rPr>
                <w:rFonts w:ascii="標楷體" w:eastAsia="標楷體" w:hAnsi="標楷體"/>
              </w:rPr>
              <w:t>小規模試辦</w:t>
            </w:r>
            <w:r>
              <w:rPr>
                <w:rFonts w:ascii="標楷體" w:eastAsia="標楷體" w:hAnsi="標楷體" w:hint="eastAsia"/>
              </w:rPr>
              <w:t>，</w:t>
            </w:r>
            <w:r w:rsidRPr="003341FB">
              <w:rPr>
                <w:rFonts w:ascii="標楷體" w:eastAsia="標楷體" w:hAnsi="標楷體"/>
              </w:rPr>
              <w:t>並與校方或捷運管理單位</w:t>
            </w:r>
            <w:proofErr w:type="gramStart"/>
            <w:r w:rsidRPr="003341FB">
              <w:rPr>
                <w:rFonts w:ascii="標楷體" w:eastAsia="標楷體" w:hAnsi="標楷體"/>
              </w:rPr>
              <w:t>研</w:t>
            </w:r>
            <w:proofErr w:type="gramEnd"/>
            <w:r w:rsidRPr="003341FB">
              <w:rPr>
                <w:rFonts w:ascii="標楷體" w:eastAsia="標楷體" w:hAnsi="標楷體"/>
              </w:rPr>
              <w:t>擬「管理協議」，確保設備保險與維護責任歸屬，規避法律風險。</w:t>
            </w:r>
          </w:p>
          <w:p w14:paraId="6BEFA566" w14:textId="77777777" w:rsidR="00FE7696" w:rsidRPr="003341FB" w:rsidRDefault="00FE7696" w:rsidP="00FE7696">
            <w:pPr>
              <w:pStyle w:val="ab"/>
              <w:widowControl w:val="0"/>
              <w:numPr>
                <w:ilvl w:val="0"/>
                <w:numId w:val="27"/>
              </w:numPr>
              <w:jc w:val="both"/>
              <w:rPr>
                <w:rFonts w:ascii="標楷體" w:eastAsia="標楷體" w:hAnsi="標楷體"/>
              </w:rPr>
            </w:pPr>
            <w:r w:rsidRPr="003341FB">
              <w:rPr>
                <w:rFonts w:ascii="標楷體" w:eastAsia="標楷體" w:hAnsi="標楷體"/>
              </w:rPr>
              <w:t>敏捷開發降低壓力： 針對系統整合壓力，採取模組化分階段上線（先驗證金流，再串接實體櫃），避免一次性大規模投入導致硬體維修</w:t>
            </w:r>
            <w:proofErr w:type="gramStart"/>
            <w:r w:rsidRPr="003341FB">
              <w:rPr>
                <w:rFonts w:ascii="標楷體" w:eastAsia="標楷體" w:hAnsi="標楷體"/>
              </w:rPr>
              <w:t>或資安漏洞</w:t>
            </w:r>
            <w:proofErr w:type="gramEnd"/>
            <w:r w:rsidRPr="003341FB">
              <w:rPr>
                <w:rFonts w:ascii="標楷體" w:eastAsia="標楷體" w:hAnsi="標楷體"/>
              </w:rPr>
              <w:t>無法及時修正。</w:t>
            </w:r>
          </w:p>
          <w:p w14:paraId="63A93589" w14:textId="77777777" w:rsidR="00FE7696" w:rsidRPr="003341FB" w:rsidRDefault="00FE7696" w:rsidP="00FE7696">
            <w:pPr>
              <w:jc w:val="both"/>
              <w:rPr>
                <w:rFonts w:ascii="標楷體" w:eastAsia="標楷體" w:hAnsi="標楷體"/>
              </w:rPr>
            </w:pPr>
          </w:p>
        </w:tc>
      </w:tr>
    </w:tbl>
    <w:p w14:paraId="1891111D" w14:textId="77777777" w:rsidR="00CA2A34" w:rsidRPr="00CA2A34" w:rsidRDefault="00CA2A34" w:rsidP="00CA2A34">
      <w:pPr>
        <w:rPr>
          <w:rFonts w:hint="eastAsia"/>
        </w:rPr>
      </w:pPr>
    </w:p>
    <w:p w14:paraId="55F13288" w14:textId="0548CA81" w:rsidR="00E96CE3" w:rsidRPr="00E96CE3" w:rsidRDefault="00E96CE3" w:rsidP="002469C6">
      <w:pPr>
        <w:pStyle w:val="1"/>
      </w:pPr>
      <w:bookmarkStart w:id="12" w:name="_Toc225891472"/>
      <w:r w:rsidRPr="00E96CE3">
        <w:rPr>
          <w:rFonts w:hint="eastAsia"/>
        </w:rPr>
        <w:lastRenderedPageBreak/>
        <w:t>系統規格</w:t>
      </w:r>
      <w:bookmarkEnd w:id="12"/>
    </w:p>
    <w:p w14:paraId="212C62B3" w14:textId="4C1CA501" w:rsidR="00E96CE3" w:rsidRDefault="00E96CE3" w:rsidP="00D0571B">
      <w:pPr>
        <w:pStyle w:val="2"/>
      </w:pPr>
      <w:bookmarkStart w:id="13" w:name="_Toc225891473"/>
      <w:r w:rsidRPr="00E96CE3">
        <w:rPr>
          <w:rFonts w:hint="eastAsia"/>
        </w:rPr>
        <w:t>系統架構</w:t>
      </w:r>
      <w:bookmarkEnd w:id="13"/>
    </w:p>
    <w:p w14:paraId="030751D7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ED337F5" w14:textId="4F6C2654" w:rsidR="00E96CE3" w:rsidRDefault="00E96CE3" w:rsidP="00D0571B">
      <w:pPr>
        <w:pStyle w:val="2"/>
      </w:pPr>
      <w:bookmarkStart w:id="14" w:name="_Toc225891474"/>
      <w:r w:rsidRPr="00E96CE3">
        <w:rPr>
          <w:rFonts w:hint="eastAsia"/>
        </w:rPr>
        <w:t>系統軟、硬體需求與技術平台</w:t>
      </w:r>
      <w:bookmarkEnd w:id="14"/>
    </w:p>
    <w:p w14:paraId="5BF63CE5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8167E0E" w14:textId="4ADB591B" w:rsidR="00E96CE3" w:rsidRDefault="00E96CE3" w:rsidP="00D0571B">
      <w:pPr>
        <w:pStyle w:val="2"/>
      </w:pPr>
      <w:bookmarkStart w:id="15" w:name="_Toc225891475"/>
      <w:r w:rsidRPr="00E96CE3">
        <w:rPr>
          <w:rFonts w:hint="eastAsia"/>
        </w:rPr>
        <w:t>使用標準與工具</w:t>
      </w:r>
      <w:bookmarkEnd w:id="15"/>
    </w:p>
    <w:p w14:paraId="4302083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EE6CBB2" w14:textId="108B171A" w:rsidR="00E96CE3" w:rsidRPr="00E96CE3" w:rsidRDefault="00E96CE3" w:rsidP="002469C6">
      <w:pPr>
        <w:pStyle w:val="1"/>
      </w:pPr>
      <w:bookmarkStart w:id="16" w:name="_Toc225891476"/>
      <w:r w:rsidRPr="00E96CE3">
        <w:rPr>
          <w:rFonts w:hint="eastAsia"/>
        </w:rPr>
        <w:lastRenderedPageBreak/>
        <w:t>專案時程與組織分工</w:t>
      </w:r>
      <w:bookmarkEnd w:id="16"/>
    </w:p>
    <w:p w14:paraId="07213A91" w14:textId="794ABEF1" w:rsidR="00E96CE3" w:rsidRDefault="00E96CE3" w:rsidP="00D0571B">
      <w:pPr>
        <w:pStyle w:val="2"/>
      </w:pPr>
      <w:bookmarkStart w:id="17" w:name="_Toc225891477"/>
      <w:r w:rsidRPr="00E96CE3">
        <w:rPr>
          <w:rFonts w:hint="eastAsia"/>
        </w:rPr>
        <w:t>專案時程</w:t>
      </w:r>
      <w:bookmarkEnd w:id="17"/>
    </w:p>
    <w:p w14:paraId="3910658B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0D08A6B" w14:textId="4002735C" w:rsidR="00E96CE3" w:rsidRDefault="00E96CE3" w:rsidP="00D0571B">
      <w:pPr>
        <w:pStyle w:val="2"/>
      </w:pPr>
      <w:bookmarkStart w:id="18" w:name="_Toc225891478"/>
      <w:r w:rsidRPr="00E96CE3">
        <w:rPr>
          <w:rFonts w:hint="eastAsia"/>
        </w:rPr>
        <w:t>專案組織與分工</w:t>
      </w:r>
      <w:bookmarkEnd w:id="18"/>
    </w:p>
    <w:p w14:paraId="35D4635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967D0FE" w14:textId="45144629" w:rsidR="00E96CE3" w:rsidRDefault="00E96CE3" w:rsidP="00D0571B">
      <w:pPr>
        <w:pStyle w:val="2"/>
      </w:pPr>
      <w:bookmarkStart w:id="19" w:name="_Toc225891479"/>
      <w:r w:rsidRPr="00E96CE3">
        <w:rPr>
          <w:rFonts w:hint="eastAsia"/>
        </w:rPr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19"/>
    </w:p>
    <w:p w14:paraId="61C704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A7C7291" w14:textId="2FF4EA23" w:rsidR="004E06F0" w:rsidRPr="004E06F0" w:rsidRDefault="004E06F0" w:rsidP="002469C6">
      <w:pPr>
        <w:pStyle w:val="1"/>
      </w:pPr>
      <w:bookmarkStart w:id="20" w:name="_Toc225891480"/>
      <w:r w:rsidRPr="004E06F0">
        <w:rPr>
          <w:rFonts w:hint="eastAsia"/>
        </w:rPr>
        <w:lastRenderedPageBreak/>
        <w:t>需求模型</w:t>
      </w:r>
      <w:bookmarkEnd w:id="20"/>
    </w:p>
    <w:p w14:paraId="05D4F99B" w14:textId="21D18765" w:rsidR="004E06F0" w:rsidRDefault="004E06F0" w:rsidP="00D0571B">
      <w:pPr>
        <w:pStyle w:val="2"/>
      </w:pPr>
      <w:bookmarkStart w:id="21" w:name="_Toc225891481"/>
      <w:r w:rsidRPr="004E06F0">
        <w:rPr>
          <w:rFonts w:hint="eastAsia"/>
        </w:rPr>
        <w:t>使用者需求</w:t>
      </w:r>
      <w:bookmarkEnd w:id="21"/>
    </w:p>
    <w:p w14:paraId="63778F0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678725E" w14:textId="2AF711EE" w:rsidR="004E06F0" w:rsidRDefault="004E06F0" w:rsidP="00D0571B">
      <w:pPr>
        <w:pStyle w:val="2"/>
      </w:pPr>
      <w:bookmarkStart w:id="22" w:name="_Toc225891482"/>
      <w:r w:rsidRPr="004E06F0">
        <w:rPr>
          <w:rFonts w:hint="eastAsia"/>
        </w:rPr>
        <w:t>使用個案圖</w:t>
      </w:r>
      <w:bookmarkEnd w:id="22"/>
    </w:p>
    <w:p w14:paraId="3A74934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5C86FCA" w14:textId="7CB803BE" w:rsidR="004E06F0" w:rsidRDefault="004E06F0" w:rsidP="00D0571B">
      <w:pPr>
        <w:pStyle w:val="2"/>
      </w:pPr>
      <w:bookmarkStart w:id="23" w:name="_Toc225891483"/>
      <w:r w:rsidRPr="004E06F0">
        <w:rPr>
          <w:rFonts w:hint="eastAsia"/>
        </w:rPr>
        <w:t>使用個案描述</w:t>
      </w:r>
      <w:bookmarkEnd w:id="23"/>
    </w:p>
    <w:p w14:paraId="306191E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B67A9F5" w14:textId="2543AD71" w:rsidR="00E96CE3" w:rsidRDefault="004E06F0" w:rsidP="00D0571B">
      <w:pPr>
        <w:pStyle w:val="2"/>
      </w:pPr>
      <w:bookmarkStart w:id="24" w:name="_Toc225891484"/>
      <w:r w:rsidRPr="004E06F0">
        <w:rPr>
          <w:rFonts w:hint="eastAsia"/>
        </w:rPr>
        <w:t>分析類別圖</w:t>
      </w:r>
      <w:bookmarkEnd w:id="24"/>
    </w:p>
    <w:p w14:paraId="6387E22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25" w:name="_Toc225891485"/>
      <w:r w:rsidRPr="004E06F0">
        <w:rPr>
          <w:rFonts w:hint="eastAsia"/>
        </w:rPr>
        <w:lastRenderedPageBreak/>
        <w:t>設計模型</w:t>
      </w:r>
      <w:bookmarkEnd w:id="25"/>
    </w:p>
    <w:p w14:paraId="4568DF9A" w14:textId="25BCEB0C" w:rsidR="004E06F0" w:rsidRDefault="004E06F0" w:rsidP="00D0571B">
      <w:pPr>
        <w:pStyle w:val="2"/>
      </w:pPr>
      <w:bookmarkStart w:id="26" w:name="_Toc225891486"/>
      <w:r w:rsidRPr="004E06F0">
        <w:rPr>
          <w:rFonts w:hint="eastAsia"/>
        </w:rPr>
        <w:t>循序圖</w:t>
      </w:r>
      <w:bookmarkEnd w:id="26"/>
    </w:p>
    <w:p w14:paraId="72D9043D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357034A" w14:textId="6EFCC9DD" w:rsidR="004E06F0" w:rsidRDefault="004E06F0" w:rsidP="00D0571B">
      <w:pPr>
        <w:pStyle w:val="2"/>
      </w:pPr>
      <w:bookmarkStart w:id="27" w:name="_Toc225891487"/>
      <w:r w:rsidRPr="004E06F0">
        <w:rPr>
          <w:rFonts w:hint="eastAsia"/>
        </w:rPr>
        <w:t>設計類別圖</w:t>
      </w:r>
      <w:bookmarkEnd w:id="27"/>
    </w:p>
    <w:p w14:paraId="1C1AF66E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28" w:name="_Toc225891488"/>
      <w:r w:rsidRPr="004E06F0">
        <w:rPr>
          <w:rFonts w:hint="eastAsia"/>
        </w:rPr>
        <w:lastRenderedPageBreak/>
        <w:t>實作模型</w:t>
      </w:r>
      <w:bookmarkEnd w:id="28"/>
    </w:p>
    <w:p w14:paraId="129920D2" w14:textId="56ADFDE3" w:rsidR="004E06F0" w:rsidRDefault="004E06F0" w:rsidP="00D0571B">
      <w:pPr>
        <w:pStyle w:val="2"/>
      </w:pPr>
      <w:bookmarkStart w:id="29" w:name="_Toc225891489"/>
      <w:r w:rsidRPr="004E06F0">
        <w:rPr>
          <w:rFonts w:hint="eastAsia"/>
        </w:rPr>
        <w:t>佈署圖</w:t>
      </w:r>
      <w:bookmarkEnd w:id="29"/>
    </w:p>
    <w:p w14:paraId="4FE1CC2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78CE0D3" w14:textId="516CA424" w:rsidR="004E06F0" w:rsidRDefault="004E06F0" w:rsidP="00D0571B">
      <w:pPr>
        <w:pStyle w:val="2"/>
      </w:pPr>
      <w:bookmarkStart w:id="30" w:name="_Toc225891490"/>
      <w:r w:rsidRPr="004E06F0">
        <w:rPr>
          <w:rFonts w:hint="eastAsia"/>
        </w:rPr>
        <w:t>套件圖</w:t>
      </w:r>
      <w:bookmarkEnd w:id="30"/>
    </w:p>
    <w:p w14:paraId="766E6C39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1299AB8A" w14:textId="24629EAF" w:rsidR="004E06F0" w:rsidRDefault="004E06F0" w:rsidP="00D0571B">
      <w:pPr>
        <w:pStyle w:val="2"/>
      </w:pPr>
      <w:bookmarkStart w:id="31" w:name="_Toc225891491"/>
      <w:r w:rsidRPr="004E06F0">
        <w:rPr>
          <w:rFonts w:hint="eastAsia"/>
        </w:rPr>
        <w:t>元件圖</w:t>
      </w:r>
      <w:bookmarkEnd w:id="31"/>
    </w:p>
    <w:p w14:paraId="39E2567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C56790B" w14:textId="13BF06C1" w:rsidR="00832F76" w:rsidRDefault="004E06F0" w:rsidP="00D0571B">
      <w:pPr>
        <w:pStyle w:val="2"/>
      </w:pPr>
      <w:bookmarkStart w:id="32" w:name="_Toc225891492"/>
      <w:r w:rsidRPr="004E06F0">
        <w:rPr>
          <w:rFonts w:hint="eastAsia"/>
        </w:rPr>
        <w:t>狀態機</w:t>
      </w:r>
      <w:bookmarkEnd w:id="32"/>
    </w:p>
    <w:p w14:paraId="448F7352" w14:textId="6B0DFB4C" w:rsidR="00832F76" w:rsidRDefault="00832F76">
      <w:pPr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6E7345" wp14:editId="0BC24C92">
                <wp:simplePos x="0" y="0"/>
                <wp:positionH relativeFrom="column">
                  <wp:posOffset>-113030</wp:posOffset>
                </wp:positionH>
                <wp:positionV relativeFrom="paragraph">
                  <wp:posOffset>568325</wp:posOffset>
                </wp:positionV>
                <wp:extent cx="6482080" cy="457200"/>
                <wp:effectExtent l="0" t="0" r="0" b="0"/>
                <wp:wrapNone/>
                <wp:docPr id="133416537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208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132501" w14:textId="31994EB3" w:rsidR="00832F76" w:rsidRPr="00CD2A76" w:rsidRDefault="00832F76" w:rsidP="00832F76">
                            <w:pPr>
                              <w:pStyle w:val="afb"/>
                              <w:rPr>
                                <w:noProof/>
                                <w:szCs w:val="28"/>
                              </w:rPr>
                            </w:pPr>
                            <w:bookmarkStart w:id="33" w:name="_Toc226559877"/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</w:rPr>
                              <w:t>7-4-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圖</w:instrText>
                            </w:r>
                            <w:r>
                              <w:rPr>
                                <w:rFonts w:hint="eastAsia"/>
                              </w:rPr>
                              <w:instrText>7-4-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狀態機</w:t>
                            </w:r>
                            <w:r>
                              <w:rPr>
                                <w:rFonts w:hint="eastAsia"/>
                              </w:rPr>
                              <w:t xml:space="preserve"> - </w:t>
                            </w:r>
                            <w:r>
                              <w:rPr>
                                <w:rFonts w:hint="eastAsia"/>
                              </w:rPr>
                              <w:t>訂單狀態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26E7345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margin-left:-8.9pt;margin-top:44.75pt;width:510.4pt;height:3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" stroked="f">
                <v:textbox inset="0,0,0,0">
                  <w:txbxContent>
                    <w:p w14:paraId="01132501" w14:textId="31994EB3" w:rsidR="00832F76" w:rsidRPr="00CD2A76" w:rsidRDefault="00832F76" w:rsidP="00832F76">
                      <w:pPr>
                        <w:pStyle w:val="afb"/>
                        <w:rPr>
                          <w:noProof/>
                          <w:szCs w:val="28"/>
                        </w:rPr>
                      </w:pPr>
                      <w:bookmarkStart w:id="34" w:name="_Toc226559877"/>
                      <w:r>
                        <w:rPr>
                          <w:rFonts w:hint="eastAsia"/>
                        </w:rPr>
                        <w:t>圖</w:t>
                      </w:r>
                      <w:r>
                        <w:rPr>
                          <w:rFonts w:hint="eastAsia"/>
                        </w:rPr>
                        <w:t>7-4-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圖</w:instrText>
                      </w:r>
                      <w:r>
                        <w:rPr>
                          <w:rFonts w:hint="eastAsia"/>
                        </w:rPr>
                        <w:instrText>7-4-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狀態機</w:t>
                      </w:r>
                      <w:r>
                        <w:rPr>
                          <w:rFonts w:hint="eastAsia"/>
                        </w:rPr>
                        <w:t xml:space="preserve"> - </w:t>
                      </w:r>
                      <w:r>
                        <w:rPr>
                          <w:rFonts w:hint="eastAsia"/>
                        </w:rPr>
                        <w:t>訂單狀態</w:t>
                      </w:r>
                      <w:bookmarkEnd w:id="34"/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1C5D6745" wp14:editId="146E2B73">
            <wp:simplePos x="0" y="0"/>
            <wp:positionH relativeFrom="column">
              <wp:posOffset>-113112</wp:posOffset>
            </wp:positionH>
            <wp:positionV relativeFrom="paragraph">
              <wp:posOffset>1025791</wp:posOffset>
            </wp:positionV>
            <wp:extent cx="6482080" cy="4291965"/>
            <wp:effectExtent l="0" t="0" r="0" b="0"/>
            <wp:wrapNone/>
            <wp:docPr id="8919116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080" cy="429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br w:type="page"/>
      </w:r>
    </w:p>
    <w:p w14:paraId="30BEB65C" w14:textId="4C954758" w:rsidR="004E06F0" w:rsidRDefault="00832F76" w:rsidP="00832F76">
      <w:pPr>
        <w:pStyle w:val="2"/>
        <w:numPr>
          <w:ilvl w:val="0"/>
          <w:numId w:val="0"/>
        </w:num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5DEE119" wp14:editId="5623D94C">
                <wp:simplePos x="0" y="0"/>
                <wp:positionH relativeFrom="column">
                  <wp:posOffset>49530</wp:posOffset>
                </wp:positionH>
                <wp:positionV relativeFrom="paragraph">
                  <wp:posOffset>1147445</wp:posOffset>
                </wp:positionV>
                <wp:extent cx="6474460" cy="457200"/>
                <wp:effectExtent l="0" t="0" r="2540" b="0"/>
                <wp:wrapNone/>
                <wp:docPr id="1175621526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446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21DA2F" w14:textId="221AFD1B" w:rsidR="00832F76" w:rsidRPr="00CD2A76" w:rsidRDefault="00832F76" w:rsidP="00832F76">
                            <w:pPr>
                              <w:pStyle w:val="afb"/>
                              <w:rPr>
                                <w:noProof/>
                                <w:szCs w:val="28"/>
                              </w:rPr>
                            </w:pPr>
                            <w:bookmarkStart w:id="35" w:name="_Toc226559878"/>
                            <w:r>
                              <w:rPr>
                                <w:rFonts w:hint="eastAsia"/>
                              </w:rPr>
                              <w:t>圖</w:t>
                            </w:r>
                            <w:r>
                              <w:rPr>
                                <w:rFonts w:hint="eastAsia"/>
                              </w:rPr>
                              <w:t>7-4-</w:t>
                            </w:r>
                            <w:r>
                              <w:fldChar w:fldCharType="begin"/>
                            </w:r>
                            <w:r>
                              <w:instrText xml:space="preserve"> </w:instrText>
                            </w:r>
                            <w:r>
                              <w:rPr>
                                <w:rFonts w:hint="eastAsia"/>
                              </w:rPr>
                              <w:instrText xml:space="preserve">SEQ </w:instrText>
                            </w:r>
                            <w:r>
                              <w:rPr>
                                <w:rFonts w:hint="eastAsia"/>
                              </w:rPr>
                              <w:instrText>圖</w:instrText>
                            </w:r>
                            <w:r>
                              <w:rPr>
                                <w:rFonts w:hint="eastAsia"/>
                              </w:rPr>
                              <w:instrText>7-4- \* ARABIC</w:instrText>
                            </w:r>
                            <w:r>
                              <w:instrText xml:space="preserve">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狀態機</w:t>
                            </w:r>
                            <w:r>
                              <w:rPr>
                                <w:rFonts w:hint="eastAsia"/>
                              </w:rPr>
                              <w:t xml:space="preserve"> - </w:t>
                            </w:r>
                            <w:r>
                              <w:rPr>
                                <w:rFonts w:hint="eastAsia"/>
                              </w:rPr>
                              <w:t>商品狀態</w:t>
                            </w:r>
                            <w:bookmarkEnd w:id="35"/>
                          </w:p>
                          <w:p w14:paraId="3874EE21" w14:textId="29BC0754" w:rsidR="00832F76" w:rsidRPr="00094A75" w:rsidRDefault="00832F76" w:rsidP="00832F76">
                            <w:pPr>
                              <w:pStyle w:val="afb"/>
                              <w:rPr>
                                <w:rFonts w:asciiTheme="minorHAnsi" w:eastAsiaTheme="minorEastAsia" w:hAnsiTheme="minorHAnsi"/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DEE119" id="_x0000_s1027" type="#_x0000_t202" style="position:absolute;margin-left:3.9pt;margin-top:90.35pt;width:509.8pt;height:3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" stroked="f">
                <v:textbox inset="0,0,0,0">
                  <w:txbxContent>
                    <w:p w14:paraId="2C21DA2F" w14:textId="221AFD1B" w:rsidR="00832F76" w:rsidRPr="00CD2A76" w:rsidRDefault="00832F76" w:rsidP="00832F76">
                      <w:pPr>
                        <w:pStyle w:val="afb"/>
                        <w:rPr>
                          <w:noProof/>
                          <w:szCs w:val="28"/>
                        </w:rPr>
                      </w:pPr>
                      <w:bookmarkStart w:id="36" w:name="_Toc226559878"/>
                      <w:r>
                        <w:rPr>
                          <w:rFonts w:hint="eastAsia"/>
                        </w:rPr>
                        <w:t>圖</w:t>
                      </w:r>
                      <w:r>
                        <w:rPr>
                          <w:rFonts w:hint="eastAsia"/>
                        </w:rPr>
                        <w:t>7-4-</w:t>
                      </w:r>
                      <w:r>
                        <w:fldChar w:fldCharType="begin"/>
                      </w:r>
                      <w:r>
                        <w:instrText xml:space="preserve"> </w:instrText>
                      </w:r>
                      <w:r>
                        <w:rPr>
                          <w:rFonts w:hint="eastAsia"/>
                        </w:rPr>
                        <w:instrText xml:space="preserve">SEQ </w:instrText>
                      </w:r>
                      <w:r>
                        <w:rPr>
                          <w:rFonts w:hint="eastAsia"/>
                        </w:rPr>
                        <w:instrText>圖</w:instrText>
                      </w:r>
                      <w:r>
                        <w:rPr>
                          <w:rFonts w:hint="eastAsia"/>
                        </w:rPr>
                        <w:instrText>7-4- \* ARABIC</w:instrText>
                      </w:r>
                      <w:r>
                        <w:instrText xml:space="preserve">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狀態機</w:t>
                      </w:r>
                      <w:r>
                        <w:rPr>
                          <w:rFonts w:hint="eastAsia"/>
                        </w:rPr>
                        <w:t xml:space="preserve"> - </w:t>
                      </w:r>
                      <w:r>
                        <w:rPr>
                          <w:rFonts w:hint="eastAsia"/>
                        </w:rPr>
                        <w:t>商品狀態</w:t>
                      </w:r>
                      <w:bookmarkEnd w:id="36"/>
                    </w:p>
                    <w:p w14:paraId="3874EE21" w14:textId="29BC0754" w:rsidR="00832F76" w:rsidRPr="00094A75" w:rsidRDefault="00832F76" w:rsidP="00832F76">
                      <w:pPr>
                        <w:pStyle w:val="afb"/>
                        <w:rPr>
                          <w:rFonts w:asciiTheme="minorHAnsi" w:eastAsiaTheme="minorEastAsia" w:hAnsiTheme="minorHAnsi"/>
                          <w:b/>
                          <w:bCs/>
                          <w:noProof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/>
          <w:noProof/>
        </w:rPr>
        <w:drawing>
          <wp:anchor distT="0" distB="0" distL="114300" distR="114300" simplePos="0" relativeHeight="251659264" behindDoc="0" locked="0" layoutInCell="1" allowOverlap="1" wp14:anchorId="2078F2E3" wp14:editId="3A39D565">
            <wp:simplePos x="0" y="0"/>
            <wp:positionH relativeFrom="column">
              <wp:posOffset>49715</wp:posOffset>
            </wp:positionH>
            <wp:positionV relativeFrom="paragraph">
              <wp:posOffset>1604953</wp:posOffset>
            </wp:positionV>
            <wp:extent cx="6474460" cy="5796280"/>
            <wp:effectExtent l="0" t="0" r="2540" b="0"/>
            <wp:wrapNone/>
            <wp:docPr id="10382148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579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51DCD8" w14:textId="3B1D06BA" w:rsidR="004E06F0" w:rsidRPr="004E06F0" w:rsidRDefault="004E06F0" w:rsidP="00777036">
      <w:pPr>
        <w:pStyle w:val="1"/>
      </w:pPr>
      <w:bookmarkStart w:id="37" w:name="_Toc225891493"/>
      <w:r w:rsidRPr="004E06F0">
        <w:rPr>
          <w:rFonts w:hint="eastAsia"/>
        </w:rPr>
        <w:lastRenderedPageBreak/>
        <w:t>資料庫設計</w:t>
      </w:r>
      <w:bookmarkEnd w:id="37"/>
    </w:p>
    <w:p w14:paraId="34922E33" w14:textId="16C76D8C" w:rsidR="004E06F0" w:rsidRDefault="004E06F0" w:rsidP="00D0571B">
      <w:pPr>
        <w:pStyle w:val="2"/>
      </w:pPr>
      <w:bookmarkStart w:id="38" w:name="_Toc225891494"/>
      <w:r w:rsidRPr="004E06F0">
        <w:rPr>
          <w:rFonts w:hint="eastAsia"/>
        </w:rPr>
        <w:t>資料庫關聯表</w:t>
      </w:r>
      <w:bookmarkEnd w:id="38"/>
    </w:p>
    <w:p w14:paraId="7A52972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7032B4C" w14:textId="5322D502" w:rsidR="004E06F0" w:rsidRDefault="004E06F0" w:rsidP="00D0571B">
      <w:pPr>
        <w:pStyle w:val="2"/>
        <w:rPr>
          <w:lang w:val="pt-PT"/>
        </w:rPr>
      </w:pPr>
      <w:bookmarkStart w:id="39" w:name="_Toc225891495"/>
      <w:r w:rsidRPr="004E06F0">
        <w:rPr>
          <w:rFonts w:hint="eastAsia"/>
        </w:rPr>
        <w:t>表格及其</w:t>
      </w:r>
      <w:r w:rsidRPr="004E06F0">
        <w:rPr>
          <w:rFonts w:hint="eastAsia"/>
          <w:lang w:val="pt-PT"/>
        </w:rPr>
        <w:t>Meta data</w:t>
      </w:r>
      <w:bookmarkEnd w:id="39"/>
    </w:p>
    <w:p w14:paraId="621C1421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FA0FB77" w14:textId="4D7D7C73" w:rsidR="004E06F0" w:rsidRPr="008A0F11" w:rsidRDefault="004E06F0" w:rsidP="002469C6">
      <w:pPr>
        <w:pStyle w:val="1"/>
      </w:pPr>
      <w:bookmarkStart w:id="40" w:name="_Toc225891496"/>
      <w:r w:rsidRPr="008A0F11">
        <w:rPr>
          <w:rFonts w:hint="eastAsia"/>
        </w:rPr>
        <w:lastRenderedPageBreak/>
        <w:t>程式</w:t>
      </w:r>
      <w:bookmarkEnd w:id="40"/>
    </w:p>
    <w:p w14:paraId="5DDC03E8" w14:textId="55987D4C" w:rsidR="004E06F0" w:rsidRDefault="004E06F0" w:rsidP="00D0571B">
      <w:pPr>
        <w:pStyle w:val="2"/>
      </w:pPr>
      <w:bookmarkStart w:id="41" w:name="_Toc225891497"/>
      <w:r w:rsidRPr="004E06F0">
        <w:rPr>
          <w:rFonts w:hint="eastAsia"/>
        </w:rPr>
        <w:t>元件清單及其規格描述</w:t>
      </w:r>
      <w:bookmarkEnd w:id="41"/>
    </w:p>
    <w:p w14:paraId="441C239C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42" w:name="_Toc225891498"/>
      <w:r w:rsidRPr="004E06F0">
        <w:rPr>
          <w:rFonts w:hint="eastAsia"/>
        </w:rPr>
        <w:t>其他附屬之各種元件</w:t>
      </w:r>
      <w:bookmarkEnd w:id="42"/>
    </w:p>
    <w:p w14:paraId="347AE446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43" w:name="_Toc225891499"/>
      <w:r w:rsidRPr="008A0F11">
        <w:rPr>
          <w:rFonts w:hint="eastAsia"/>
        </w:rPr>
        <w:lastRenderedPageBreak/>
        <w:t>測試模型</w:t>
      </w:r>
      <w:bookmarkEnd w:id="43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4" w:name="_Toc225891500"/>
      <w:r w:rsidRPr="004E06F0">
        <w:rPr>
          <w:rFonts w:hint="eastAsia"/>
        </w:rPr>
        <w:t>測試計畫</w:t>
      </w:r>
      <w:bookmarkEnd w:id="44"/>
    </w:p>
    <w:p w14:paraId="706194DF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45" w:name="_Toc225891501"/>
      <w:r w:rsidRPr="004E06F0">
        <w:rPr>
          <w:rFonts w:hint="eastAsia"/>
        </w:rPr>
        <w:t>測試個案與測試結果資料</w:t>
      </w:r>
      <w:bookmarkEnd w:id="45"/>
    </w:p>
    <w:p w14:paraId="0EB5A530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46" w:name="_Toc225891502"/>
      <w:r w:rsidRPr="006921E4">
        <w:rPr>
          <w:rFonts w:hint="eastAsia"/>
        </w:rPr>
        <w:lastRenderedPageBreak/>
        <w:t>操作手冊</w:t>
      </w:r>
      <w:bookmarkEnd w:id="46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7" w:name="_Toc225891503"/>
      <w:r w:rsidRPr="004E06F0">
        <w:rPr>
          <w:rFonts w:hint="eastAsia"/>
        </w:rPr>
        <w:t>系統元件</w:t>
      </w:r>
      <w:bookmarkEnd w:id="47"/>
    </w:p>
    <w:p w14:paraId="25CB798A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48" w:name="_Toc225891504"/>
      <w:r>
        <w:rPr>
          <w:rFonts w:hint="eastAsia"/>
        </w:rPr>
        <w:t>系統下載及安裝</w:t>
      </w:r>
      <w:bookmarkEnd w:id="48"/>
    </w:p>
    <w:p w14:paraId="179346E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49" w:name="_Toc225891505"/>
      <w:r w:rsidRPr="006921E4">
        <w:rPr>
          <w:rFonts w:hint="eastAsia"/>
        </w:rPr>
        <w:lastRenderedPageBreak/>
        <w:t>使用手冊</w:t>
      </w:r>
      <w:bookmarkEnd w:id="49"/>
    </w:p>
    <w:p w14:paraId="7F39AB7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50" w:name="_Toc225891506"/>
      <w:r w:rsidRPr="006921E4">
        <w:rPr>
          <w:rFonts w:hint="eastAsia"/>
        </w:rPr>
        <w:lastRenderedPageBreak/>
        <w:t>感想</w:t>
      </w:r>
      <w:bookmarkEnd w:id="50"/>
    </w:p>
    <w:p w14:paraId="7851C798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51" w:name="_Toc225891507"/>
      <w:r w:rsidRPr="006921E4">
        <w:rPr>
          <w:rFonts w:hint="eastAsia"/>
        </w:rPr>
        <w:lastRenderedPageBreak/>
        <w:t>參考資料</w:t>
      </w:r>
      <w:bookmarkEnd w:id="51"/>
    </w:p>
    <w:p w14:paraId="49F0E222" w14:textId="77777777" w:rsidR="008F5075" w:rsidRDefault="008F5075" w:rsidP="00FA4554">
      <w:pPr>
        <w:pStyle w:val="a0"/>
      </w:pPr>
      <w:r>
        <w:rPr>
          <w:rFonts w:hint="eastAsia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52" w:name="_Toc225891508"/>
      <w:r w:rsidRPr="00416D5A">
        <w:t>會議紀錄</w:t>
      </w:r>
      <w:bookmarkEnd w:id="52"/>
    </w:p>
    <w:p w14:paraId="6CFF74E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53" w:name="_Toc225891509"/>
      <w:r w:rsidRPr="006921E4">
        <w:rPr>
          <w:rFonts w:hint="eastAsia"/>
        </w:rPr>
        <w:t>問卷題目</w:t>
      </w:r>
      <w:bookmarkEnd w:id="53"/>
    </w:p>
    <w:p w14:paraId="25AFE8CA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54" w:name="_Toc225891510"/>
      <w:r w:rsidRPr="006921E4">
        <w:rPr>
          <w:rFonts w:hint="eastAsia"/>
        </w:rPr>
        <w:t>評審問題回覆</w:t>
      </w:r>
      <w:bookmarkEnd w:id="54"/>
    </w:p>
    <w:p w14:paraId="60DFCBB8" w14:textId="77777777" w:rsidR="00793171" w:rsidRDefault="00793171" w:rsidP="00FA4554">
      <w:pPr>
        <w:pStyle w:val="a0"/>
      </w:pPr>
      <w:r>
        <w:rPr>
          <w:rFonts w:hint="eastAsia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12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D0A1A" w14:textId="77777777" w:rsidR="00A03AC8" w:rsidRDefault="00A03AC8" w:rsidP="003F516E">
      <w:r>
        <w:separator/>
      </w:r>
    </w:p>
  </w:endnote>
  <w:endnote w:type="continuationSeparator" w:id="0">
    <w:p w14:paraId="6160247E" w14:textId="77777777" w:rsidR="00A03AC8" w:rsidRDefault="00A03AC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5648D" w14:textId="77777777" w:rsidR="00A03AC8" w:rsidRDefault="00A03AC8" w:rsidP="003F516E">
      <w:r>
        <w:separator/>
      </w:r>
    </w:p>
  </w:footnote>
  <w:footnote w:type="continuationSeparator" w:id="0">
    <w:p w14:paraId="180DA711" w14:textId="77777777" w:rsidR="00A03AC8" w:rsidRDefault="00A03AC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41969"/>
    <w:multiLevelType w:val="multilevel"/>
    <w:tmpl w:val="A3465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8A42C35"/>
    <w:multiLevelType w:val="multilevel"/>
    <w:tmpl w:val="472CD7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E380E4F"/>
    <w:multiLevelType w:val="multilevel"/>
    <w:tmpl w:val="46082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E344922"/>
    <w:multiLevelType w:val="hybridMultilevel"/>
    <w:tmpl w:val="D9F2A214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2482461"/>
    <w:multiLevelType w:val="hybridMultilevel"/>
    <w:tmpl w:val="4C5E0D22"/>
    <w:lvl w:ilvl="0" w:tplc="6F9C1B18">
      <w:start w:val="1"/>
      <w:numFmt w:val="bullet"/>
      <w:lvlText w:val="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0" w15:restartNumberingAfterBreak="0">
    <w:nsid w:val="41546834"/>
    <w:multiLevelType w:val="hybridMultilevel"/>
    <w:tmpl w:val="26E6CE5C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4E54A90"/>
    <w:multiLevelType w:val="hybridMultilevel"/>
    <w:tmpl w:val="3A66CA0E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488B4C38"/>
    <w:multiLevelType w:val="multilevel"/>
    <w:tmpl w:val="6ED4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027C29"/>
    <w:multiLevelType w:val="hybridMultilevel"/>
    <w:tmpl w:val="E48EAAC0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5BE51F4E"/>
    <w:multiLevelType w:val="hybridMultilevel"/>
    <w:tmpl w:val="BE1E3142"/>
    <w:lvl w:ilvl="0" w:tplc="6F9C1B18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5E5C26DD"/>
    <w:multiLevelType w:val="multilevel"/>
    <w:tmpl w:val="A3465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8" w15:restartNumberingAfterBreak="0">
    <w:nsid w:val="703B491C"/>
    <w:multiLevelType w:val="multilevel"/>
    <w:tmpl w:val="031C8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7426511">
    <w:abstractNumId w:val="17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9"/>
  </w:num>
  <w:num w:numId="5" w16cid:durableId="1810171025">
    <w:abstractNumId w:val="14"/>
  </w:num>
  <w:num w:numId="6" w16cid:durableId="1634099974">
    <w:abstractNumId w:val="5"/>
  </w:num>
  <w:num w:numId="7" w16cid:durableId="1082531007">
    <w:abstractNumId w:val="17"/>
  </w:num>
  <w:num w:numId="8" w16cid:durableId="1043091149">
    <w:abstractNumId w:val="17"/>
  </w:num>
  <w:num w:numId="9" w16cid:durableId="1025713953">
    <w:abstractNumId w:val="17"/>
  </w:num>
  <w:num w:numId="10" w16cid:durableId="64689681">
    <w:abstractNumId w:val="17"/>
  </w:num>
  <w:num w:numId="11" w16cid:durableId="444616883">
    <w:abstractNumId w:val="17"/>
  </w:num>
  <w:num w:numId="12" w16cid:durableId="767626243">
    <w:abstractNumId w:val="17"/>
  </w:num>
  <w:num w:numId="13" w16cid:durableId="1363097436">
    <w:abstractNumId w:val="17"/>
  </w:num>
  <w:num w:numId="14" w16cid:durableId="2138906583">
    <w:abstractNumId w:val="17"/>
  </w:num>
  <w:num w:numId="15" w16cid:durableId="1693412012">
    <w:abstractNumId w:val="1"/>
  </w:num>
  <w:num w:numId="16" w16cid:durableId="510611588">
    <w:abstractNumId w:val="12"/>
  </w:num>
  <w:num w:numId="17" w16cid:durableId="731973045">
    <w:abstractNumId w:val="2"/>
  </w:num>
  <w:num w:numId="18" w16cid:durableId="1803689040">
    <w:abstractNumId w:val="4"/>
  </w:num>
  <w:num w:numId="19" w16cid:durableId="904682904">
    <w:abstractNumId w:val="16"/>
  </w:num>
  <w:num w:numId="20" w16cid:durableId="1253469262">
    <w:abstractNumId w:val="18"/>
  </w:num>
  <w:num w:numId="21" w16cid:durableId="2060469727">
    <w:abstractNumId w:val="0"/>
  </w:num>
  <w:num w:numId="22" w16cid:durableId="1679888595">
    <w:abstractNumId w:val="8"/>
  </w:num>
  <w:num w:numId="23" w16cid:durableId="467013053">
    <w:abstractNumId w:val="7"/>
  </w:num>
  <w:num w:numId="24" w16cid:durableId="1516263293">
    <w:abstractNumId w:val="10"/>
  </w:num>
  <w:num w:numId="25" w16cid:durableId="1077291385">
    <w:abstractNumId w:val="13"/>
  </w:num>
  <w:num w:numId="26" w16cid:durableId="864440161">
    <w:abstractNumId w:val="11"/>
  </w:num>
  <w:num w:numId="27" w16cid:durableId="43629453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3892"/>
    <w:rsid w:val="00047460"/>
    <w:rsid w:val="00057F55"/>
    <w:rsid w:val="00063519"/>
    <w:rsid w:val="000753EF"/>
    <w:rsid w:val="000779DE"/>
    <w:rsid w:val="00087E17"/>
    <w:rsid w:val="000C4CF8"/>
    <w:rsid w:val="000F4B1A"/>
    <w:rsid w:val="001016D4"/>
    <w:rsid w:val="00122100"/>
    <w:rsid w:val="00145763"/>
    <w:rsid w:val="00184E3D"/>
    <w:rsid w:val="001B1E65"/>
    <w:rsid w:val="001C7C21"/>
    <w:rsid w:val="0020405E"/>
    <w:rsid w:val="00211949"/>
    <w:rsid w:val="002469C6"/>
    <w:rsid w:val="00257EB9"/>
    <w:rsid w:val="0029108C"/>
    <w:rsid w:val="002A4E19"/>
    <w:rsid w:val="003043A3"/>
    <w:rsid w:val="003258F8"/>
    <w:rsid w:val="00325AF5"/>
    <w:rsid w:val="00345301"/>
    <w:rsid w:val="003646FD"/>
    <w:rsid w:val="003764E0"/>
    <w:rsid w:val="003B5706"/>
    <w:rsid w:val="003B5A1D"/>
    <w:rsid w:val="003B76E2"/>
    <w:rsid w:val="003D0367"/>
    <w:rsid w:val="003F516E"/>
    <w:rsid w:val="00416D5A"/>
    <w:rsid w:val="00450B7D"/>
    <w:rsid w:val="00454747"/>
    <w:rsid w:val="00456342"/>
    <w:rsid w:val="004A2535"/>
    <w:rsid w:val="004C61B1"/>
    <w:rsid w:val="004E06F0"/>
    <w:rsid w:val="00533A93"/>
    <w:rsid w:val="00537F70"/>
    <w:rsid w:val="00544260"/>
    <w:rsid w:val="005507BA"/>
    <w:rsid w:val="00566A8F"/>
    <w:rsid w:val="00580BB9"/>
    <w:rsid w:val="00641ED3"/>
    <w:rsid w:val="006651B3"/>
    <w:rsid w:val="006921E4"/>
    <w:rsid w:val="006A53A7"/>
    <w:rsid w:val="006D6523"/>
    <w:rsid w:val="007362FA"/>
    <w:rsid w:val="00762EE9"/>
    <w:rsid w:val="00777036"/>
    <w:rsid w:val="0079309D"/>
    <w:rsid w:val="00793171"/>
    <w:rsid w:val="00796B66"/>
    <w:rsid w:val="007B62FA"/>
    <w:rsid w:val="007D0039"/>
    <w:rsid w:val="007D0867"/>
    <w:rsid w:val="007E1ECE"/>
    <w:rsid w:val="008145F9"/>
    <w:rsid w:val="008222D2"/>
    <w:rsid w:val="00832F76"/>
    <w:rsid w:val="00866078"/>
    <w:rsid w:val="008A0F11"/>
    <w:rsid w:val="008A1209"/>
    <w:rsid w:val="008C63A2"/>
    <w:rsid w:val="008F5075"/>
    <w:rsid w:val="00902AF7"/>
    <w:rsid w:val="00930487"/>
    <w:rsid w:val="00937FB3"/>
    <w:rsid w:val="009841C4"/>
    <w:rsid w:val="00993A5C"/>
    <w:rsid w:val="009E04A3"/>
    <w:rsid w:val="00A03AC8"/>
    <w:rsid w:val="00A41F49"/>
    <w:rsid w:val="00AF45A8"/>
    <w:rsid w:val="00B15457"/>
    <w:rsid w:val="00B2305C"/>
    <w:rsid w:val="00B632F4"/>
    <w:rsid w:val="00B8449A"/>
    <w:rsid w:val="00B9473F"/>
    <w:rsid w:val="00BD5258"/>
    <w:rsid w:val="00BE066D"/>
    <w:rsid w:val="00BE0840"/>
    <w:rsid w:val="00BE2189"/>
    <w:rsid w:val="00C704F0"/>
    <w:rsid w:val="00C748BA"/>
    <w:rsid w:val="00C84128"/>
    <w:rsid w:val="00C97238"/>
    <w:rsid w:val="00CA2A34"/>
    <w:rsid w:val="00D0571B"/>
    <w:rsid w:val="00D325FF"/>
    <w:rsid w:val="00D86E0A"/>
    <w:rsid w:val="00DC136E"/>
    <w:rsid w:val="00DF14B6"/>
    <w:rsid w:val="00DF46C9"/>
    <w:rsid w:val="00E22306"/>
    <w:rsid w:val="00E46E72"/>
    <w:rsid w:val="00E5409C"/>
    <w:rsid w:val="00E96CE3"/>
    <w:rsid w:val="00E97D2F"/>
    <w:rsid w:val="00EA0F77"/>
    <w:rsid w:val="00EC0C03"/>
    <w:rsid w:val="00F31A44"/>
    <w:rsid w:val="00F63098"/>
    <w:rsid w:val="00F636D4"/>
    <w:rsid w:val="00F6485E"/>
    <w:rsid w:val="00F85D5E"/>
    <w:rsid w:val="00F87640"/>
    <w:rsid w:val="00F92AF6"/>
    <w:rsid w:val="00FA4554"/>
    <w:rsid w:val="00FE7696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5075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FA4554"/>
    <w:pPr>
      <w:numPr>
        <w:ilvl w:val="2"/>
        <w:numId w:val="1"/>
      </w:numPr>
      <w:overflowPunct w:val="0"/>
      <w:snapToGrid w:val="0"/>
      <w:spacing w:line="264" w:lineRule="auto"/>
      <w:ind w:firstLineChars="200" w:firstLine="560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FA4554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E2189"/>
    <w:pPr>
      <w:keepNext/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0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25</Pages>
  <Words>4327</Words>
  <Characters>4804</Characters>
  <Application>Microsoft Office Word</Application>
  <DocSecurity>0</DocSecurity>
  <Lines>240</Lines>
  <Paragraphs>228</Paragraphs>
  <ScaleCrop>false</ScaleCrop>
  <Company/>
  <LinksUpToDate>false</LinksUpToDate>
  <CharactersWithSpaces>8903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64</cp:revision>
  <cp:lastPrinted>2026-03-31T15:22:00Z</cp:lastPrinted>
  <dcterms:created xsi:type="dcterms:W3CDTF">2026-03-31T11:27:00Z</dcterms:created>
  <dcterms:modified xsi:type="dcterms:W3CDTF">2026-04-08T09:30:00Z</dcterms:modified>
</cp:coreProperties>
</file>