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B88B" w14:textId="77777777" w:rsidR="004B00CC" w:rsidRPr="009F65D5" w:rsidRDefault="003274D5" w:rsidP="009A7F8E">
      <w:pPr>
        <w:jc w:val="center"/>
        <w:rPr>
          <w:rFonts w:eastAsia="標楷體"/>
          <w:bCs/>
          <w:szCs w:val="36"/>
        </w:rPr>
      </w:pPr>
      <w:proofErr w:type="gramStart"/>
      <w:r w:rsidRPr="009F65D5">
        <w:rPr>
          <w:rFonts w:eastAsia="標楷體"/>
          <w:bCs/>
          <w:szCs w:val="36"/>
        </w:rPr>
        <w:t>萬潤</w:t>
      </w:r>
      <w:proofErr w:type="gramEnd"/>
      <w:r w:rsidRPr="009F65D5">
        <w:rPr>
          <w:rFonts w:eastAsia="標楷體"/>
          <w:bCs/>
          <w:szCs w:val="36"/>
        </w:rPr>
        <w:t>202</w:t>
      </w:r>
      <w:r w:rsidR="001A47BB" w:rsidRPr="009F65D5">
        <w:rPr>
          <w:rFonts w:eastAsia="標楷體" w:hint="eastAsia"/>
          <w:bCs/>
          <w:szCs w:val="36"/>
        </w:rPr>
        <w:t>6</w:t>
      </w:r>
      <w:r w:rsidR="0095412D" w:rsidRPr="009F65D5">
        <w:rPr>
          <w:rFonts w:eastAsia="標楷體"/>
          <w:bCs/>
          <w:szCs w:val="36"/>
        </w:rPr>
        <w:t>創新創意競賽</w:t>
      </w:r>
      <w:r w:rsidR="00746697" w:rsidRPr="009F65D5">
        <w:rPr>
          <w:rFonts w:eastAsia="標楷體"/>
          <w:bCs/>
          <w:szCs w:val="36"/>
        </w:rPr>
        <w:t>(</w:t>
      </w:r>
      <w:r w:rsidR="00746697" w:rsidRPr="009F65D5">
        <w:rPr>
          <w:rFonts w:eastAsia="標楷體"/>
          <w:bCs/>
          <w:szCs w:val="36"/>
        </w:rPr>
        <w:t>大專組</w:t>
      </w:r>
      <w:r w:rsidR="00746697" w:rsidRPr="009F65D5">
        <w:rPr>
          <w:rFonts w:eastAsia="標楷體"/>
          <w:bCs/>
          <w:szCs w:val="36"/>
        </w:rPr>
        <w:t>)</w:t>
      </w:r>
    </w:p>
    <w:p w14:paraId="3558D84C" w14:textId="1FD666B5" w:rsidR="004B00CC" w:rsidRPr="009F65D5" w:rsidRDefault="0095412D">
      <w:pPr>
        <w:jc w:val="center"/>
        <w:rPr>
          <w:rFonts w:eastAsia="標楷體"/>
          <w:bCs/>
        </w:rPr>
      </w:pPr>
      <w:r w:rsidRPr="009F65D5">
        <w:rPr>
          <w:rFonts w:eastAsia="標楷體"/>
          <w:bCs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9F65D5" w14:paraId="071B4BCA" w14:textId="77777777" w:rsidTr="0053626E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D6F1FF" w14:textId="77777777" w:rsidR="004B00CC" w:rsidRPr="009F65D5" w:rsidRDefault="0095412D">
            <w:pPr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1831B3" w14:textId="5CAF14D6" w:rsidR="004B00CC" w:rsidRPr="009F65D5" w:rsidRDefault="00530F28">
            <w:pPr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救「舊」我的書</w:t>
            </w:r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93A0CB" w14:textId="77777777" w:rsidR="004B00CC" w:rsidRPr="009F65D5" w:rsidRDefault="0095412D">
            <w:pPr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B85207" w14:textId="77777777" w:rsidR="004B00CC" w:rsidRPr="009F65D5" w:rsidRDefault="0095412D" w:rsidP="007A78AF">
            <w:pPr>
              <w:jc w:val="right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szCs w:val="22"/>
              </w:rPr>
              <w:t>(</w:t>
            </w:r>
            <w:r w:rsidRPr="009F65D5">
              <w:rPr>
                <w:rFonts w:eastAsia="標楷體"/>
                <w:bCs/>
                <w:szCs w:val="22"/>
              </w:rPr>
              <w:t>主辦單位填寫</w:t>
            </w:r>
            <w:r w:rsidRPr="009F65D5">
              <w:rPr>
                <w:rFonts w:eastAsia="標楷體"/>
                <w:bCs/>
                <w:szCs w:val="22"/>
              </w:rPr>
              <w:t>)</w:t>
            </w:r>
          </w:p>
        </w:tc>
      </w:tr>
      <w:tr w:rsidR="004B00CC" w:rsidRPr="009F65D5" w14:paraId="4A5F0614" w14:textId="77777777" w:rsidTr="007143B9">
        <w:trPr>
          <w:trHeight w:val="7696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23053D" w14:textId="77777777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創作動機與目的</w:t>
            </w:r>
          </w:p>
          <w:p w14:paraId="20FCBA47" w14:textId="589A2161" w:rsidR="00200A88" w:rsidRP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061AF2" wp14:editId="4D1BE415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4578350</wp:posOffset>
                      </wp:positionV>
                      <wp:extent cx="6137910" cy="635"/>
                      <wp:effectExtent l="0" t="0" r="0" b="7620"/>
                      <wp:wrapSquare wrapText="bothSides"/>
                      <wp:docPr id="72909700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7A00DF" w14:textId="3897D92D" w:rsidR="009F65D5" w:rsidRPr="009F65D5" w:rsidRDefault="009F65D5" w:rsidP="009F65D5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9F65D5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問卷調查原始資料節錄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061A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left:0;text-align:left;margin-left:10.65pt;margin-top:360.5pt;width:483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SsFQIAADgEAAAOAAAAZHJzL2Uyb0RvYy54bWysU8GO0zAQvSPxD5bvNO2uKB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Dmf3X74NKOUpNz89n3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" stroked="f">
                      <v:textbox style="mso-fit-shape-to-text:t" inset="0,0,0,0">
                        <w:txbxContent>
                          <w:p w14:paraId="207A00DF" w14:textId="3897D92D" w:rsidR="009F65D5" w:rsidRPr="009F65D5" w:rsidRDefault="009F65D5" w:rsidP="009F65D5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F65D5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問卷調查原始資料節錄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00A88" w:rsidRPr="009F65D5">
              <w:rPr>
                <w:rFonts w:eastAsia="標楷體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2839E21E" wp14:editId="52F3AC07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1090295</wp:posOffset>
                  </wp:positionV>
                  <wp:extent cx="6137910" cy="3429635"/>
                  <wp:effectExtent l="0" t="0" r="0" b="0"/>
                  <wp:wrapTopAndBottom/>
                  <wp:docPr id="136302065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29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0A88" w:rsidRPr="009F65D5">
              <w:rPr>
                <w:rFonts w:eastAsia="標楷體" w:hint="eastAsia"/>
                <w:bCs/>
              </w:rPr>
              <w:t>現代消費者日益重視交易流程的簡化。然而，現有的二手書交易管道，無論是通用型電商平台或專門銷售書籍之社群，在實際操作上仍存在諸多不便。為深入了解使用者的實際需求，本專案針對潛在使用者進行「二手書籍交易行為與市場需求調查」，共回收</w:t>
            </w:r>
            <w:r w:rsidR="00200A88" w:rsidRPr="009F65D5">
              <w:rPr>
                <w:rFonts w:eastAsia="標楷體" w:hint="eastAsia"/>
                <w:bCs/>
              </w:rPr>
              <w:t>500</w:t>
            </w:r>
            <w:r w:rsidR="00200A88" w:rsidRPr="009F65D5">
              <w:rPr>
                <w:rFonts w:eastAsia="標楷體" w:hint="eastAsia"/>
                <w:bCs/>
              </w:rPr>
              <w:t>份問卷，</w:t>
            </w:r>
            <w:r w:rsidR="00200A88" w:rsidRPr="009F65D5">
              <w:rPr>
                <w:rFonts w:eastAsia="標楷體"/>
                <w:bCs/>
              </w:rPr>
              <w:t>扣除填答不完整或內容異常之樣本後，最終取得</w:t>
            </w:r>
            <w:r w:rsidR="00200A88" w:rsidRPr="009F65D5">
              <w:rPr>
                <w:rFonts w:eastAsia="標楷體"/>
                <w:bCs/>
              </w:rPr>
              <w:t>498</w:t>
            </w:r>
            <w:r w:rsidR="00200A88" w:rsidRPr="009F65D5">
              <w:rPr>
                <w:rFonts w:eastAsia="標楷體"/>
                <w:bCs/>
              </w:rPr>
              <w:t>份有效樣本作為後續分析依據（問卷題目詳見附錄一），</w:t>
            </w:r>
            <w:r w:rsidR="00200A88" w:rsidRPr="009F65D5">
              <w:rPr>
                <w:rFonts w:eastAsia="標楷體" w:hint="eastAsia"/>
                <w:bCs/>
              </w:rPr>
              <w:t>原始問卷回收資料如下圖</w:t>
            </w:r>
            <w:r w:rsidR="00200A88" w:rsidRPr="009F65D5">
              <w:rPr>
                <w:rFonts w:eastAsia="標楷體" w:hint="eastAsia"/>
                <w:bCs/>
              </w:rPr>
              <w:t>1-1</w:t>
            </w:r>
            <w:r w:rsidR="00200A88" w:rsidRPr="009F65D5">
              <w:rPr>
                <w:rFonts w:eastAsia="標楷體" w:hint="eastAsia"/>
                <w:bCs/>
              </w:rPr>
              <w:t>所示。</w:t>
            </w:r>
          </w:p>
          <w:p w14:paraId="03C96D1A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7753CFC0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AF52027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7B0A70C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C9B2595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D04682F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09A4294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035F1B8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5DD77F9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E37A0BC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DC8FA6E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F476ABA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34640970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FE18F0E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504616B1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20D43EC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408593E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5C9E30CA" w14:textId="7F9F2564" w:rsidR="00200A88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lastRenderedPageBreak/>
              <w:t>就受訪者基本背景而言（圖</w:t>
            </w:r>
            <w:r w:rsidRPr="009F65D5">
              <w:rPr>
                <w:rFonts w:eastAsia="標楷體"/>
                <w:bCs/>
              </w:rPr>
              <w:t>1</w:t>
            </w:r>
            <w:r w:rsidR="00411170">
              <w:rPr>
                <w:rFonts w:eastAsia="標楷體" w:hint="eastAsia"/>
                <w:bCs/>
              </w:rPr>
              <w:t>-</w:t>
            </w:r>
            <w:r w:rsidRPr="009F65D5">
              <w:rPr>
                <w:rFonts w:eastAsia="標楷體"/>
                <w:bCs/>
              </w:rPr>
              <w:t>2</w:t>
            </w:r>
            <w:r w:rsidRPr="009F65D5">
              <w:rPr>
                <w:rFonts w:eastAsia="標楷體"/>
                <w:bCs/>
              </w:rPr>
              <w:t>）</w:t>
            </w:r>
            <w:r w:rsidRPr="009F65D5">
              <w:rPr>
                <w:rFonts w:eastAsia="標楷體" w:hint="eastAsia"/>
                <w:bCs/>
              </w:rPr>
              <w:t>，年齡以</w:t>
            </w:r>
            <w:r w:rsidRPr="009F65D5">
              <w:rPr>
                <w:rFonts w:eastAsia="標楷體" w:hint="eastAsia"/>
                <w:bCs/>
              </w:rPr>
              <w:t>21</w:t>
            </w:r>
            <w:r w:rsidRPr="009F65D5">
              <w:rPr>
                <w:rFonts w:eastAsia="標楷體" w:hint="eastAsia"/>
                <w:bCs/>
              </w:rPr>
              <w:t>～</w:t>
            </w:r>
            <w:r w:rsidRPr="009F65D5">
              <w:rPr>
                <w:rFonts w:eastAsia="標楷體" w:hint="eastAsia"/>
                <w:bCs/>
              </w:rPr>
              <w:t>25</w:t>
            </w:r>
            <w:r w:rsidRPr="009F65D5">
              <w:rPr>
                <w:rFonts w:eastAsia="標楷體" w:hint="eastAsia"/>
                <w:bCs/>
              </w:rPr>
              <w:t>歲（</w:t>
            </w:r>
            <w:r w:rsidRPr="009F65D5">
              <w:rPr>
                <w:rFonts w:eastAsia="標楷體" w:hint="eastAsia"/>
                <w:bCs/>
              </w:rPr>
              <w:t>49.4%</w:t>
            </w:r>
            <w:r w:rsidRPr="009F65D5">
              <w:rPr>
                <w:rFonts w:eastAsia="標楷體" w:hint="eastAsia"/>
                <w:bCs/>
              </w:rPr>
              <w:t>）及</w:t>
            </w:r>
            <w:r w:rsidRPr="009F65D5">
              <w:rPr>
                <w:rFonts w:eastAsia="標楷體" w:hint="eastAsia"/>
                <w:bCs/>
              </w:rPr>
              <w:t>20</w:t>
            </w:r>
            <w:r w:rsidRPr="009F65D5">
              <w:rPr>
                <w:rFonts w:eastAsia="標楷體" w:hint="eastAsia"/>
                <w:bCs/>
              </w:rPr>
              <w:t>歲以下（</w:t>
            </w:r>
            <w:r w:rsidRPr="009F65D5">
              <w:rPr>
                <w:rFonts w:eastAsia="標楷體" w:hint="eastAsia"/>
                <w:bCs/>
              </w:rPr>
              <w:t>30.1%</w:t>
            </w:r>
            <w:r w:rsidRPr="009F65D5">
              <w:rPr>
                <w:rFonts w:eastAsia="標楷體" w:hint="eastAsia"/>
                <w:bCs/>
              </w:rPr>
              <w:t>）為主，兩者合計占比達</w:t>
            </w:r>
            <w:r w:rsidRPr="009F65D5">
              <w:rPr>
                <w:rFonts w:eastAsia="標楷體" w:hint="eastAsia"/>
                <w:bCs/>
              </w:rPr>
              <w:t>79.5%</w:t>
            </w:r>
            <w:r w:rsidRPr="009F65D5">
              <w:rPr>
                <w:rFonts w:eastAsia="標楷體" w:hint="eastAsia"/>
                <w:bCs/>
              </w:rPr>
              <w:t>，與本系統預設之目標使用者高度吻合。</w:t>
            </w:r>
          </w:p>
          <w:p w14:paraId="6EBF32AA" w14:textId="77777777" w:rsidR="009F65D5" w:rsidRP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B350223" w14:textId="59E98B12" w:rsidR="007143B9" w:rsidRPr="009F65D5" w:rsidRDefault="009F65D5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587689" wp14:editId="7F7796C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2684780</wp:posOffset>
                      </wp:positionV>
                      <wp:extent cx="6137910" cy="635"/>
                      <wp:effectExtent l="0" t="0" r="0" b="7620"/>
                      <wp:wrapSquare wrapText="bothSides"/>
                      <wp:docPr id="25788302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21FBD" w14:textId="347362B3" w:rsidR="009F65D5" w:rsidRPr="009F65D5" w:rsidRDefault="009F65D5" w:rsidP="009F65D5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9F65D5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受訪者年齡分布圖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87689" id="_x0000_s1027" type="#_x0000_t202" style="position:absolute;left:0;text-align:left;margin-left:-.4pt;margin-top:211.4pt;width:483.3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" stroked="f">
                      <v:textbox style="mso-fit-shape-to-text:t" inset="0,0,0,0">
                        <w:txbxContent>
                          <w:p w14:paraId="7C321FBD" w14:textId="347362B3" w:rsidR="009F65D5" w:rsidRPr="009F65D5" w:rsidRDefault="009F65D5" w:rsidP="009F65D5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F65D5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受訪者年齡分布圖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143B9" w:rsidRPr="009F65D5">
              <w:rPr>
                <w:rFonts w:eastAsia="標楷體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3044A0B" wp14:editId="29BCDE1F">
                  <wp:simplePos x="0" y="0"/>
                  <wp:positionH relativeFrom="column">
                    <wp:posOffset>1356995</wp:posOffset>
                  </wp:positionH>
                  <wp:positionV relativeFrom="paragraph">
                    <wp:posOffset>90170</wp:posOffset>
                  </wp:positionV>
                  <wp:extent cx="4050665" cy="2397760"/>
                  <wp:effectExtent l="19050" t="19050" r="26035" b="21590"/>
                  <wp:wrapTopAndBottom/>
                  <wp:docPr id="18144643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46439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36" t="3968" r="22077" b="5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665" cy="239776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71430D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E7744CE" w14:textId="36DEF48B" w:rsidR="00547D84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由圖</w:t>
            </w:r>
            <w:r w:rsidRPr="009F65D5">
              <w:rPr>
                <w:rFonts w:eastAsia="標楷體" w:hint="eastAsia"/>
                <w:bCs/>
              </w:rPr>
              <w:t>1</w:t>
            </w:r>
            <w:r w:rsidR="00411170">
              <w:rPr>
                <w:rFonts w:eastAsia="標楷體" w:hint="eastAsia"/>
                <w:bCs/>
              </w:rPr>
              <w:t>-</w:t>
            </w:r>
            <w:r w:rsidRPr="009F65D5">
              <w:rPr>
                <w:rFonts w:eastAsia="標楷體" w:hint="eastAsia"/>
                <w:bCs/>
              </w:rPr>
              <w:t>3</w:t>
            </w:r>
            <w:r w:rsidRPr="009F65D5">
              <w:rPr>
                <w:rFonts w:eastAsia="標楷體" w:hint="eastAsia"/>
                <w:bCs/>
              </w:rPr>
              <w:t>可知，受訪者最常使用的交易管道前三名依序為蝦皮（</w:t>
            </w:r>
            <w:r w:rsidRPr="009F65D5">
              <w:rPr>
                <w:rFonts w:eastAsia="標楷體" w:hint="eastAsia"/>
                <w:bCs/>
              </w:rPr>
              <w:t>331</w:t>
            </w:r>
            <w:r w:rsidRPr="009F65D5">
              <w:rPr>
                <w:rFonts w:eastAsia="標楷體" w:hint="eastAsia"/>
                <w:bCs/>
              </w:rPr>
              <w:t>人次）、</w:t>
            </w:r>
            <w:proofErr w:type="gramStart"/>
            <w:r w:rsidRPr="009F65D5">
              <w:rPr>
                <w:rFonts w:eastAsia="標楷體" w:hint="eastAsia"/>
                <w:bCs/>
              </w:rPr>
              <w:t>臉書社團</w:t>
            </w:r>
            <w:proofErr w:type="gramEnd"/>
            <w:r w:rsidRPr="009F65D5">
              <w:rPr>
                <w:rFonts w:eastAsia="標楷體" w:hint="eastAsia"/>
                <w:bCs/>
              </w:rPr>
              <w:t>（</w:t>
            </w:r>
            <w:r w:rsidRPr="009F65D5">
              <w:rPr>
                <w:rFonts w:eastAsia="標楷體" w:hint="eastAsia"/>
                <w:bCs/>
              </w:rPr>
              <w:t>213</w:t>
            </w:r>
            <w:r w:rsidRPr="009F65D5">
              <w:rPr>
                <w:rFonts w:eastAsia="標楷體" w:hint="eastAsia"/>
                <w:bCs/>
              </w:rPr>
              <w:t>人次）及</w:t>
            </w:r>
            <w:proofErr w:type="spellStart"/>
            <w:r w:rsidRPr="009F65D5">
              <w:rPr>
                <w:rFonts w:eastAsia="標楷體" w:hint="eastAsia"/>
                <w:bCs/>
              </w:rPr>
              <w:t>Dcard</w:t>
            </w:r>
            <w:proofErr w:type="spellEnd"/>
            <w:r w:rsidRPr="009F65D5">
              <w:rPr>
                <w:rFonts w:eastAsia="標楷體" w:hint="eastAsia"/>
                <w:bCs/>
              </w:rPr>
              <w:t>（</w:t>
            </w:r>
            <w:r w:rsidRPr="009F65D5">
              <w:rPr>
                <w:rFonts w:eastAsia="標楷體" w:hint="eastAsia"/>
                <w:bCs/>
              </w:rPr>
              <w:t>148</w:t>
            </w:r>
            <w:r w:rsidRPr="009F65D5">
              <w:rPr>
                <w:rFonts w:eastAsia="標楷體" w:hint="eastAsia"/>
                <w:bCs/>
              </w:rPr>
              <w:t>人次）。由此可見，使用者高度依賴通用型電商平台與社群媒體進行二手書交易，而專屬之二手書交易平台使用率相對偏低。</w:t>
            </w:r>
          </w:p>
          <w:p w14:paraId="4AD940B8" w14:textId="77777777" w:rsidR="009F65D5" w:rsidRP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379509B8" w14:textId="443A75FC" w:rsidR="00547D84" w:rsidRPr="009F65D5" w:rsidRDefault="00547D84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11CD0FC7" wp14:editId="2E8ED1F1">
                  <wp:extent cx="5323840" cy="2882750"/>
                  <wp:effectExtent l="19050" t="19050" r="10160" b="13335"/>
                  <wp:docPr id="12967299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29937" name=""/>
                          <pic:cNvPicPr/>
                        </pic:nvPicPr>
                        <pic:blipFill rotWithShape="1">
                          <a:blip r:embed="rId10"/>
                          <a:srcRect l="5615" t="2192" r="5557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840" cy="2882750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7CB368" w14:textId="6B7C5878" w:rsidR="009F65D5" w:rsidRPr="009F65D5" w:rsidRDefault="009F65D5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5AF55F" wp14:editId="5FEBD0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144145</wp:posOffset>
                      </wp:positionV>
                      <wp:extent cx="6137910" cy="635"/>
                      <wp:effectExtent l="0" t="0" r="0" b="7620"/>
                      <wp:wrapSquare wrapText="bothSides"/>
                      <wp:docPr id="1527183794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FB889A" w14:textId="499E2E37" w:rsidR="009F65D5" w:rsidRPr="009F65D5" w:rsidRDefault="009F65D5" w:rsidP="009F65D5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9F65D5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用交易平台長條圖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AF55F" id="_x0000_s1028" type="#_x0000_t202" style="position:absolute;left:0;text-align:left;margin-left:0;margin-top:11.35pt;width:483.3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tCJGgIAAD8EAAAOAAAAZHJzL2Uyb0RvYy54bWysU8Fu2zAMvQ/YPwi6L05SLNu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dvPh04xCkmKLm/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" stroked="f">
                      <v:textbox style="mso-fit-shape-to-text:t" inset="0,0,0,0">
                        <w:txbxContent>
                          <w:p w14:paraId="4CFB889A" w14:textId="499E2E37" w:rsidR="009F65D5" w:rsidRPr="009F65D5" w:rsidRDefault="009F65D5" w:rsidP="009F65D5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F65D5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用交易平台長條圖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7D6E8D" w14:textId="7031D19E" w:rsidR="00547D84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然而，上述這些平台在功能面均存在明顯缺口，難以全面滿足使用者需求。因此，我們針對現有平台的優缺點進行深入分析，探討使用者在現有環境下的行為偏好，並重新思考如何簡化書籍交易流程，以降低新用戶的操作門檻。</w:t>
            </w:r>
          </w:p>
          <w:p w14:paraId="53ADB93A" w14:textId="77777777" w:rsidR="009F65D5" w:rsidRP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0460E32" w14:textId="77777777" w:rsidR="00411170" w:rsidRDefault="00411170" w:rsidP="009F65D5">
            <w:pPr>
              <w:pStyle w:val="af8"/>
              <w:keepNext/>
              <w:jc w:val="center"/>
              <w:rPr>
                <w:rFonts w:eastAsia="標楷體"/>
                <w:sz w:val="24"/>
                <w:szCs w:val="24"/>
              </w:rPr>
            </w:pPr>
          </w:p>
          <w:p w14:paraId="644D19E8" w14:textId="03602244" w:rsidR="009F65D5" w:rsidRDefault="009F65D5" w:rsidP="009F65D5">
            <w:pPr>
              <w:pStyle w:val="af8"/>
              <w:keepNext/>
              <w:jc w:val="center"/>
              <w:rPr>
                <w:rFonts w:eastAsia="標楷體"/>
                <w:sz w:val="24"/>
                <w:szCs w:val="24"/>
              </w:rPr>
            </w:pPr>
            <w:r w:rsidRPr="009F65D5">
              <w:rPr>
                <w:rFonts w:eastAsia="標楷體" w:hint="eastAsia"/>
                <w:sz w:val="24"/>
                <w:szCs w:val="24"/>
              </w:rPr>
              <w:t>表</w:t>
            </w:r>
            <w:r w:rsidRPr="009F65D5">
              <w:rPr>
                <w:rFonts w:eastAsia="標楷體" w:hint="eastAsia"/>
                <w:sz w:val="24"/>
                <w:szCs w:val="24"/>
              </w:rPr>
              <w:t>1-</w:t>
            </w:r>
            <w:r w:rsidRPr="009F65D5">
              <w:rPr>
                <w:rFonts w:eastAsia="標楷體"/>
                <w:sz w:val="24"/>
                <w:szCs w:val="24"/>
              </w:rPr>
              <w:fldChar w:fldCharType="begin"/>
            </w:r>
            <w:r w:rsidRPr="009F65D5">
              <w:rPr>
                <w:rFonts w:eastAsia="標楷體"/>
                <w:sz w:val="24"/>
                <w:szCs w:val="24"/>
              </w:rPr>
              <w:instrText xml:space="preserve"> 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 xml:space="preserve">SEQ 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>表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>_1- \* ARABIC</w:instrText>
            </w:r>
            <w:r w:rsidRPr="009F65D5">
              <w:rPr>
                <w:rFonts w:eastAsia="標楷體"/>
                <w:sz w:val="24"/>
                <w:szCs w:val="24"/>
              </w:rPr>
              <w:instrText xml:space="preserve"> </w:instrText>
            </w:r>
            <w:r w:rsidRPr="009F65D5">
              <w:rPr>
                <w:rFonts w:eastAsia="標楷體"/>
                <w:sz w:val="24"/>
                <w:szCs w:val="24"/>
              </w:rPr>
              <w:fldChar w:fldCharType="separate"/>
            </w:r>
            <w:r w:rsidRPr="009F65D5">
              <w:rPr>
                <w:rFonts w:eastAsia="標楷體"/>
                <w:sz w:val="24"/>
                <w:szCs w:val="24"/>
              </w:rPr>
              <w:t>1</w:t>
            </w:r>
            <w:r w:rsidRPr="009F65D5">
              <w:rPr>
                <w:rFonts w:eastAsia="標楷體"/>
                <w:sz w:val="24"/>
                <w:szCs w:val="24"/>
              </w:rPr>
              <w:fldChar w:fldCharType="end"/>
            </w:r>
            <w:r w:rsidRPr="009F65D5">
              <w:rPr>
                <w:rFonts w:eastAsia="標楷體"/>
                <w:sz w:val="24"/>
                <w:szCs w:val="24"/>
              </w:rPr>
              <w:t>各二手書交易平台之功能比較表</w:t>
            </w:r>
          </w:p>
          <w:p w14:paraId="3C447B15" w14:textId="77777777" w:rsidR="00411170" w:rsidRPr="00411170" w:rsidRDefault="00411170" w:rsidP="00411170"/>
          <w:tbl>
            <w:tblPr>
              <w:tblStyle w:val="af7"/>
              <w:tblW w:w="5000" w:type="pct"/>
              <w:tblLook w:val="04A0" w:firstRow="1" w:lastRow="0" w:firstColumn="1" w:lastColumn="0" w:noHBand="0" w:noVBand="1"/>
            </w:tblPr>
            <w:tblGrid>
              <w:gridCol w:w="2355"/>
              <w:gridCol w:w="2136"/>
              <w:gridCol w:w="1418"/>
              <w:gridCol w:w="1294"/>
              <w:gridCol w:w="1462"/>
              <w:gridCol w:w="1460"/>
            </w:tblGrid>
            <w:tr w:rsidR="00547D84" w:rsidRPr="009F65D5" w14:paraId="2E68EDD2" w14:textId="77777777" w:rsidTr="009508FA">
              <w:trPr>
                <w:trHeight w:val="780"/>
              </w:trPr>
              <w:tc>
                <w:tcPr>
                  <w:tcW w:w="1163" w:type="pct"/>
                  <w:tcBorders>
                    <w:tl2br w:val="single" w:sz="4" w:space="0" w:color="auto"/>
                  </w:tcBorders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1CF87D8D" w14:textId="77777777" w:rsidR="00547D84" w:rsidRPr="009F65D5" w:rsidRDefault="00547D84" w:rsidP="006A5EF6">
                  <w:pPr>
                    <w:autoSpaceDN w:val="0"/>
                    <w:ind w:leftChars="200" w:left="480" w:firstLineChars="400" w:firstLine="960"/>
                    <w:jc w:val="right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平台</w:t>
                  </w:r>
                </w:p>
                <w:p w14:paraId="03F54CB0" w14:textId="77777777" w:rsidR="00547D84" w:rsidRPr="009F65D5" w:rsidRDefault="00547D84" w:rsidP="006A5EF6">
                  <w:pPr>
                    <w:autoSpaceDN w:val="0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功能</w:t>
                  </w:r>
                </w:p>
              </w:tc>
              <w:tc>
                <w:tcPr>
                  <w:tcW w:w="1055" w:type="pct"/>
                  <w:shd w:val="clear" w:color="auto" w:fill="C6D9F1" w:themeFill="text2" w:themeFillTint="33"/>
                  <w:vAlign w:val="center"/>
                  <w:hideMark/>
                </w:tcPr>
                <w:p w14:paraId="748BB3D5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proofErr w:type="spellStart"/>
                  <w:r w:rsidRPr="009F65D5">
                    <w:rPr>
                      <w:rFonts w:eastAsia="標楷體" w:hint="eastAsia"/>
                      <w:bCs/>
                    </w:rPr>
                    <w:t>SaveMyBook</w:t>
                  </w:r>
                  <w:proofErr w:type="spellEnd"/>
                </w:p>
              </w:tc>
              <w:tc>
                <w:tcPr>
                  <w:tcW w:w="700" w:type="pct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2E7EDF8D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蝦皮</w:t>
                  </w:r>
                </w:p>
              </w:tc>
              <w:tc>
                <w:tcPr>
                  <w:tcW w:w="639" w:type="pct"/>
                  <w:shd w:val="clear" w:color="auto" w:fill="C6D9F1" w:themeFill="text2" w:themeFillTint="33"/>
                  <w:vAlign w:val="center"/>
                </w:tcPr>
                <w:p w14:paraId="5452F0B9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旋轉拍賣</w:t>
                  </w:r>
                </w:p>
              </w:tc>
              <w:tc>
                <w:tcPr>
                  <w:tcW w:w="722" w:type="pct"/>
                  <w:shd w:val="clear" w:color="auto" w:fill="C6D9F1" w:themeFill="text2" w:themeFillTint="33"/>
                  <w:vAlign w:val="center"/>
                </w:tcPr>
                <w:p w14:paraId="0CE9D48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proofErr w:type="gramStart"/>
                  <w:r w:rsidRPr="009F65D5">
                    <w:rPr>
                      <w:rFonts w:eastAsia="標楷體" w:hint="eastAsia"/>
                      <w:bCs/>
                    </w:rPr>
                    <w:t>臉書社團</w:t>
                  </w:r>
                  <w:proofErr w:type="gramEnd"/>
                </w:p>
              </w:tc>
              <w:tc>
                <w:tcPr>
                  <w:tcW w:w="721" w:type="pct"/>
                  <w:shd w:val="clear" w:color="auto" w:fill="C6D9F1" w:themeFill="text2" w:themeFillTint="33"/>
                  <w:vAlign w:val="center"/>
                  <w:hideMark/>
                </w:tcPr>
                <w:p w14:paraId="018A36E7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proofErr w:type="spellStart"/>
                  <w:r w:rsidRPr="009F65D5">
                    <w:rPr>
                      <w:rFonts w:eastAsia="標楷體" w:hint="eastAsia"/>
                      <w:bCs/>
                    </w:rPr>
                    <w:t>Dcard</w:t>
                  </w:r>
                  <w:proofErr w:type="spellEnd"/>
                </w:p>
              </w:tc>
            </w:tr>
            <w:tr w:rsidR="00547D84" w:rsidRPr="009F65D5" w14:paraId="700C8AD7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0A786A15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ISBN</w:t>
                  </w:r>
                  <w:r w:rsidRPr="009F65D5">
                    <w:rPr>
                      <w:rFonts w:eastAsia="標楷體" w:hint="eastAsia"/>
                      <w:bCs/>
                    </w:rPr>
                    <w:t>掃描上架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488A6FF9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01F6787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677836A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09D5CB8A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69EE24F4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6E45A39A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2C375105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即時聊天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612BEA7B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6CCF5D54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6A3C47E3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259ED0B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58B9E2FB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</w:tr>
            <w:tr w:rsidR="00547D84" w:rsidRPr="009F65D5" w14:paraId="1A4A36DF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00A244C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實體智取櫃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6C356D9E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58BB32BF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2096A16E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4DBBBCD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36489A0A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6AFBF37A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2C27B63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圖書精</w:t>
                  </w:r>
                  <w:proofErr w:type="gramStart"/>
                  <w:r w:rsidRPr="009F65D5">
                    <w:rPr>
                      <w:rFonts w:eastAsia="標楷體" w:hint="eastAsia"/>
                      <w:bCs/>
                    </w:rPr>
                    <w:t>準</w:t>
                  </w:r>
                  <w:proofErr w:type="gramEnd"/>
                  <w:r w:rsidRPr="009F65D5">
                    <w:rPr>
                      <w:rFonts w:eastAsia="標楷體" w:hint="eastAsia"/>
                      <w:bCs/>
                    </w:rPr>
                    <w:t>分類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0A8563F3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3A581534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6032410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02F4D0C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04F94C97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0F97565F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5EB8901C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代幣化交易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697D7C61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0E1978E5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023FB300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60C2B741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28FD118F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00D14317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3BD92F90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即時付款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160271DE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76D72138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36225DCD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5F75501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328DB122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34FE1191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770785BF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會員等級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76A2D9A9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608515B7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6C9EE7EB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2734056E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11C10589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  <w:tr w:rsidR="00547D84" w:rsidRPr="009F65D5" w14:paraId="23B3F0C8" w14:textId="77777777" w:rsidTr="009508FA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11F4B561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個人化推薦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73DF0B93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4ECBEF3A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00A56269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63BCFD8E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64581F41" w14:textId="77777777" w:rsidR="00547D84" w:rsidRPr="009F65D5" w:rsidRDefault="00547D84" w:rsidP="006A5EF6">
                  <w:pPr>
                    <w:autoSpaceDN w:val="0"/>
                    <w:jc w:val="center"/>
                    <w:textAlignment w:val="baseline"/>
                    <w:rPr>
                      <w:rFonts w:eastAsia="標楷體"/>
                      <w:bCs/>
                    </w:rPr>
                  </w:pPr>
                </w:p>
              </w:tc>
            </w:tr>
          </w:tbl>
          <w:p w14:paraId="074303FA" w14:textId="77777777" w:rsidR="009F65D5" w:rsidRDefault="009F65D5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AF7E50A" w14:textId="736D9982" w:rsidR="00547D84" w:rsidRPr="009F65D5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透過表</w:t>
            </w:r>
            <w:r w:rsidRPr="009F65D5">
              <w:rPr>
                <w:rFonts w:eastAsia="標楷體" w:hint="eastAsia"/>
                <w:bCs/>
              </w:rPr>
              <w:t>1-1</w:t>
            </w:r>
            <w:r w:rsidRPr="009F65D5">
              <w:rPr>
                <w:rFonts w:eastAsia="標楷體" w:hint="eastAsia"/>
                <w:bCs/>
              </w:rPr>
              <w:t>對市面上常見二手書交易平台的分析，可明確看出各平台的侷限性。以蝦皮為例，雖具備多元功能與實體智取櫃，但缺乏</w:t>
            </w:r>
            <w:r w:rsidRPr="009F65D5">
              <w:rPr>
                <w:rFonts w:eastAsia="標楷體" w:hint="eastAsia"/>
                <w:bCs/>
              </w:rPr>
              <w:t>ISBN</w:t>
            </w:r>
            <w:r w:rsidRPr="009F65D5">
              <w:rPr>
                <w:rFonts w:eastAsia="標楷體" w:hint="eastAsia"/>
                <w:bCs/>
              </w:rPr>
              <w:t>掃描快速上架機制與圖書精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分類，交易流程較為繁雜；旋轉拍賣雖然具備圖書精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分類與即時付款等功能，但在書籍上架過程較為耗時，且未支援實體智取櫃與代幣交易模式；</w:t>
            </w:r>
            <w:proofErr w:type="gramStart"/>
            <w:r w:rsidRPr="009F65D5">
              <w:rPr>
                <w:rFonts w:eastAsia="標楷體" w:hint="eastAsia"/>
                <w:bCs/>
              </w:rPr>
              <w:t>臉書社團</w:t>
            </w:r>
            <w:proofErr w:type="gramEnd"/>
            <w:r w:rsidRPr="009F65D5">
              <w:rPr>
                <w:rFonts w:eastAsia="標楷體" w:hint="eastAsia"/>
                <w:bCs/>
              </w:rPr>
              <w:t>雖具備即時互動性與個人化推薦，但缺乏即時付款機制，無法進行</w:t>
            </w:r>
            <w:proofErr w:type="gramStart"/>
            <w:r w:rsidRPr="009F65D5">
              <w:rPr>
                <w:rFonts w:eastAsia="標楷體" w:hint="eastAsia"/>
                <w:bCs/>
              </w:rPr>
              <w:t>即時線上交易</w:t>
            </w:r>
            <w:proofErr w:type="gramEnd"/>
            <w:r w:rsidRPr="009F65D5">
              <w:rPr>
                <w:rFonts w:eastAsia="標楷體" w:hint="eastAsia"/>
                <w:bCs/>
              </w:rPr>
              <w:t>成為</w:t>
            </w:r>
            <w:proofErr w:type="gramStart"/>
            <w:r w:rsidRPr="009F65D5">
              <w:rPr>
                <w:rFonts w:eastAsia="標楷體" w:hint="eastAsia"/>
                <w:bCs/>
              </w:rPr>
              <w:t>最大硬傷</w:t>
            </w:r>
            <w:proofErr w:type="gramEnd"/>
            <w:r w:rsidRPr="009F65D5">
              <w:rPr>
                <w:rFonts w:eastAsia="標楷體" w:hint="eastAsia"/>
                <w:bCs/>
              </w:rPr>
              <w:t>；</w:t>
            </w:r>
            <w:proofErr w:type="spellStart"/>
            <w:r w:rsidRPr="009F65D5">
              <w:rPr>
                <w:rFonts w:eastAsia="標楷體" w:hint="eastAsia"/>
                <w:bCs/>
              </w:rPr>
              <w:t>Dcard</w:t>
            </w:r>
            <w:proofErr w:type="spellEnd"/>
            <w:r w:rsidRPr="009F65D5">
              <w:rPr>
                <w:rFonts w:eastAsia="標楷體" w:hint="eastAsia"/>
                <w:bCs/>
              </w:rPr>
              <w:t>本質上為社群論壇，儘管設有二手買賣版供使用者交流，但因非專屬之交易平台，其功能過於精簡，僅提供即時聊天，缺乏圖書精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分類、</w:t>
            </w:r>
            <w:proofErr w:type="gramStart"/>
            <w:r w:rsidRPr="009F65D5">
              <w:rPr>
                <w:rFonts w:eastAsia="標楷體" w:hint="eastAsia"/>
                <w:bCs/>
              </w:rPr>
              <w:t>即時線上付款</w:t>
            </w:r>
            <w:proofErr w:type="gramEnd"/>
            <w:r w:rsidRPr="009F65D5">
              <w:rPr>
                <w:rFonts w:eastAsia="標楷體" w:hint="eastAsia"/>
                <w:bCs/>
              </w:rPr>
              <w:t>與個人化推薦等完整的輔助機制。</w:t>
            </w:r>
          </w:p>
          <w:p w14:paraId="3386B276" w14:textId="77777777" w:rsidR="007143B9" w:rsidRPr="009F65D5" w:rsidRDefault="007143B9" w:rsidP="007143B9">
            <w:pPr>
              <w:ind w:leftChars="200" w:left="480"/>
              <w:rPr>
                <w:rFonts w:eastAsia="標楷體"/>
                <w:bCs/>
              </w:rPr>
            </w:pPr>
          </w:p>
          <w:p w14:paraId="03E28CF3" w14:textId="77777777" w:rsidR="007143B9" w:rsidRPr="009F65D5" w:rsidRDefault="007143B9" w:rsidP="007143B9">
            <w:pPr>
              <w:ind w:leftChars="200" w:left="480"/>
              <w:rPr>
                <w:rFonts w:eastAsia="標楷體"/>
                <w:bCs/>
              </w:rPr>
            </w:pPr>
          </w:p>
          <w:p w14:paraId="4E52B953" w14:textId="3956438C" w:rsidR="00200A88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在處理書籍的痛點方面，如圖</w:t>
            </w:r>
            <w:r w:rsidRPr="009F65D5">
              <w:rPr>
                <w:rFonts w:eastAsia="標楷體" w:hint="eastAsia"/>
                <w:bCs/>
              </w:rPr>
              <w:t>1-4</w:t>
            </w:r>
            <w:r w:rsidRPr="009F65D5">
              <w:rPr>
                <w:rFonts w:eastAsia="標楷體" w:hint="eastAsia"/>
                <w:bCs/>
              </w:rPr>
              <w:t>所示，</w:t>
            </w:r>
            <w:r w:rsidRPr="009F65D5">
              <w:rPr>
                <w:rFonts w:eastAsia="標楷體" w:hint="eastAsia"/>
                <w:bCs/>
              </w:rPr>
              <w:t>35%</w:t>
            </w:r>
            <w:r w:rsidRPr="009F65D5">
              <w:rPr>
                <w:rFonts w:eastAsia="標楷體" w:hint="eastAsia"/>
                <w:bCs/>
              </w:rPr>
              <w:t>的受訪者表示「家裡空間不足，想</w:t>
            </w:r>
            <w:proofErr w:type="gramStart"/>
            <w:r w:rsidRPr="009F65D5">
              <w:rPr>
                <w:rFonts w:eastAsia="標楷體" w:hint="eastAsia"/>
                <w:bCs/>
              </w:rPr>
              <w:t>清空但懶得</w:t>
            </w:r>
            <w:proofErr w:type="gramEnd"/>
            <w:r w:rsidRPr="009F65D5">
              <w:rPr>
                <w:rFonts w:eastAsia="標楷體" w:hint="eastAsia"/>
                <w:bCs/>
              </w:rPr>
              <w:t>處理」為最大困擾，其次為寄送流程繁瑣（</w:t>
            </w:r>
            <w:r w:rsidRPr="009F65D5">
              <w:rPr>
                <w:rFonts w:eastAsia="標楷體" w:hint="eastAsia"/>
                <w:bCs/>
              </w:rPr>
              <w:t>26.9%</w:t>
            </w:r>
            <w:r w:rsidRPr="009F65D5">
              <w:rPr>
                <w:rFonts w:eastAsia="標楷體" w:hint="eastAsia"/>
                <w:bCs/>
              </w:rPr>
              <w:t>）及實體二手店收購價太低（</w:t>
            </w:r>
            <w:r w:rsidRPr="009F65D5">
              <w:rPr>
                <w:rFonts w:eastAsia="標楷體" w:hint="eastAsia"/>
                <w:bCs/>
              </w:rPr>
              <w:t>21.9%</w:t>
            </w:r>
            <w:r w:rsidRPr="009F65D5">
              <w:rPr>
                <w:rFonts w:eastAsia="標楷體" w:hint="eastAsia"/>
                <w:bCs/>
              </w:rPr>
              <w:t>），顯示「處理門檻」是使用者閒置書籍無法流通的主要原因。</w:t>
            </w:r>
          </w:p>
          <w:p w14:paraId="0781EE22" w14:textId="77777777" w:rsidR="00411170" w:rsidRPr="009F65D5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0430B9C" w14:textId="77210B21" w:rsidR="00547D84" w:rsidRDefault="00547D84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49B4D850" wp14:editId="3F1333B2">
                  <wp:extent cx="5594552" cy="1946656"/>
                  <wp:effectExtent l="19050" t="19050" r="25400" b="15875"/>
                  <wp:docPr id="124634882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20" b="4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468" cy="1952890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29B682" w14:textId="77777777" w:rsidR="00411170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1F465B59" w14:textId="66519E10" w:rsidR="00411170" w:rsidRPr="009F65D5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3B4DB1" wp14:editId="496D78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174625</wp:posOffset>
                      </wp:positionV>
                      <wp:extent cx="6137910" cy="635"/>
                      <wp:effectExtent l="0" t="0" r="0" b="7620"/>
                      <wp:wrapSquare wrapText="bothSides"/>
                      <wp:docPr id="347205094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B2FBC" w14:textId="545FCEDE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處理書籍困擾分布圖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B4DB1" id="_x0000_s1029" type="#_x0000_t202" style="position:absolute;left:0;text-align:left;margin-left:0;margin-top:13.75pt;width:483.3pt;height:.0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" stroked="f">
                      <v:textbox style="mso-fit-shape-to-text:t" inset="0,0,0,0">
                        <w:txbxContent>
                          <w:p w14:paraId="692B2FBC" w14:textId="545FCEDE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處理書籍困擾分布圖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1D1315BA" w14:textId="77777777" w:rsidR="00411170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6454913" w14:textId="77777777" w:rsidR="00411170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54F3950" w14:textId="0920E44C" w:rsidR="00547D84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接著針對兩種主流交易方式的痛點進行調查，由圖</w:t>
            </w:r>
            <w:r w:rsidRPr="009F65D5">
              <w:rPr>
                <w:rFonts w:eastAsia="標楷體" w:hint="eastAsia"/>
                <w:bCs/>
              </w:rPr>
              <w:t>1-5</w:t>
            </w:r>
            <w:r w:rsidRPr="009F65D5">
              <w:rPr>
                <w:rFonts w:eastAsia="標楷體" w:hint="eastAsia"/>
                <w:bCs/>
              </w:rPr>
              <w:t>可見，面交方式中以「交易安全，擔心遇到放鳥或詐騙」最受關注（</w:t>
            </w:r>
            <w:r w:rsidRPr="009F65D5">
              <w:rPr>
                <w:rFonts w:eastAsia="標楷體" w:hint="eastAsia"/>
                <w:bCs/>
              </w:rPr>
              <w:t>43.2%</w:t>
            </w:r>
            <w:r w:rsidRPr="009F65D5">
              <w:rPr>
                <w:rFonts w:eastAsia="標楷體" w:hint="eastAsia"/>
                <w:bCs/>
              </w:rPr>
              <w:t>），其次為「面交時間較</w:t>
            </w:r>
            <w:proofErr w:type="gramStart"/>
            <w:r w:rsidRPr="009F65D5">
              <w:rPr>
                <w:rFonts w:eastAsia="標楷體" w:hint="eastAsia"/>
                <w:bCs/>
              </w:rPr>
              <w:t>難喬攏</w:t>
            </w:r>
            <w:proofErr w:type="gramEnd"/>
            <w:r w:rsidRPr="009F65D5">
              <w:rPr>
                <w:rFonts w:eastAsia="標楷體" w:hint="eastAsia"/>
                <w:bCs/>
              </w:rPr>
              <w:t>」（</w:t>
            </w:r>
            <w:r w:rsidRPr="009F65D5">
              <w:rPr>
                <w:rFonts w:eastAsia="標楷體" w:hint="eastAsia"/>
                <w:bCs/>
              </w:rPr>
              <w:t>30.9%</w:t>
            </w:r>
            <w:r w:rsidRPr="009F65D5">
              <w:rPr>
                <w:rFonts w:eastAsia="標楷體" w:hint="eastAsia"/>
                <w:bCs/>
              </w:rPr>
              <w:t>）及「隱私問題，需與陌生人見面」（</w:t>
            </w:r>
            <w:r w:rsidRPr="009F65D5">
              <w:rPr>
                <w:rFonts w:eastAsia="標楷體" w:hint="eastAsia"/>
                <w:bCs/>
              </w:rPr>
              <w:t>25.9%</w:t>
            </w:r>
            <w:r w:rsidRPr="009F65D5">
              <w:rPr>
                <w:rFonts w:eastAsia="標楷體" w:hint="eastAsia"/>
                <w:bCs/>
              </w:rPr>
              <w:t>）；而圖</w:t>
            </w:r>
            <w:r w:rsidRPr="009F65D5">
              <w:rPr>
                <w:rFonts w:eastAsia="標楷體" w:hint="eastAsia"/>
                <w:bCs/>
              </w:rPr>
              <w:t>1-6</w:t>
            </w:r>
            <w:r w:rsidRPr="009F65D5">
              <w:rPr>
                <w:rFonts w:eastAsia="標楷體" w:hint="eastAsia"/>
                <w:bCs/>
              </w:rPr>
              <w:t>則顯示，寄送方式中「需自行包裝、跑超商寄貨」為最大不便（</w:t>
            </w:r>
            <w:r w:rsidRPr="009F65D5">
              <w:rPr>
                <w:rFonts w:eastAsia="標楷體" w:hint="eastAsia"/>
                <w:bCs/>
              </w:rPr>
              <w:t>57.9%</w:t>
            </w:r>
            <w:r w:rsidRPr="009F65D5">
              <w:rPr>
                <w:rFonts w:eastAsia="標楷體" w:hint="eastAsia"/>
                <w:bCs/>
              </w:rPr>
              <w:t>），其次為「</w:t>
            </w:r>
            <w:proofErr w:type="gramStart"/>
            <w:r w:rsidRPr="009F65D5">
              <w:rPr>
                <w:rFonts w:eastAsia="標楷體" w:hint="eastAsia"/>
                <w:bCs/>
              </w:rPr>
              <w:t>取寄貨</w:t>
            </w:r>
            <w:proofErr w:type="gramEnd"/>
            <w:r w:rsidRPr="009F65D5">
              <w:rPr>
                <w:rFonts w:eastAsia="標楷體" w:hint="eastAsia"/>
                <w:bCs/>
              </w:rPr>
              <w:t>加上物流運送時間不固定」（</w:t>
            </w:r>
            <w:r w:rsidRPr="009F65D5">
              <w:rPr>
                <w:rFonts w:eastAsia="標楷體" w:hint="eastAsia"/>
                <w:bCs/>
              </w:rPr>
              <w:t>42.1%</w:t>
            </w:r>
            <w:r w:rsidRPr="009F65D5">
              <w:rPr>
                <w:rFonts w:eastAsia="標楷體" w:hint="eastAsia"/>
                <w:bCs/>
              </w:rPr>
              <w:t>）。</w:t>
            </w:r>
          </w:p>
          <w:p w14:paraId="2BB80711" w14:textId="77777777" w:rsidR="00411170" w:rsidRPr="009F65D5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9A2B5D3" w14:textId="222645C8" w:rsidR="00547D84" w:rsidRDefault="00547D84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314FD33D" wp14:editId="3C3E5A19">
                  <wp:extent cx="5796000" cy="1972994"/>
                  <wp:effectExtent l="19050" t="19050" r="14605" b="27305"/>
                  <wp:docPr id="21455238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6" t="2141" r="-4066" b="4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1972994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050429" w14:textId="6253AB70" w:rsidR="00411170" w:rsidRPr="009F65D5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EE4E3EB" wp14:editId="483DC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6137910" cy="635"/>
                      <wp:effectExtent l="0" t="0" r="0" b="7620"/>
                      <wp:wrapSquare wrapText="bothSides"/>
                      <wp:docPr id="157074279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7D8AB5" w14:textId="7A900126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面交方式不便之處分布圖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4E3EB" id="_x0000_s1030" type="#_x0000_t202" style="position:absolute;left:0;text-align:left;margin-left:0;margin-top:14.2pt;width:483.3pt;height:.0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" stroked="f">
                      <v:textbox style="mso-fit-shape-to-text:t" inset="0,0,0,0">
                        <w:txbxContent>
                          <w:p w14:paraId="7E7D8AB5" w14:textId="7A900126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面交方式不便之處分布圖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273349B0" w14:textId="77777777" w:rsidR="00411170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659CEA58" w14:textId="06132306" w:rsidR="00547D84" w:rsidRPr="009F65D5" w:rsidRDefault="00547D84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16F5C4AA" wp14:editId="6D8662E1">
                  <wp:extent cx="5796000" cy="1927162"/>
                  <wp:effectExtent l="19050" t="19050" r="14605" b="16510"/>
                  <wp:docPr id="170483210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" t="-2493" r="353" b="3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1927162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C829FD" w14:textId="02523CDD" w:rsidR="00411170" w:rsidRDefault="00411170" w:rsidP="00411170">
            <w:pPr>
              <w:ind w:leftChars="208" w:left="499" w:firstLineChars="188" w:firstLine="451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7F5A747" wp14:editId="69F4ECB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6137910" cy="635"/>
                      <wp:effectExtent l="0" t="0" r="0" b="7620"/>
                      <wp:wrapSquare wrapText="bothSides"/>
                      <wp:docPr id="109998912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F23118" w14:textId="0188FB3B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寄送方式不便之處分布圖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5A747" id="_x0000_s1031" type="#_x0000_t202" style="position:absolute;left:0;text-align:left;margin-left:0;margin-top:14.2pt;width:483.3pt;height:.0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9yGQIAAD8EAAAOAAAAZHJzL2Uyb0RvYy54bWysU8Fu2zAMvQ/YPwi6L05aLNu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757PbDpxmFJMXmt+8j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" stroked="f">
                      <v:textbox style="mso-fit-shape-to-text:t" inset="0,0,0,0">
                        <w:txbxContent>
                          <w:p w14:paraId="4CF23118" w14:textId="0188FB3B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6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寄送方式不便之處分布圖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25D41C7F" w14:textId="77777777" w:rsidR="00411170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4DFEFC4" w14:textId="15A919BB" w:rsidR="00547D84" w:rsidRPr="009F65D5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若能改良現有流程，如圖</w:t>
            </w:r>
            <w:r w:rsidRPr="009F65D5">
              <w:rPr>
                <w:rFonts w:eastAsia="標楷體" w:hint="eastAsia"/>
                <w:bCs/>
              </w:rPr>
              <w:t>1-7</w:t>
            </w:r>
            <w:r w:rsidRPr="009F65D5">
              <w:rPr>
                <w:rFonts w:eastAsia="標楷體" w:hint="eastAsia"/>
                <w:bCs/>
              </w:rPr>
              <w:t>所示，</w:t>
            </w:r>
            <w:r w:rsidRPr="009F65D5">
              <w:rPr>
                <w:rFonts w:eastAsia="標楷體" w:hint="eastAsia"/>
                <w:bCs/>
              </w:rPr>
              <w:t>51.4%</w:t>
            </w:r>
            <w:r w:rsidRPr="009F65D5">
              <w:rPr>
                <w:rFonts w:eastAsia="標楷體" w:hint="eastAsia"/>
                <w:bCs/>
              </w:rPr>
              <w:t>的受訪者傾向使用「實體儲物櫃」方案，明顯高於「現狀即可」（</w:t>
            </w:r>
            <w:r w:rsidRPr="009F65D5">
              <w:rPr>
                <w:rFonts w:eastAsia="標楷體" w:hint="eastAsia"/>
                <w:bCs/>
              </w:rPr>
              <w:t>24.7%</w:t>
            </w:r>
            <w:r w:rsidRPr="009F65D5">
              <w:rPr>
                <w:rFonts w:eastAsia="標楷體" w:hint="eastAsia"/>
                <w:bCs/>
              </w:rPr>
              <w:t>）及「到</w:t>
            </w:r>
            <w:proofErr w:type="gramStart"/>
            <w:r w:rsidRPr="009F65D5">
              <w:rPr>
                <w:rFonts w:eastAsia="標楷體" w:hint="eastAsia"/>
                <w:bCs/>
              </w:rPr>
              <w:t>府收書</w:t>
            </w:r>
            <w:proofErr w:type="gramEnd"/>
            <w:r w:rsidRPr="009F65D5">
              <w:rPr>
                <w:rFonts w:eastAsia="標楷體" w:hint="eastAsia"/>
                <w:bCs/>
              </w:rPr>
              <w:t>」（</w:t>
            </w:r>
            <w:r w:rsidRPr="009F65D5">
              <w:rPr>
                <w:rFonts w:eastAsia="標楷體" w:hint="eastAsia"/>
                <w:bCs/>
              </w:rPr>
              <w:t>23.9%</w:t>
            </w:r>
            <w:r w:rsidRPr="009F65D5">
              <w:rPr>
                <w:rFonts w:eastAsia="標楷體" w:hint="eastAsia"/>
                <w:bCs/>
              </w:rPr>
              <w:t>），顯示智慧書櫃概念具有明確的市場需求基礎。</w:t>
            </w:r>
            <w:r w:rsidRPr="009F65D5">
              <w:rPr>
                <w:rFonts w:eastAsia="標楷體"/>
                <w:bCs/>
              </w:rPr>
              <w:t>而在智慧書櫃的功能偏好上，</w:t>
            </w:r>
            <w:r w:rsidRPr="009F65D5">
              <w:rPr>
                <w:rFonts w:eastAsia="標楷體" w:hint="eastAsia"/>
                <w:bCs/>
              </w:rPr>
              <w:t>由圖</w:t>
            </w:r>
            <w:r w:rsidRPr="009F65D5">
              <w:rPr>
                <w:rFonts w:eastAsia="標楷體" w:hint="eastAsia"/>
                <w:bCs/>
              </w:rPr>
              <w:t>1-8</w:t>
            </w:r>
            <w:r w:rsidRPr="009F65D5">
              <w:rPr>
                <w:rFonts w:eastAsia="標楷體" w:hint="eastAsia"/>
                <w:bCs/>
              </w:rPr>
              <w:t>可知，</w:t>
            </w:r>
            <w:r w:rsidRPr="009F65D5">
              <w:rPr>
                <w:rFonts w:eastAsia="標楷體" w:hint="eastAsia"/>
                <w:bCs/>
              </w:rPr>
              <w:t>57.4%</w:t>
            </w:r>
            <w:r w:rsidRPr="009F65D5">
              <w:rPr>
                <w:rFonts w:eastAsia="標楷體" w:hint="eastAsia"/>
                <w:bCs/>
              </w:rPr>
              <w:t>認為「</w:t>
            </w:r>
            <w:r w:rsidRPr="009F65D5">
              <w:rPr>
                <w:rFonts w:eastAsia="標楷體" w:hint="eastAsia"/>
                <w:bCs/>
              </w:rPr>
              <w:t>24</w:t>
            </w:r>
            <w:r w:rsidRPr="009F65D5">
              <w:rPr>
                <w:rFonts w:eastAsia="標楷體" w:hint="eastAsia"/>
                <w:bCs/>
              </w:rPr>
              <w:t>小時自助」最具吸引力，其次為「掃描</w:t>
            </w:r>
            <w:r w:rsidRPr="009F65D5">
              <w:rPr>
                <w:rFonts w:eastAsia="標楷體" w:hint="eastAsia"/>
                <w:bCs/>
              </w:rPr>
              <w:t>ISBN</w:t>
            </w:r>
            <w:r w:rsidRPr="009F65D5">
              <w:rPr>
                <w:rFonts w:eastAsia="標楷體" w:hint="eastAsia"/>
                <w:bCs/>
              </w:rPr>
              <w:t>自動帶出書名、原價」（</w:t>
            </w:r>
            <w:r w:rsidRPr="009F65D5">
              <w:rPr>
                <w:rFonts w:eastAsia="標楷體" w:hint="eastAsia"/>
                <w:bCs/>
              </w:rPr>
              <w:t>31.1%</w:t>
            </w:r>
            <w:r w:rsidRPr="009F65D5">
              <w:rPr>
                <w:rFonts w:eastAsia="標楷體" w:hint="eastAsia"/>
                <w:bCs/>
              </w:rPr>
              <w:t>）及「即時入庫」（</w:t>
            </w:r>
            <w:r w:rsidRPr="009F65D5">
              <w:rPr>
                <w:rFonts w:eastAsia="標楷體" w:hint="eastAsia"/>
                <w:bCs/>
              </w:rPr>
              <w:t>11.4%</w:t>
            </w:r>
            <w:r w:rsidRPr="009F65D5">
              <w:rPr>
                <w:rFonts w:eastAsia="標楷體" w:hint="eastAsia"/>
                <w:bCs/>
              </w:rPr>
              <w:t>），顯示自助化與自動化是影響使用者轉移意願的關鍵因素。</w:t>
            </w:r>
          </w:p>
          <w:p w14:paraId="334FFD35" w14:textId="7B550C5B" w:rsidR="00411170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F40E8C" wp14:editId="5EEEC88E">
                      <wp:simplePos x="0" y="0"/>
                      <wp:positionH relativeFrom="margin">
                        <wp:posOffset>231775</wp:posOffset>
                      </wp:positionH>
                      <wp:positionV relativeFrom="paragraph">
                        <wp:posOffset>2266950</wp:posOffset>
                      </wp:positionV>
                      <wp:extent cx="6137910" cy="635"/>
                      <wp:effectExtent l="0" t="0" r="0" b="7620"/>
                      <wp:wrapTopAndBottom/>
                      <wp:docPr id="142865025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BA6091" w14:textId="7F1AB39D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改良方案偏好分布圖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F40E8C" id="_x0000_s1032" type="#_x0000_t202" style="position:absolute;left:0;text-align:left;margin-left:18.25pt;margin-top:178.5pt;width:483.3pt;height:.0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" stroked="f">
                      <v:textbox style="mso-fit-shape-to-text:t" inset="0,0,0,0">
                        <w:txbxContent>
                          <w:p w14:paraId="5FBA6091" w14:textId="7F1AB39D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改良方案偏好分布圖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="00547D84"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0B0F033F" wp14:editId="59FC46C0">
                  <wp:extent cx="5796000" cy="2057835"/>
                  <wp:effectExtent l="19050" t="19050" r="14605" b="19050"/>
                  <wp:docPr id="165884171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" t="2309" r="-6142" b="-3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2057835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AEBF96" w14:textId="3AFC47A3" w:rsidR="00411170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2B86EB7F" w14:textId="525358C2" w:rsidR="00547D84" w:rsidRPr="009F65D5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28D0BA" wp14:editId="51C2D8BC">
                      <wp:simplePos x="0" y="0"/>
                      <wp:positionH relativeFrom="margin">
                        <wp:posOffset>184785</wp:posOffset>
                      </wp:positionH>
                      <wp:positionV relativeFrom="paragraph">
                        <wp:posOffset>2305050</wp:posOffset>
                      </wp:positionV>
                      <wp:extent cx="6137910" cy="635"/>
                      <wp:effectExtent l="0" t="0" r="0" b="7620"/>
                      <wp:wrapTopAndBottom/>
                      <wp:docPr id="175332370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6B8A95" w14:textId="3E697C2E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智慧書櫃功能吸引力分布圖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28D0BA" id="_x0000_s1033" type="#_x0000_t202" style="position:absolute;left:0;text-align:left;margin-left:14.55pt;margin-top:181.5pt;width:483.3pt;height: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Y4GgIAAD8EAAAOAAAAZHJzL2Uyb0RvYy54bWysU8Fu2zAMvQ/YPwi6L05aLF2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fXN7YxCkmLz64+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" stroked="f">
                      <v:textbox style="mso-fit-shape-to-text:t" inset="0,0,0,0">
                        <w:txbxContent>
                          <w:p w14:paraId="7C6B8A95" w14:textId="3E697C2E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智慧書櫃功能吸引力分布圖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="00547D84"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42F83E2C" wp14:editId="042C8D88">
                  <wp:extent cx="5793102" cy="2092045"/>
                  <wp:effectExtent l="19050" t="19050" r="17780" b="22860"/>
                  <wp:docPr id="278636936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1" t="-1779" r="-4474" b="10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404" cy="2108044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9CBF81" w14:textId="4E37EB86" w:rsidR="00411170" w:rsidRDefault="00411170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C31D284" w14:textId="7A18AEF7" w:rsidR="00547D84" w:rsidRPr="009F65D5" w:rsidRDefault="00547D84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proofErr w:type="gramStart"/>
            <w:r w:rsidRPr="009F65D5">
              <w:rPr>
                <w:rFonts w:eastAsia="標楷體" w:hint="eastAsia"/>
                <w:bCs/>
              </w:rPr>
              <w:t>此外，</w:t>
            </w:r>
            <w:proofErr w:type="gramEnd"/>
            <w:r w:rsidRPr="009F65D5">
              <w:rPr>
                <w:rFonts w:eastAsia="標楷體" w:hint="eastAsia"/>
                <w:bCs/>
              </w:rPr>
              <w:t>如圖</w:t>
            </w:r>
            <w:r w:rsidRPr="009F65D5">
              <w:rPr>
                <w:rFonts w:eastAsia="標楷體" w:hint="eastAsia"/>
                <w:bCs/>
              </w:rPr>
              <w:t>1-9</w:t>
            </w:r>
            <w:r w:rsidRPr="009F65D5">
              <w:rPr>
                <w:rFonts w:eastAsia="標楷體" w:hint="eastAsia"/>
                <w:bCs/>
              </w:rPr>
              <w:t>所示，勾選「非常有幫助」（</w:t>
            </w:r>
            <w:r w:rsidRPr="009F65D5">
              <w:rPr>
                <w:rFonts w:eastAsia="標楷體" w:hint="eastAsia"/>
                <w:bCs/>
              </w:rPr>
              <w:t>287</w:t>
            </w:r>
            <w:r w:rsidRPr="009F65D5">
              <w:rPr>
                <w:rFonts w:eastAsia="標楷體" w:hint="eastAsia"/>
                <w:bCs/>
              </w:rPr>
              <w:t>人次）與「有幫助」（</w:t>
            </w:r>
            <w:r w:rsidRPr="009F65D5">
              <w:rPr>
                <w:rFonts w:eastAsia="標楷體" w:hint="eastAsia"/>
                <w:bCs/>
              </w:rPr>
              <w:t>189</w:t>
            </w:r>
            <w:r w:rsidRPr="009F65D5">
              <w:rPr>
                <w:rFonts w:eastAsia="標楷體" w:hint="eastAsia"/>
                <w:bCs/>
              </w:rPr>
              <w:t>人次）合計逾</w:t>
            </w:r>
            <w:r w:rsidRPr="009F65D5">
              <w:rPr>
                <w:rFonts w:eastAsia="標楷體" w:hint="eastAsia"/>
                <w:bCs/>
              </w:rPr>
              <w:t>95%</w:t>
            </w:r>
            <w:r w:rsidRPr="009F65D5">
              <w:rPr>
                <w:rFonts w:eastAsia="標楷體" w:hint="eastAsia"/>
                <w:bCs/>
              </w:rPr>
              <w:t>之受訪者認為</w:t>
            </w:r>
            <w:r w:rsidRPr="009F65D5">
              <w:rPr>
                <w:rFonts w:eastAsia="標楷體" w:hint="eastAsia"/>
                <w:bCs/>
              </w:rPr>
              <w:t>APP</w:t>
            </w:r>
            <w:r w:rsidRPr="009F65D5">
              <w:rPr>
                <w:rFonts w:eastAsia="標楷體" w:hint="eastAsia"/>
                <w:bCs/>
              </w:rPr>
              <w:t>提供「</w:t>
            </w:r>
            <w:proofErr w:type="gramStart"/>
            <w:r w:rsidRPr="009F65D5">
              <w:rPr>
                <w:rFonts w:eastAsia="標楷體" w:hint="eastAsia"/>
                <w:bCs/>
              </w:rPr>
              <w:t>線上查看</w:t>
            </w:r>
            <w:proofErr w:type="gramEnd"/>
            <w:r w:rsidRPr="009F65D5">
              <w:rPr>
                <w:rFonts w:eastAsia="標楷體" w:hint="eastAsia"/>
                <w:bCs/>
              </w:rPr>
              <w:t>實體書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照片」功能對購買意願具有正面幫助，進一步確認了本系統在書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透明化設計上的必要性。</w:t>
            </w:r>
          </w:p>
          <w:p w14:paraId="00093A9B" w14:textId="63243C25" w:rsidR="00547D84" w:rsidRPr="009F65D5" w:rsidRDefault="00411170" w:rsidP="007143B9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2D0C6F7" wp14:editId="156923D8">
                      <wp:simplePos x="0" y="0"/>
                      <wp:positionH relativeFrom="margin">
                        <wp:posOffset>191135</wp:posOffset>
                      </wp:positionH>
                      <wp:positionV relativeFrom="paragraph">
                        <wp:posOffset>2743200</wp:posOffset>
                      </wp:positionV>
                      <wp:extent cx="6137910" cy="635"/>
                      <wp:effectExtent l="0" t="0" r="0" b="7620"/>
                      <wp:wrapTopAndBottom/>
                      <wp:docPr id="1096382429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00BEED" w14:textId="6FCDD689" w:rsidR="00411170" w:rsidRPr="009F65D5" w:rsidRDefault="00411170" w:rsidP="00411170">
                                  <w:pPr>
                                    <w:pStyle w:val="af8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查看書</w:t>
                                  </w:r>
                                  <w:proofErr w:type="gramStart"/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況</w:t>
                                  </w:r>
                                  <w:proofErr w:type="gramEnd"/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照片功能意願長條圖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0C6F7" id="_x0000_s1034" type="#_x0000_t202" style="position:absolute;left:0;text-align:left;margin-left:15.05pt;margin-top:3in;width:483.3pt;height:.0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" stroked="f">
                      <v:textbox style="mso-fit-shape-to-text:t" inset="0,0,0,0">
                        <w:txbxContent>
                          <w:p w14:paraId="3700BEED" w14:textId="6FCDD689" w:rsidR="00411170" w:rsidRPr="009F65D5" w:rsidRDefault="00411170" w:rsidP="00411170">
                            <w:pPr>
                              <w:pStyle w:val="af8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查看書</w:t>
                            </w:r>
                            <w:proofErr w:type="gramStart"/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況</w:t>
                            </w:r>
                            <w:proofErr w:type="gramEnd"/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照片功能意願長條圖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="00547D84"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2AC0C344" wp14:editId="400FC418">
                  <wp:extent cx="5681398" cy="2534285"/>
                  <wp:effectExtent l="19050" t="19050" r="14605" b="18415"/>
                  <wp:docPr id="9964991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499193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" t="-1261" r="4141" b="1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2896" cy="2534953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6BB4B7" w14:textId="783D4F9D" w:rsidR="00411170" w:rsidRDefault="00411170" w:rsidP="00793897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CCDCD26" w14:textId="5C843ED7" w:rsidR="00547D84" w:rsidRPr="009F65D5" w:rsidRDefault="00547D84" w:rsidP="00793897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lastRenderedPageBreak/>
              <w:t>綜合問卷結果</w:t>
            </w:r>
            <w:proofErr w:type="gramStart"/>
            <w:r w:rsidRPr="009F65D5">
              <w:rPr>
                <w:rFonts w:eastAsia="標楷體" w:hint="eastAsia"/>
                <w:bCs/>
              </w:rPr>
              <w:t>與競品分析</w:t>
            </w:r>
            <w:proofErr w:type="gramEnd"/>
            <w:r w:rsidRPr="009F65D5">
              <w:rPr>
                <w:rFonts w:eastAsia="標楷體" w:hint="eastAsia"/>
                <w:bCs/>
              </w:rPr>
              <w:t>，現有交易管道缺乏專屬整合平台、面交與寄送流程的</w:t>
            </w:r>
            <w:proofErr w:type="gramStart"/>
            <w:r w:rsidRPr="009F65D5">
              <w:rPr>
                <w:rFonts w:eastAsia="標楷體" w:hint="eastAsia"/>
                <w:bCs/>
              </w:rPr>
              <w:t>不</w:t>
            </w:r>
            <w:proofErr w:type="gramEnd"/>
            <w:r w:rsidRPr="009F65D5">
              <w:rPr>
                <w:rFonts w:eastAsia="標楷體" w:hint="eastAsia"/>
                <w:bCs/>
              </w:rPr>
              <w:t>便是阻礙交易的主要障礙，而使用者對實體儲物櫃方案、自助化操作及書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透明度展現出高度期待，這些發現為本系統之功能規劃與設計方向提供了明確的依據。</w:t>
            </w:r>
          </w:p>
          <w:p w14:paraId="0CC093A0" w14:textId="77777777" w:rsidR="00793897" w:rsidRPr="009F65D5" w:rsidRDefault="00793897" w:rsidP="00793897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7087A5D0" w14:textId="77777777" w:rsidR="001C3FB8" w:rsidRPr="009F65D5" w:rsidRDefault="001C3FB8" w:rsidP="007143B9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本系統旨在提供更便捷的二手書籍交易體驗，以使用者角度為出發點，致力於滿足其對交易流程簡化與個人化服務之需求。</w:t>
            </w:r>
            <w:r w:rsidRPr="009F65D5">
              <w:rPr>
                <w:rFonts w:eastAsia="標楷體"/>
                <w:bCs/>
              </w:rPr>
              <w:t>系統</w:t>
            </w:r>
            <w:proofErr w:type="gramStart"/>
            <w:r w:rsidRPr="009F65D5">
              <w:rPr>
                <w:rFonts w:eastAsia="標楷體"/>
                <w:bCs/>
              </w:rPr>
              <w:t>採</w:t>
            </w:r>
            <w:proofErr w:type="gramEnd"/>
            <w:r w:rsidRPr="009F65D5">
              <w:rPr>
                <w:rFonts w:eastAsia="標楷體"/>
                <w:bCs/>
              </w:rPr>
              <w:t>分階段開發策略，初期聚焦於核心交易功能與實體書櫃整合，後續再擴充進階金流機制。具體核心目標如下：</w:t>
            </w:r>
          </w:p>
          <w:p w14:paraId="1EF109BC" w14:textId="77777777" w:rsidR="001C3FB8" w:rsidRPr="009F65D5" w:rsidRDefault="001C3FB8" w:rsidP="00793897">
            <w:pPr>
              <w:pStyle w:val="ae"/>
              <w:numPr>
                <w:ilvl w:val="0"/>
                <w:numId w:val="37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簡化交易流程：</w:t>
            </w:r>
            <w:r w:rsidRPr="009F65D5">
              <w:rPr>
                <w:rFonts w:ascii="Times New Roman" w:eastAsia="標楷體" w:hAnsi="Times New Roman"/>
                <w:bCs/>
              </w:rPr>
              <w:t>透過</w:t>
            </w:r>
            <w:r w:rsidRPr="009F65D5">
              <w:rPr>
                <w:rFonts w:ascii="Times New Roman" w:eastAsia="標楷體" w:hAnsi="Times New Roman"/>
                <w:bCs/>
              </w:rPr>
              <w:t>ISBN</w:t>
            </w:r>
            <w:r w:rsidRPr="009F65D5">
              <w:rPr>
                <w:rFonts w:ascii="Times New Roman" w:eastAsia="標楷體" w:hAnsi="Times New Roman"/>
                <w:bCs/>
              </w:rPr>
              <w:t>條碼掃描技術，大幅減少賣家上架書籍所需的操作步驟，提升整體使用效率。</w:t>
            </w:r>
          </w:p>
          <w:p w14:paraId="200F3DCD" w14:textId="77777777" w:rsidR="001C3FB8" w:rsidRPr="009F65D5" w:rsidRDefault="001C3FB8" w:rsidP="00793897">
            <w:pPr>
              <w:pStyle w:val="ae"/>
              <w:numPr>
                <w:ilvl w:val="0"/>
                <w:numId w:val="37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打破時空限制：結合自製智慧書櫃，提供</w:t>
            </w:r>
            <w:r w:rsidRPr="009F65D5">
              <w:rPr>
                <w:rFonts w:ascii="Times New Roman" w:eastAsia="標楷體" w:hAnsi="Times New Roman" w:hint="eastAsia"/>
                <w:bCs/>
              </w:rPr>
              <w:t>24</w:t>
            </w:r>
            <w:r w:rsidRPr="009F65D5">
              <w:rPr>
                <w:rFonts w:ascii="Times New Roman" w:eastAsia="標楷體" w:hAnsi="Times New Roman" w:hint="eastAsia"/>
                <w:bCs/>
              </w:rPr>
              <w:t>小時全天候的非同步取貨服務，消除面交的時間協調成本。</w:t>
            </w:r>
          </w:p>
          <w:p w14:paraId="03C2A669" w14:textId="77777777" w:rsidR="001C3FB8" w:rsidRPr="009F65D5" w:rsidRDefault="001C3FB8" w:rsidP="00793897">
            <w:pPr>
              <w:pStyle w:val="ae"/>
              <w:numPr>
                <w:ilvl w:val="0"/>
                <w:numId w:val="37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提升使用體驗：導入個人化書籍推薦機制與直覺化使用者介面設計，降低新用戶的學習曲線，提高留存率。</w:t>
            </w:r>
          </w:p>
          <w:p w14:paraId="5D76C1D1" w14:textId="77777777" w:rsidR="001C3FB8" w:rsidRPr="009F65D5" w:rsidRDefault="001C3FB8" w:rsidP="00793897">
            <w:pPr>
              <w:pStyle w:val="ae"/>
              <w:numPr>
                <w:ilvl w:val="0"/>
                <w:numId w:val="37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促進資源循環：透過平台運作，使閒置書籍得以</w:t>
            </w:r>
            <w:proofErr w:type="gramStart"/>
            <w:r w:rsidRPr="009F65D5">
              <w:rPr>
                <w:rFonts w:ascii="Times New Roman" w:eastAsia="標楷體" w:hAnsi="Times New Roman" w:hint="eastAsia"/>
                <w:bCs/>
              </w:rPr>
              <w:t>高效媒合流</w:t>
            </w:r>
            <w:proofErr w:type="gramEnd"/>
            <w:r w:rsidRPr="009F65D5">
              <w:rPr>
                <w:rFonts w:ascii="Times New Roman" w:eastAsia="標楷體" w:hAnsi="Times New Roman" w:hint="eastAsia"/>
                <w:bCs/>
              </w:rPr>
              <w:t>通，推動校園永續發展的生態目標。</w:t>
            </w:r>
          </w:p>
          <w:p w14:paraId="2FF64731" w14:textId="77777777" w:rsidR="001C3FB8" w:rsidRPr="009F65D5" w:rsidRDefault="001C3FB8" w:rsidP="00793897">
            <w:pPr>
              <w:pStyle w:val="ae"/>
              <w:numPr>
                <w:ilvl w:val="0"/>
                <w:numId w:val="37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強化交易安全：</w:t>
            </w:r>
            <w:r w:rsidRPr="009F65D5">
              <w:rPr>
                <w:rFonts w:ascii="Times New Roman" w:eastAsia="標楷體" w:hAnsi="Times New Roman"/>
                <w:bCs/>
              </w:rPr>
              <w:t>規劃於後續階段導入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區塊鏈智慧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合約進行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代幣化金流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託管，確保資金安全與交易透明，建立使用者信任基礎。</w:t>
            </w:r>
          </w:p>
          <w:p w14:paraId="4DDF1BB9" w14:textId="77777777" w:rsidR="001C3FB8" w:rsidRPr="009F65D5" w:rsidRDefault="001C3FB8" w:rsidP="007143B9">
            <w:pPr>
              <w:pStyle w:val="a"/>
              <w:pageBreakBefore/>
              <w:spacing w:before="120"/>
              <w:ind w:firstLine="561"/>
              <w:jc w:val="center"/>
              <w:rPr>
                <w:rFonts w:ascii="Times New Roman" w:eastAsia="標楷體" w:hAnsi="Times New Roman"/>
                <w:bCs/>
                <w:sz w:val="24"/>
              </w:rPr>
            </w:pPr>
          </w:p>
          <w:p w14:paraId="4D4E9174" w14:textId="77777777" w:rsidR="00547D84" w:rsidRPr="009F65D5" w:rsidRDefault="00547D84" w:rsidP="007143B9">
            <w:pPr>
              <w:jc w:val="center"/>
              <w:rPr>
                <w:rFonts w:eastAsia="標楷體"/>
                <w:bCs/>
              </w:rPr>
            </w:pPr>
          </w:p>
          <w:p w14:paraId="57DAA683" w14:textId="77777777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目前相關創作或產品介紹</w:t>
            </w:r>
          </w:p>
          <w:p w14:paraId="2251CFD1" w14:textId="4C24AAF6" w:rsidR="006F1B0E" w:rsidRPr="009F65D5" w:rsidRDefault="006F1B0E" w:rsidP="006F1B0E">
            <w:pPr>
              <w:ind w:left="36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本創作「救『舊』我的書」是一款專為二手書籍交易設計的創新平台系統。</w:t>
            </w:r>
            <w:proofErr w:type="gramStart"/>
            <w:r w:rsidRPr="009F65D5">
              <w:rPr>
                <w:rFonts w:eastAsia="標楷體"/>
                <w:bCs/>
              </w:rPr>
              <w:t>鑑</w:t>
            </w:r>
            <w:proofErr w:type="gramEnd"/>
            <w:r w:rsidRPr="009F65D5">
              <w:rPr>
                <w:rFonts w:eastAsia="標楷體"/>
                <w:bCs/>
              </w:rPr>
              <w:t>於現今校園中教科書價格高昂且閱讀後閒置浪費，而傳統交易模式又存在「書</w:t>
            </w:r>
            <w:proofErr w:type="gramStart"/>
            <w:r w:rsidRPr="009F65D5">
              <w:rPr>
                <w:rFonts w:eastAsia="標楷體"/>
                <w:bCs/>
              </w:rPr>
              <w:t>況</w:t>
            </w:r>
            <w:proofErr w:type="gramEnd"/>
            <w:r w:rsidRPr="009F65D5">
              <w:rPr>
                <w:rFonts w:eastAsia="標楷體"/>
                <w:bCs/>
              </w:rPr>
              <w:t>認定不一、面交時間難配合、潛在詐騙風險」</w:t>
            </w:r>
            <w:proofErr w:type="gramStart"/>
            <w:r w:rsidRPr="009F65D5">
              <w:rPr>
                <w:rFonts w:eastAsia="標楷體"/>
                <w:bCs/>
              </w:rPr>
              <w:t>等痛點</w:t>
            </w:r>
            <w:proofErr w:type="gramEnd"/>
            <w:r w:rsidRPr="009F65D5">
              <w:rPr>
                <w:rFonts w:eastAsia="標楷體"/>
                <w:bCs/>
              </w:rPr>
              <w:t>，本產品</w:t>
            </w:r>
            <w:proofErr w:type="gramStart"/>
            <w:r w:rsidRPr="009F65D5">
              <w:rPr>
                <w:rFonts w:eastAsia="標楷體"/>
                <w:bCs/>
              </w:rPr>
              <w:t>將線上</w:t>
            </w:r>
            <w:proofErr w:type="gramEnd"/>
            <w:r w:rsidRPr="009F65D5">
              <w:rPr>
                <w:rFonts w:eastAsia="標楷體"/>
                <w:bCs/>
              </w:rPr>
              <w:t>二手交易</w:t>
            </w:r>
            <w:r w:rsidRPr="009F65D5">
              <w:rPr>
                <w:rFonts w:eastAsia="標楷體"/>
                <w:bCs/>
              </w:rPr>
              <w:t>App</w:t>
            </w:r>
            <w:r w:rsidRPr="009F65D5">
              <w:rPr>
                <w:rFonts w:eastAsia="標楷體"/>
                <w:bCs/>
              </w:rPr>
              <w:t>與</w:t>
            </w:r>
            <w:proofErr w:type="gramStart"/>
            <w:r w:rsidRPr="009F65D5">
              <w:rPr>
                <w:rFonts w:eastAsia="標楷體"/>
                <w:bCs/>
              </w:rPr>
              <w:t>實體物聯網</w:t>
            </w:r>
            <w:proofErr w:type="gramEnd"/>
            <w:r w:rsidRPr="009F65D5">
              <w:rPr>
                <w:rFonts w:eastAsia="標楷體"/>
                <w:bCs/>
              </w:rPr>
              <w:t>智慧書櫃進行深度軟硬體整合。</w:t>
            </w:r>
          </w:p>
          <w:p w14:paraId="379E5300" w14:textId="481D73D6" w:rsidR="006F1B0E" w:rsidRPr="009F65D5" w:rsidRDefault="006F1B0E" w:rsidP="006F1B0E">
            <w:pPr>
              <w:ind w:left="36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本產品以校園作為核心試辦場域，改變了以往通用型電商或社群平台的零散買賣模式。它為校園與公共空間的使用者提供了一個全自助、</w:t>
            </w:r>
            <w:r w:rsidRPr="009F65D5">
              <w:rPr>
                <w:rFonts w:eastAsia="標楷體"/>
                <w:bCs/>
              </w:rPr>
              <w:t>24</w:t>
            </w:r>
            <w:r w:rsidRPr="009F65D5">
              <w:rPr>
                <w:rFonts w:eastAsia="標楷體"/>
                <w:bCs/>
              </w:rPr>
              <w:t>小時</w:t>
            </w:r>
            <w:proofErr w:type="gramStart"/>
            <w:r w:rsidRPr="009F65D5">
              <w:rPr>
                <w:rFonts w:eastAsia="標楷體"/>
                <w:bCs/>
              </w:rPr>
              <w:t>不</w:t>
            </w:r>
            <w:proofErr w:type="gramEnd"/>
            <w:r w:rsidRPr="009F65D5">
              <w:rPr>
                <w:rFonts w:eastAsia="標楷體"/>
                <w:bCs/>
              </w:rPr>
              <w:t>打烊的二</w:t>
            </w:r>
            <w:proofErr w:type="gramStart"/>
            <w:r w:rsidRPr="009F65D5">
              <w:rPr>
                <w:rFonts w:eastAsia="標楷體"/>
                <w:bCs/>
              </w:rPr>
              <w:t>手書寄取管道</w:t>
            </w:r>
            <w:proofErr w:type="gramEnd"/>
            <w:r w:rsidRPr="009F65D5">
              <w:rPr>
                <w:rFonts w:eastAsia="標楷體"/>
                <w:bCs/>
              </w:rPr>
              <w:t>，致力於簡化書籍上架與交貨流程，降低閒置書籍的流通門檻，從而建立起一個高信任度、</w:t>
            </w:r>
            <w:proofErr w:type="gramStart"/>
            <w:r w:rsidRPr="009F65D5">
              <w:rPr>
                <w:rFonts w:eastAsia="標楷體"/>
                <w:bCs/>
              </w:rPr>
              <w:t>具永續</w:t>
            </w:r>
            <w:proofErr w:type="gramEnd"/>
            <w:r w:rsidRPr="009F65D5">
              <w:rPr>
                <w:rFonts w:eastAsia="標楷體"/>
                <w:bCs/>
              </w:rPr>
              <w:t>價值的校園資源循環圈。</w:t>
            </w:r>
          </w:p>
          <w:p w14:paraId="4B0F6259" w14:textId="3F418A5D" w:rsidR="006F1B0E" w:rsidRPr="009F65D5" w:rsidRDefault="006F1B0E" w:rsidP="006F1B0E">
            <w:pPr>
              <w:ind w:left="360"/>
              <w:rPr>
                <w:rFonts w:eastAsia="標楷體"/>
                <w:bCs/>
              </w:rPr>
            </w:pPr>
          </w:p>
          <w:p w14:paraId="076DCB12" w14:textId="77777777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創新實作方法</w:t>
            </w:r>
          </w:p>
          <w:p w14:paraId="3A228C54" w14:textId="51CC93BC" w:rsidR="009508FA" w:rsidRPr="009F65D5" w:rsidRDefault="009508FA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本系統採用軟硬</w:t>
            </w:r>
            <w:proofErr w:type="gramStart"/>
            <w:r w:rsidRPr="009F65D5">
              <w:rPr>
                <w:rFonts w:eastAsia="標楷體"/>
                <w:bCs/>
              </w:rPr>
              <w:t>體跨域</w:t>
            </w:r>
            <w:proofErr w:type="gramEnd"/>
            <w:r w:rsidRPr="009F65D5">
              <w:rPr>
                <w:rFonts w:eastAsia="標楷體"/>
                <w:bCs/>
              </w:rPr>
              <w:t>整合的分層架構設計，從前端</w:t>
            </w:r>
            <w:r w:rsidRPr="009F65D5">
              <w:rPr>
                <w:rFonts w:eastAsia="標楷體"/>
                <w:bCs/>
              </w:rPr>
              <w:t>App</w:t>
            </w:r>
            <w:r w:rsidRPr="009F65D5">
              <w:rPr>
                <w:rFonts w:eastAsia="標楷體"/>
                <w:bCs/>
              </w:rPr>
              <w:t>、</w:t>
            </w:r>
            <w:proofErr w:type="gramStart"/>
            <w:r w:rsidRPr="009F65D5">
              <w:rPr>
                <w:rFonts w:eastAsia="標楷體"/>
                <w:bCs/>
              </w:rPr>
              <w:t>物聯網</w:t>
            </w:r>
            <w:proofErr w:type="gramEnd"/>
            <w:r w:rsidRPr="009F65D5">
              <w:rPr>
                <w:rFonts w:eastAsia="標楷體"/>
                <w:bCs/>
              </w:rPr>
              <w:t>（</w:t>
            </w:r>
            <w:r w:rsidRPr="009F65D5">
              <w:rPr>
                <w:rFonts w:eastAsia="標楷體"/>
                <w:bCs/>
              </w:rPr>
              <w:t>IoT</w:t>
            </w:r>
            <w:r w:rsidRPr="009F65D5">
              <w:rPr>
                <w:rFonts w:eastAsia="標楷體"/>
                <w:bCs/>
              </w:rPr>
              <w:t>）實體書櫃到雲端後端進行全面解</w:t>
            </w:r>
            <w:proofErr w:type="gramStart"/>
            <w:r w:rsidRPr="009F65D5">
              <w:rPr>
                <w:rFonts w:eastAsia="標楷體"/>
                <w:bCs/>
              </w:rPr>
              <w:t>耦</w:t>
            </w:r>
            <w:proofErr w:type="gramEnd"/>
            <w:r w:rsidRPr="009F65D5">
              <w:rPr>
                <w:rFonts w:eastAsia="標楷體"/>
                <w:bCs/>
              </w:rPr>
              <w:t>與高效連動：</w:t>
            </w:r>
          </w:p>
          <w:p w14:paraId="5A6E3400" w14:textId="712C916F" w:rsidR="009508FA" w:rsidRPr="009F65D5" w:rsidRDefault="009508FA" w:rsidP="00252AEA">
            <w:pPr>
              <w:numPr>
                <w:ilvl w:val="0"/>
                <w:numId w:val="38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前端應用開發：採用</w:t>
            </w:r>
            <w:r w:rsidRPr="009F65D5">
              <w:rPr>
                <w:rFonts w:eastAsia="標楷體"/>
                <w:bCs/>
              </w:rPr>
              <w:t>Flutter</w:t>
            </w:r>
            <w:r w:rsidRPr="009F65D5">
              <w:rPr>
                <w:rFonts w:eastAsia="標楷體"/>
                <w:bCs/>
              </w:rPr>
              <w:t>跨平台框架開發行動應用程式，同步支援</w:t>
            </w:r>
            <w:r w:rsidRPr="009F65D5">
              <w:rPr>
                <w:rFonts w:eastAsia="標楷體"/>
                <w:bCs/>
              </w:rPr>
              <w:t>Android</w:t>
            </w:r>
            <w:r w:rsidRPr="009F65D5">
              <w:rPr>
                <w:rFonts w:eastAsia="標楷體"/>
                <w:bCs/>
              </w:rPr>
              <w:t>與</w:t>
            </w:r>
            <w:r w:rsidRPr="009F65D5">
              <w:rPr>
                <w:rFonts w:eastAsia="標楷體"/>
                <w:bCs/>
              </w:rPr>
              <w:t>iOS</w:t>
            </w:r>
            <w:r w:rsidRPr="009F65D5">
              <w:rPr>
                <w:rFonts w:eastAsia="標楷體"/>
                <w:bCs/>
              </w:rPr>
              <w:t>系統，確保高效渲染並提供買賣雙方一致且流暢的</w:t>
            </w:r>
            <w:r w:rsidRPr="009F65D5">
              <w:rPr>
                <w:rFonts w:eastAsia="標楷體"/>
                <w:bCs/>
              </w:rPr>
              <w:t>UI/UX</w:t>
            </w:r>
            <w:r w:rsidRPr="009F65D5">
              <w:rPr>
                <w:rFonts w:eastAsia="標楷體"/>
                <w:bCs/>
              </w:rPr>
              <w:t>體驗。</w:t>
            </w:r>
          </w:p>
          <w:p w14:paraId="50CDDAC3" w14:textId="0B8B3D91" w:rsidR="009508FA" w:rsidRPr="009F65D5" w:rsidRDefault="009508FA" w:rsidP="00252AEA">
            <w:pPr>
              <w:numPr>
                <w:ilvl w:val="0"/>
                <w:numId w:val="38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業務邏輯與後端架構：以</w:t>
            </w:r>
            <w:r w:rsidRPr="009F65D5">
              <w:rPr>
                <w:rFonts w:eastAsia="標楷體"/>
                <w:bCs/>
              </w:rPr>
              <w:t>Node.js</w:t>
            </w:r>
            <w:r w:rsidRPr="009F65D5">
              <w:rPr>
                <w:rFonts w:eastAsia="標楷體"/>
                <w:bCs/>
              </w:rPr>
              <w:t>搭配</w:t>
            </w:r>
            <w:r w:rsidRPr="009F65D5">
              <w:rPr>
                <w:rFonts w:eastAsia="標楷體"/>
                <w:bCs/>
              </w:rPr>
              <w:t>Express.js</w:t>
            </w:r>
            <w:r w:rsidRPr="009F65D5">
              <w:rPr>
                <w:rFonts w:eastAsia="標楷體"/>
                <w:bCs/>
              </w:rPr>
              <w:t>框架建構高併發的</w:t>
            </w:r>
            <w:proofErr w:type="spellStart"/>
            <w:r w:rsidRPr="009F65D5">
              <w:rPr>
                <w:rFonts w:eastAsia="標楷體"/>
                <w:bCs/>
              </w:rPr>
              <w:t>RESTfulAPI</w:t>
            </w:r>
            <w:proofErr w:type="spellEnd"/>
            <w:r w:rsidRPr="009F65D5">
              <w:rPr>
                <w:rFonts w:eastAsia="標楷體"/>
                <w:bCs/>
              </w:rPr>
              <w:t>伺服器，負責處理核心交易邏輯、身分驗證（</w:t>
            </w:r>
            <w:r w:rsidRPr="009F65D5">
              <w:rPr>
                <w:rFonts w:eastAsia="標楷體"/>
                <w:bCs/>
              </w:rPr>
              <w:t>JWT</w:t>
            </w:r>
            <w:r w:rsidRPr="009F65D5">
              <w:rPr>
                <w:rFonts w:eastAsia="標楷體"/>
                <w:bCs/>
              </w:rPr>
              <w:t>）與設備狀態同步。並導入</w:t>
            </w:r>
            <w:r w:rsidRPr="009F65D5">
              <w:rPr>
                <w:rFonts w:eastAsia="標楷體"/>
                <w:bCs/>
              </w:rPr>
              <w:t>PrismaORM</w:t>
            </w:r>
            <w:r w:rsidRPr="009F65D5">
              <w:rPr>
                <w:rFonts w:eastAsia="標楷體"/>
                <w:bCs/>
              </w:rPr>
              <w:t>進行資料庫建模，配合</w:t>
            </w:r>
            <w:r w:rsidRPr="009F65D5">
              <w:rPr>
                <w:rFonts w:eastAsia="標楷體"/>
                <w:bCs/>
              </w:rPr>
              <w:t>MySQL</w:t>
            </w:r>
            <w:r w:rsidRPr="009F65D5">
              <w:rPr>
                <w:rFonts w:eastAsia="標楷體"/>
                <w:bCs/>
              </w:rPr>
              <w:t>安全地儲存結構化數據，有效防止</w:t>
            </w:r>
            <w:r w:rsidRPr="009F65D5">
              <w:rPr>
                <w:rFonts w:eastAsia="標楷體"/>
                <w:bCs/>
              </w:rPr>
              <w:t>SQL</w:t>
            </w:r>
            <w:proofErr w:type="gramStart"/>
            <w:r w:rsidRPr="009F65D5">
              <w:rPr>
                <w:rFonts w:eastAsia="標楷體"/>
                <w:bCs/>
              </w:rPr>
              <w:t>隱碼攻擊</w:t>
            </w:r>
            <w:proofErr w:type="gramEnd"/>
            <w:r w:rsidRPr="009F65D5">
              <w:rPr>
                <w:rFonts w:eastAsia="標楷體"/>
                <w:bCs/>
              </w:rPr>
              <w:t>。</w:t>
            </w:r>
          </w:p>
          <w:p w14:paraId="044E40DD" w14:textId="0BFB9C25" w:rsidR="009508FA" w:rsidRPr="009F65D5" w:rsidRDefault="009508FA" w:rsidP="00252AEA">
            <w:pPr>
              <w:numPr>
                <w:ilvl w:val="0"/>
                <w:numId w:val="38"/>
              </w:numPr>
              <w:rPr>
                <w:rFonts w:eastAsia="標楷體"/>
                <w:bCs/>
              </w:rPr>
            </w:pPr>
            <w:proofErr w:type="gramStart"/>
            <w:r w:rsidRPr="009F65D5">
              <w:rPr>
                <w:rFonts w:eastAsia="標楷體"/>
                <w:bCs/>
              </w:rPr>
              <w:t>物聯網</w:t>
            </w:r>
            <w:proofErr w:type="gramEnd"/>
            <w:r w:rsidRPr="009F65D5">
              <w:rPr>
                <w:rFonts w:eastAsia="標楷體"/>
                <w:bCs/>
              </w:rPr>
              <w:t>與自主硬體機構（</w:t>
            </w:r>
            <w:r w:rsidRPr="009F65D5">
              <w:rPr>
                <w:rFonts w:eastAsia="標楷體"/>
                <w:bCs/>
              </w:rPr>
              <w:t>IoT</w:t>
            </w:r>
            <w:r w:rsidRPr="009F65D5">
              <w:rPr>
                <w:rFonts w:eastAsia="標楷體"/>
                <w:bCs/>
              </w:rPr>
              <w:t>）：實體智慧書櫃結構先透過</w:t>
            </w:r>
            <w:r w:rsidRPr="009F65D5">
              <w:rPr>
                <w:rFonts w:eastAsia="標楷體"/>
                <w:bCs/>
              </w:rPr>
              <w:t>SolidWorks</w:t>
            </w:r>
            <w:r w:rsidRPr="009F65D5">
              <w:rPr>
                <w:rFonts w:eastAsia="標楷體"/>
                <w:bCs/>
              </w:rPr>
              <w:t>進行精密機械建模，並自製滑</w:t>
            </w:r>
            <w:proofErr w:type="gramStart"/>
            <w:r w:rsidRPr="009F65D5">
              <w:rPr>
                <w:rFonts w:eastAsia="標楷體"/>
                <w:bCs/>
              </w:rPr>
              <w:t>軌夾書</w:t>
            </w:r>
            <w:proofErr w:type="gramEnd"/>
            <w:r w:rsidRPr="009F65D5">
              <w:rPr>
                <w:rFonts w:eastAsia="標楷體"/>
                <w:bCs/>
              </w:rPr>
              <w:t>設計（以會計學課本為物理承重與厚度標準）。硬體核心搭載</w:t>
            </w:r>
            <w:r w:rsidRPr="009F65D5">
              <w:rPr>
                <w:rFonts w:eastAsia="標楷體"/>
                <w:bCs/>
              </w:rPr>
              <w:t>ESP32-S3</w:t>
            </w:r>
            <w:r w:rsidRPr="009F65D5">
              <w:rPr>
                <w:rFonts w:eastAsia="標楷體"/>
                <w:bCs/>
              </w:rPr>
              <w:t>微控制器，外接</w:t>
            </w:r>
            <w:r w:rsidRPr="009F65D5">
              <w:rPr>
                <w:rFonts w:eastAsia="標楷體"/>
                <w:bCs/>
              </w:rPr>
              <w:t>TFT</w:t>
            </w:r>
            <w:r w:rsidRPr="009F65D5">
              <w:rPr>
                <w:rFonts w:eastAsia="標楷體"/>
                <w:bCs/>
              </w:rPr>
              <w:t>觸控顯示模組、步進馬達（</w:t>
            </w:r>
            <w:r w:rsidRPr="009F65D5">
              <w:rPr>
                <w:rFonts w:eastAsia="標楷體"/>
                <w:bCs/>
              </w:rPr>
              <w:t>Nema17</w:t>
            </w:r>
            <w:r w:rsidRPr="009F65D5">
              <w:rPr>
                <w:rFonts w:eastAsia="標楷體"/>
                <w:bCs/>
              </w:rPr>
              <w:t>）與驅動器（</w:t>
            </w:r>
            <w:r w:rsidRPr="009F65D5">
              <w:rPr>
                <w:rFonts w:eastAsia="標楷體"/>
                <w:bCs/>
              </w:rPr>
              <w:t>TB6560</w:t>
            </w:r>
            <w:r w:rsidRPr="009F65D5">
              <w:rPr>
                <w:rFonts w:eastAsia="標楷體"/>
                <w:bCs/>
              </w:rPr>
              <w:t>），透過</w:t>
            </w:r>
            <w:r w:rsidRPr="009F65D5">
              <w:rPr>
                <w:rFonts w:eastAsia="標楷體"/>
                <w:bCs/>
              </w:rPr>
              <w:t>Wi-Fi</w:t>
            </w:r>
            <w:r w:rsidRPr="009F65D5">
              <w:rPr>
                <w:rFonts w:eastAsia="標楷體"/>
                <w:bCs/>
              </w:rPr>
              <w:t>通訊協定與雲端後端即時連線，實現「</w:t>
            </w:r>
            <w:proofErr w:type="gramStart"/>
            <w:r w:rsidRPr="009F65D5">
              <w:rPr>
                <w:rFonts w:eastAsia="標楷體"/>
                <w:bCs/>
              </w:rPr>
              <w:t>掃碼開</w:t>
            </w:r>
            <w:proofErr w:type="gramEnd"/>
            <w:r w:rsidRPr="009F65D5">
              <w:rPr>
                <w:rFonts w:eastAsia="標楷體"/>
                <w:bCs/>
              </w:rPr>
              <w:t>櫃」與「存取偵測」之自動化功能。</w:t>
            </w:r>
          </w:p>
          <w:p w14:paraId="491AFF7A" w14:textId="4DE43A97" w:rsidR="009508FA" w:rsidRDefault="009508FA" w:rsidP="00252AEA">
            <w:pPr>
              <w:numPr>
                <w:ilvl w:val="0"/>
                <w:numId w:val="38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基礎設施與</w:t>
            </w:r>
            <w:proofErr w:type="gramStart"/>
            <w:r w:rsidRPr="009F65D5">
              <w:rPr>
                <w:rFonts w:eastAsia="標楷體"/>
                <w:bCs/>
              </w:rPr>
              <w:t>資安閘</w:t>
            </w:r>
            <w:proofErr w:type="gramEnd"/>
            <w:r w:rsidRPr="009F65D5">
              <w:rPr>
                <w:rFonts w:eastAsia="標楷體"/>
                <w:bCs/>
              </w:rPr>
              <w:t>道：整合</w:t>
            </w:r>
            <w:r w:rsidRPr="009F65D5">
              <w:rPr>
                <w:rFonts w:eastAsia="標楷體"/>
                <w:bCs/>
              </w:rPr>
              <w:t>Cloudflare</w:t>
            </w:r>
            <w:r w:rsidRPr="009F65D5">
              <w:rPr>
                <w:rFonts w:eastAsia="標楷體"/>
                <w:bCs/>
              </w:rPr>
              <w:t>邊緣節點提供</w:t>
            </w:r>
            <w:r w:rsidRPr="009F65D5">
              <w:rPr>
                <w:rFonts w:eastAsia="標楷體"/>
                <w:bCs/>
              </w:rPr>
              <w:t>DDoS</w:t>
            </w:r>
            <w:r w:rsidRPr="009F65D5">
              <w:rPr>
                <w:rFonts w:eastAsia="標楷體"/>
                <w:bCs/>
              </w:rPr>
              <w:t>防護、</w:t>
            </w:r>
            <w:r w:rsidRPr="009F65D5">
              <w:rPr>
                <w:rFonts w:eastAsia="標楷體"/>
                <w:bCs/>
              </w:rPr>
              <w:t>WAF</w:t>
            </w:r>
            <w:r w:rsidRPr="009F65D5">
              <w:rPr>
                <w:rFonts w:eastAsia="標楷體"/>
                <w:bCs/>
              </w:rPr>
              <w:t>網頁防火牆與全站</w:t>
            </w:r>
            <w:r w:rsidRPr="009F65D5">
              <w:rPr>
                <w:rFonts w:eastAsia="標楷體"/>
                <w:bCs/>
              </w:rPr>
              <w:t>HTTPS</w:t>
            </w:r>
            <w:r w:rsidRPr="009F65D5">
              <w:rPr>
                <w:rFonts w:eastAsia="標楷體"/>
                <w:bCs/>
              </w:rPr>
              <w:t>加密；搭配</w:t>
            </w:r>
            <w:r w:rsidRPr="009F65D5">
              <w:rPr>
                <w:rFonts w:eastAsia="標楷體"/>
                <w:bCs/>
              </w:rPr>
              <w:t>NGINX</w:t>
            </w:r>
            <w:r w:rsidRPr="009F65D5">
              <w:rPr>
                <w:rFonts w:eastAsia="標楷體"/>
                <w:bCs/>
              </w:rPr>
              <w:t>執行反向代理與流量轉發，並運用</w:t>
            </w:r>
            <w:proofErr w:type="spellStart"/>
            <w:r w:rsidRPr="009F65D5">
              <w:rPr>
                <w:rFonts w:eastAsia="標楷體"/>
                <w:bCs/>
              </w:rPr>
              <w:t>sslh</w:t>
            </w:r>
            <w:proofErr w:type="spellEnd"/>
            <w:r w:rsidRPr="009F65D5">
              <w:rPr>
                <w:rFonts w:eastAsia="標楷體"/>
                <w:bCs/>
              </w:rPr>
              <w:t>多工器建立隱蔽通道，</w:t>
            </w:r>
            <w:proofErr w:type="gramStart"/>
            <w:r w:rsidRPr="009F65D5">
              <w:rPr>
                <w:rFonts w:eastAsia="標楷體"/>
                <w:bCs/>
              </w:rPr>
              <w:t>確保資安防禦</w:t>
            </w:r>
            <w:proofErr w:type="gramEnd"/>
            <w:r w:rsidRPr="009F65D5">
              <w:rPr>
                <w:rFonts w:eastAsia="標楷體"/>
                <w:bCs/>
              </w:rPr>
              <w:t>達到最小化暴露風險。</w:t>
            </w:r>
          </w:p>
          <w:p w14:paraId="410DE81E" w14:textId="77777777" w:rsidR="00876692" w:rsidRPr="009F65D5" w:rsidRDefault="00876692" w:rsidP="00876692">
            <w:pPr>
              <w:ind w:left="720"/>
              <w:rPr>
                <w:rFonts w:eastAsia="標楷體"/>
                <w:bCs/>
              </w:rPr>
            </w:pPr>
          </w:p>
          <w:p w14:paraId="4E16B924" w14:textId="77777777" w:rsidR="009508FA" w:rsidRPr="009F65D5" w:rsidRDefault="009508FA" w:rsidP="007143B9">
            <w:pPr>
              <w:jc w:val="center"/>
              <w:rPr>
                <w:rFonts w:eastAsia="標楷體"/>
                <w:bCs/>
              </w:rPr>
            </w:pPr>
          </w:p>
          <w:p w14:paraId="047C5616" w14:textId="77777777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lastRenderedPageBreak/>
              <w:t>作品特色說明</w:t>
            </w:r>
          </w:p>
          <w:p w14:paraId="2AF9BDF4" w14:textId="77777777" w:rsidR="009508FA" w:rsidRPr="009F65D5" w:rsidRDefault="009508FA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本作品「救『舊』我的書」二手書交易平台，核心競爭力在於打造</w:t>
            </w:r>
            <w:proofErr w:type="gramStart"/>
            <w:r w:rsidRPr="009F65D5">
              <w:rPr>
                <w:rFonts w:eastAsia="標楷體"/>
                <w:bCs/>
              </w:rPr>
              <w:t>了物聯網</w:t>
            </w:r>
            <w:proofErr w:type="gramEnd"/>
            <w:r w:rsidRPr="009F65D5">
              <w:rPr>
                <w:rFonts w:eastAsia="標楷體"/>
                <w:bCs/>
              </w:rPr>
              <w:t>智慧書櫃與代幣託管機制的完美結合，具備以下四大系統特色：</w:t>
            </w:r>
          </w:p>
          <w:p w14:paraId="49F8F0A3" w14:textId="5E6C75A9" w:rsidR="009508FA" w:rsidRPr="009F65D5" w:rsidRDefault="009508FA" w:rsidP="00252AEA">
            <w:pPr>
              <w:pStyle w:val="ae"/>
              <w:numPr>
                <w:ilvl w:val="0"/>
                <w:numId w:val="39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/>
                <w:bCs/>
              </w:rPr>
              <w:t>ISBN</w:t>
            </w:r>
            <w:r w:rsidRPr="009F65D5">
              <w:rPr>
                <w:rFonts w:ascii="Times New Roman" w:eastAsia="標楷體" w:hAnsi="Times New Roman"/>
                <w:bCs/>
              </w:rPr>
              <w:t>掃描高效上架：</w:t>
            </w:r>
            <w:r w:rsidR="006A5EF6" w:rsidRPr="006A5EF6">
              <w:rPr>
                <w:rFonts w:ascii="Times New Roman" w:eastAsia="標楷體" w:hAnsi="Times New Roman"/>
                <w:bCs/>
              </w:rPr>
              <w:t>系統透過</w:t>
            </w:r>
            <w:proofErr w:type="spellStart"/>
            <w:r w:rsidR="006A5EF6" w:rsidRPr="006A5EF6">
              <w:rPr>
                <w:rFonts w:ascii="Times New Roman" w:eastAsia="標楷體" w:hAnsi="Times New Roman"/>
                <w:bCs/>
              </w:rPr>
              <w:t>RESTfulAPI</w:t>
            </w:r>
            <w:proofErr w:type="spellEnd"/>
            <w:r w:rsidRPr="009F65D5">
              <w:rPr>
                <w:rFonts w:ascii="Times New Roman" w:eastAsia="標楷體" w:hAnsi="Times New Roman"/>
                <w:bCs/>
              </w:rPr>
              <w:t>串接</w:t>
            </w:r>
            <w:proofErr w:type="spellStart"/>
            <w:r w:rsidRPr="009F65D5">
              <w:rPr>
                <w:rFonts w:ascii="Times New Roman" w:eastAsia="標楷體" w:hAnsi="Times New Roman"/>
                <w:bCs/>
              </w:rPr>
              <w:t>GoogleBooks</w:t>
            </w:r>
            <w:proofErr w:type="spellEnd"/>
            <w:r w:rsidRPr="009F65D5">
              <w:rPr>
                <w:rFonts w:ascii="Times New Roman" w:eastAsia="標楷體" w:hAnsi="Times New Roman"/>
                <w:bCs/>
              </w:rPr>
              <w:t>與</w:t>
            </w:r>
            <w:proofErr w:type="spellStart"/>
            <w:r w:rsidRPr="009F65D5">
              <w:rPr>
                <w:rFonts w:ascii="Times New Roman" w:eastAsia="標楷體" w:hAnsi="Times New Roman"/>
                <w:bCs/>
              </w:rPr>
              <w:t>OpenLibrary</w:t>
            </w:r>
            <w:proofErr w:type="spellEnd"/>
            <w:r w:rsidRPr="009F65D5">
              <w:rPr>
                <w:rFonts w:ascii="Times New Roman" w:eastAsia="標楷體" w:hAnsi="Times New Roman"/>
                <w:bCs/>
              </w:rPr>
              <w:t>資料庫，</w:t>
            </w:r>
            <w:r w:rsidR="00345271" w:rsidRPr="00345271">
              <w:rPr>
                <w:rFonts w:ascii="Times New Roman" w:eastAsia="標楷體" w:hAnsi="Times New Roman"/>
                <w:bCs/>
              </w:rPr>
              <w:t>本系統整合行動裝置鏡頭，賣家只需掃描書籍的</w:t>
            </w:r>
            <w:r w:rsidR="00345271" w:rsidRPr="00345271">
              <w:rPr>
                <w:rFonts w:ascii="Times New Roman" w:eastAsia="標楷體" w:hAnsi="Times New Roman"/>
                <w:bCs/>
              </w:rPr>
              <w:t>ISBN</w:t>
            </w:r>
            <w:r w:rsidR="00345271" w:rsidRPr="00345271">
              <w:rPr>
                <w:rFonts w:ascii="Times New Roman" w:eastAsia="標楷體" w:hAnsi="Times New Roman"/>
                <w:bCs/>
              </w:rPr>
              <w:t>條碼</w:t>
            </w:r>
            <w:r w:rsidRPr="009F65D5">
              <w:rPr>
                <w:rFonts w:ascii="Times New Roman" w:eastAsia="標楷體" w:hAnsi="Times New Roman"/>
                <w:bCs/>
              </w:rPr>
              <w:t>，即可自動帶出書名、作者、出版社等元數據，實現「掃描即輸入」的零門檻體驗。</w:t>
            </w:r>
          </w:p>
          <w:p w14:paraId="6E34837D" w14:textId="23A97FC8" w:rsidR="009508FA" w:rsidRPr="009F65D5" w:rsidRDefault="009508FA" w:rsidP="00252AEA">
            <w:pPr>
              <w:pStyle w:val="ae"/>
              <w:numPr>
                <w:ilvl w:val="0"/>
                <w:numId w:val="39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/>
                <w:bCs/>
              </w:rPr>
              <w:t>24</w:t>
            </w:r>
            <w:r w:rsidRPr="009F65D5">
              <w:rPr>
                <w:rFonts w:ascii="Times New Roman" w:eastAsia="標楷體" w:hAnsi="Times New Roman"/>
                <w:bCs/>
              </w:rPr>
              <w:t>小時非同步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自助寄取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：</w:t>
            </w:r>
            <w:r w:rsidR="00345271" w:rsidRPr="00345271">
              <w:rPr>
                <w:rFonts w:ascii="Times New Roman" w:eastAsia="標楷體" w:hAnsi="Times New Roman"/>
                <w:bCs/>
              </w:rPr>
              <w:t>系統搭載</w:t>
            </w:r>
            <w:r w:rsidR="00345271" w:rsidRPr="00345271">
              <w:rPr>
                <w:rFonts w:ascii="Times New Roman" w:eastAsia="標楷體" w:hAnsi="Times New Roman"/>
                <w:bCs/>
              </w:rPr>
              <w:t>ESP32-S3</w:t>
            </w:r>
            <w:r w:rsidR="00345271" w:rsidRPr="00345271">
              <w:rPr>
                <w:rFonts w:ascii="Times New Roman" w:eastAsia="標楷體" w:hAnsi="Times New Roman"/>
                <w:bCs/>
              </w:rPr>
              <w:t>微控制器的實體智慧書櫃，為校園師生與公共空間使用者提供全天候的自助存放與取貨服務。買賣雙方皆免除傳統包裝寄件、跑超商物流的繁瑣流程與運費，更徹底解決了傳統面交「雙方時間難以談攏、容易遭遇放鳥、隱私暴露」的時空與心理限制。</w:t>
            </w:r>
          </w:p>
          <w:p w14:paraId="6FA55049" w14:textId="134CB538" w:rsidR="009508FA" w:rsidRPr="009F65D5" w:rsidRDefault="009508FA" w:rsidP="00252AEA">
            <w:pPr>
              <w:pStyle w:val="ae"/>
              <w:numPr>
                <w:ilvl w:val="0"/>
                <w:numId w:val="39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/>
                <w:bCs/>
              </w:rPr>
              <w:t>書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況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透明化與雙重驗證：賣家上架時強制拍攝並上傳至少</w:t>
            </w:r>
            <w:r w:rsidRPr="009F65D5">
              <w:rPr>
                <w:rFonts w:ascii="Times New Roman" w:eastAsia="標楷體" w:hAnsi="Times New Roman"/>
                <w:bCs/>
              </w:rPr>
              <w:t>3</w:t>
            </w:r>
            <w:r w:rsidRPr="009F65D5">
              <w:rPr>
                <w:rFonts w:ascii="Times New Roman" w:eastAsia="標楷體" w:hAnsi="Times New Roman"/>
                <w:bCs/>
              </w:rPr>
              <w:t>張真實書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況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照片；買家在抵達智慧書櫃「開櫃當下即可實物驗收」。若發現書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況與線上照片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嚴重不符，可在</w:t>
            </w:r>
            <w:r w:rsidRPr="009F65D5">
              <w:rPr>
                <w:rFonts w:ascii="Times New Roman" w:eastAsia="標楷體" w:hAnsi="Times New Roman"/>
                <w:bCs/>
              </w:rPr>
              <w:t>App</w:t>
            </w:r>
            <w:r w:rsidRPr="009F65D5">
              <w:rPr>
                <w:rFonts w:ascii="Times New Roman" w:eastAsia="標楷體" w:hAnsi="Times New Roman"/>
                <w:bCs/>
              </w:rPr>
              <w:t>內即時標記異議並暫停訂單，由平台介入仲裁，保障消費權益。</w:t>
            </w:r>
          </w:p>
          <w:p w14:paraId="340606B8" w14:textId="1B57C4BC" w:rsidR="009508FA" w:rsidRPr="009F65D5" w:rsidRDefault="009508FA" w:rsidP="00252AEA">
            <w:pPr>
              <w:pStyle w:val="ae"/>
              <w:numPr>
                <w:ilvl w:val="0"/>
                <w:numId w:val="39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/>
                <w:bCs/>
              </w:rPr>
              <w:t>創新的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代幣化金流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託管：系統全面採用代幣進行交易，並規劃於後續導入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區塊鏈智慧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合約技術進行資金託管。買家下單後代幣即遭系統凍結，直至買家取貨驗收無誤或超過</w:t>
            </w:r>
            <w:r w:rsidRPr="009F65D5">
              <w:rPr>
                <w:rFonts w:ascii="Times New Roman" w:eastAsia="標楷體" w:hAnsi="Times New Roman"/>
                <w:bCs/>
              </w:rPr>
              <w:t>3</w:t>
            </w:r>
            <w:r w:rsidRPr="009F65D5">
              <w:rPr>
                <w:rFonts w:ascii="Times New Roman" w:eastAsia="標楷體" w:hAnsi="Times New Roman"/>
                <w:bCs/>
              </w:rPr>
              <w:t>天未操作後才自動撥款給賣家，確保資金高度安全透明。</w:t>
            </w:r>
          </w:p>
          <w:p w14:paraId="57322C54" w14:textId="77777777" w:rsidR="009508FA" w:rsidRPr="009F65D5" w:rsidRDefault="009508FA" w:rsidP="007143B9">
            <w:pPr>
              <w:rPr>
                <w:rFonts w:eastAsia="標楷體"/>
                <w:bCs/>
              </w:rPr>
            </w:pPr>
          </w:p>
          <w:p w14:paraId="2B30BE60" w14:textId="77777777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結論與建議</w:t>
            </w:r>
          </w:p>
          <w:p w14:paraId="0F5D9656" w14:textId="77777777" w:rsidR="009508FA" w:rsidRPr="009F65D5" w:rsidRDefault="009508FA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結論</w:t>
            </w:r>
          </w:p>
          <w:p w14:paraId="145D2D26" w14:textId="5BFCE683" w:rsidR="009508FA" w:rsidRDefault="009508FA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本專案成功開發出一套結合「行動</w:t>
            </w:r>
            <w:r w:rsidRPr="009F65D5">
              <w:rPr>
                <w:rFonts w:eastAsia="標楷體"/>
                <w:bCs/>
              </w:rPr>
              <w:t>App</w:t>
            </w:r>
            <w:r w:rsidRPr="009F65D5">
              <w:rPr>
                <w:rFonts w:eastAsia="標楷體"/>
                <w:bCs/>
              </w:rPr>
              <w:t>」與「自製實體</w:t>
            </w:r>
            <w:r w:rsidRPr="009F65D5">
              <w:rPr>
                <w:rFonts w:eastAsia="標楷體"/>
                <w:bCs/>
              </w:rPr>
              <w:t>IoT</w:t>
            </w:r>
            <w:r w:rsidRPr="009F65D5">
              <w:rPr>
                <w:rFonts w:eastAsia="標楷體"/>
                <w:bCs/>
              </w:rPr>
              <w:t>智慧書櫃」的二手書循環經濟平台。透過問卷調查</w:t>
            </w:r>
            <w:r w:rsidRPr="009F65D5">
              <w:rPr>
                <w:rFonts w:eastAsia="標楷體"/>
                <w:bCs/>
              </w:rPr>
              <w:t>498</w:t>
            </w:r>
            <w:r w:rsidRPr="009F65D5">
              <w:rPr>
                <w:rFonts w:eastAsia="標楷體"/>
                <w:bCs/>
              </w:rPr>
              <w:t>份有效樣本的深度分析，驗證了大學生族群對於「</w:t>
            </w:r>
            <w:r w:rsidRPr="009F65D5">
              <w:rPr>
                <w:rFonts w:eastAsia="標楷體"/>
                <w:bCs/>
              </w:rPr>
              <w:t>24</w:t>
            </w:r>
            <w:r w:rsidRPr="009F65D5">
              <w:rPr>
                <w:rFonts w:eastAsia="標楷體"/>
                <w:bCs/>
              </w:rPr>
              <w:t>小時自助化書櫃」以及「</w:t>
            </w:r>
            <w:r w:rsidRPr="009F65D5">
              <w:rPr>
                <w:rFonts w:eastAsia="標楷體"/>
                <w:bCs/>
              </w:rPr>
              <w:t>ISBN</w:t>
            </w:r>
            <w:r w:rsidRPr="009F65D5">
              <w:rPr>
                <w:rFonts w:eastAsia="標楷體"/>
                <w:bCs/>
              </w:rPr>
              <w:t>自助帶出資料」有著高達</w:t>
            </w:r>
            <w:r w:rsidRPr="009F65D5">
              <w:rPr>
                <w:rFonts w:eastAsia="標楷體"/>
                <w:bCs/>
              </w:rPr>
              <w:t>50%</w:t>
            </w:r>
            <w:r w:rsidRPr="009F65D5">
              <w:rPr>
                <w:rFonts w:eastAsia="標楷體"/>
                <w:bCs/>
              </w:rPr>
              <w:t>以上的強烈轉移意願。系統在技術上達成</w:t>
            </w:r>
            <w:proofErr w:type="gramStart"/>
            <w:r w:rsidRPr="009F65D5">
              <w:rPr>
                <w:rFonts w:eastAsia="標楷體"/>
                <w:bCs/>
              </w:rPr>
              <w:t>了跨域的</w:t>
            </w:r>
            <w:proofErr w:type="gramEnd"/>
            <w:r w:rsidRPr="009F65D5">
              <w:rPr>
                <w:rFonts w:eastAsia="標楷體"/>
                <w:bCs/>
              </w:rPr>
              <w:t>軟硬體整合，並在法規上嚴格遵循《個人資料保護法》、《電子簽章法》與《民法》買賣契約效力，建構出一個低成本、高信任、具備技術護城河的校園資源永續循環生態圈。</w:t>
            </w:r>
          </w:p>
          <w:p w14:paraId="4FB523CC" w14:textId="77777777" w:rsidR="00E42CCE" w:rsidRPr="009F65D5" w:rsidRDefault="00E42CCE" w:rsidP="007143B9">
            <w:pPr>
              <w:ind w:leftChars="200" w:left="480"/>
              <w:rPr>
                <w:rFonts w:eastAsia="標楷體" w:hint="eastAsia"/>
                <w:bCs/>
              </w:rPr>
            </w:pPr>
          </w:p>
          <w:p w14:paraId="5599BE5B" w14:textId="77777777" w:rsidR="009508FA" w:rsidRPr="009F65D5" w:rsidRDefault="009508FA" w:rsidP="007143B9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建議</w:t>
            </w:r>
          </w:p>
          <w:p w14:paraId="062881B4" w14:textId="616BC71A" w:rsidR="009508FA" w:rsidRDefault="009508FA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硬體機構專利：</w:t>
            </w:r>
            <w:r w:rsidR="00C928D4" w:rsidRPr="00C928D4">
              <w:rPr>
                <w:rFonts w:eastAsia="標楷體"/>
                <w:bCs/>
              </w:rPr>
              <w:t>未來建議針對實體書櫃的創新機構設計（如滑軌夾書設計、鏤空輕量化側板與多機櫃管理版面）進一步評估並正式申請「新型專利」或「發明專利」，以保護核心技術產權，並加強公共空間設備的防破壞測試。</w:t>
            </w:r>
          </w:p>
          <w:p w14:paraId="2B0A0F50" w14:textId="76C370A9" w:rsidR="00C928D4" w:rsidRPr="009F65D5" w:rsidRDefault="00C928D4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proofErr w:type="gramStart"/>
            <w:r w:rsidRPr="00C928D4">
              <w:rPr>
                <w:rFonts w:eastAsia="標楷體"/>
                <w:bCs/>
              </w:rPr>
              <w:t>區塊鏈技術</w:t>
            </w:r>
            <w:proofErr w:type="gramEnd"/>
            <w:r w:rsidRPr="00C928D4">
              <w:rPr>
                <w:rFonts w:eastAsia="標楷體"/>
                <w:bCs/>
              </w:rPr>
              <w:t>優化託管機制：為進一步提升金流的透明度與安全性，後續規劃將現行的虛擬代幣託管系統，對接</w:t>
            </w:r>
            <w:proofErr w:type="gramStart"/>
            <w:r w:rsidRPr="00C928D4">
              <w:rPr>
                <w:rFonts w:eastAsia="標楷體"/>
                <w:bCs/>
              </w:rPr>
              <w:t>區塊鏈智慧</w:t>
            </w:r>
            <w:proofErr w:type="gramEnd"/>
            <w:r w:rsidRPr="00C928D4">
              <w:rPr>
                <w:rFonts w:eastAsia="標楷體"/>
                <w:bCs/>
              </w:rPr>
              <w:t>合約技術。透過去中心化的</w:t>
            </w:r>
            <w:proofErr w:type="gramStart"/>
            <w:r w:rsidRPr="00C928D4">
              <w:rPr>
                <w:rFonts w:eastAsia="標楷體"/>
                <w:bCs/>
              </w:rPr>
              <w:t>帳本</w:t>
            </w:r>
            <w:proofErr w:type="gramEnd"/>
            <w:r w:rsidRPr="00C928D4">
              <w:rPr>
                <w:rFonts w:eastAsia="標楷體"/>
                <w:bCs/>
              </w:rPr>
              <w:t>紀錄每筆書籍交易與撥款流程，從根本上杜絕人為篡改數據的可能，建立更穩固的去中心化信任體系。</w:t>
            </w:r>
          </w:p>
          <w:p w14:paraId="5B04854B" w14:textId="1F28F3DD" w:rsidR="009508FA" w:rsidRPr="009F65D5" w:rsidRDefault="00C928D4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r w:rsidRPr="00C928D4">
              <w:rPr>
                <w:rFonts w:eastAsia="標楷體"/>
                <w:bCs/>
              </w:rPr>
              <w:t>App</w:t>
            </w:r>
            <w:r w:rsidRPr="00C928D4">
              <w:rPr>
                <w:rFonts w:eastAsia="標楷體"/>
                <w:bCs/>
              </w:rPr>
              <w:t>上架與市場跨校擴充：未來規劃將開發的</w:t>
            </w:r>
            <w:r w:rsidRPr="00C928D4">
              <w:rPr>
                <w:rFonts w:eastAsia="標楷體"/>
                <w:bCs/>
              </w:rPr>
              <w:t>App</w:t>
            </w:r>
            <w:r w:rsidRPr="00C928D4">
              <w:rPr>
                <w:rFonts w:eastAsia="標楷體"/>
                <w:bCs/>
              </w:rPr>
              <w:t>正式</w:t>
            </w:r>
            <w:proofErr w:type="gramStart"/>
            <w:r w:rsidRPr="00C928D4">
              <w:rPr>
                <w:rFonts w:eastAsia="標楷體"/>
                <w:bCs/>
              </w:rPr>
              <w:t>上架至</w:t>
            </w:r>
            <w:proofErr w:type="spellStart"/>
            <w:proofErr w:type="gramEnd"/>
            <w:r w:rsidRPr="00C928D4">
              <w:rPr>
                <w:rFonts w:eastAsia="標楷體"/>
                <w:bCs/>
              </w:rPr>
              <w:t>GooglePlay</w:t>
            </w:r>
            <w:proofErr w:type="spellEnd"/>
            <w:r w:rsidRPr="00C928D4">
              <w:rPr>
                <w:rFonts w:eastAsia="標楷體"/>
                <w:bCs/>
              </w:rPr>
              <w:t>與</w:t>
            </w:r>
            <w:proofErr w:type="spellStart"/>
            <w:r w:rsidRPr="00C928D4">
              <w:rPr>
                <w:rFonts w:eastAsia="標楷體"/>
                <w:bCs/>
              </w:rPr>
              <w:t>AppleAppStore</w:t>
            </w:r>
            <w:proofErr w:type="spellEnd"/>
            <w:r w:rsidRPr="00C928D4">
              <w:rPr>
                <w:rFonts w:eastAsia="標楷體"/>
                <w:bCs/>
              </w:rPr>
              <w:t>，以利更大規模的推廣。</w:t>
            </w:r>
          </w:p>
          <w:p w14:paraId="577A8335" w14:textId="46A6F1DA" w:rsidR="009508FA" w:rsidRDefault="009508FA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分階段試辦：</w:t>
            </w:r>
            <w:r w:rsidR="006A5EF6" w:rsidRPr="006A5EF6">
              <w:rPr>
                <w:rFonts w:eastAsia="標楷體"/>
                <w:bCs/>
              </w:rPr>
              <w:t>開發初期為了降低使用者對</w:t>
            </w:r>
            <w:proofErr w:type="gramStart"/>
            <w:r w:rsidR="006A5EF6" w:rsidRPr="006A5EF6">
              <w:rPr>
                <w:rFonts w:eastAsia="標楷體"/>
                <w:bCs/>
              </w:rPr>
              <w:t>自助掃碼與</w:t>
            </w:r>
            <w:proofErr w:type="gramEnd"/>
            <w:r w:rsidR="006A5EF6" w:rsidRPr="006A5EF6">
              <w:rPr>
                <w:rFonts w:eastAsia="標楷體"/>
                <w:bCs/>
              </w:rPr>
              <w:t>錢包機制的學習排斥感，建議平台初期可專注於會計學課本（市場最大樣本數）等大學教科書進行局部實體推廣</w:t>
            </w:r>
            <w:r w:rsidR="006A5EF6">
              <w:rPr>
                <w:rFonts w:eastAsia="標楷體" w:hint="eastAsia"/>
                <w:bCs/>
              </w:rPr>
              <w:t>。</w:t>
            </w:r>
          </w:p>
          <w:p w14:paraId="6EAD081B" w14:textId="394F8725" w:rsidR="006A5EF6" w:rsidRDefault="006A5EF6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產學推廣</w:t>
            </w:r>
            <w:r>
              <w:rPr>
                <w:rFonts w:eastAsia="標楷體" w:hint="eastAsia"/>
                <w:bCs/>
              </w:rPr>
              <w:t>：</w:t>
            </w:r>
            <w:r w:rsidRPr="006A5EF6">
              <w:rPr>
                <w:rFonts w:eastAsia="標楷體"/>
                <w:bCs/>
              </w:rPr>
              <w:t>透過與校方行政單位合作進行產學專案贊助，利用「二手書永續</w:t>
            </w:r>
            <w:proofErr w:type="gramStart"/>
            <w:r w:rsidRPr="006A5EF6">
              <w:rPr>
                <w:rFonts w:eastAsia="標楷體"/>
                <w:bCs/>
              </w:rPr>
              <w:t>週</w:t>
            </w:r>
            <w:proofErr w:type="gramEnd"/>
            <w:r w:rsidRPr="006A5EF6">
              <w:rPr>
                <w:rFonts w:eastAsia="標楷體"/>
                <w:bCs/>
              </w:rPr>
              <w:t>」提供代幣獎勵來吸引首批種子用戶，從而逐步將據點擴展至更多校園與公共空間中</w:t>
            </w:r>
            <w:r w:rsidRPr="009F65D5">
              <w:rPr>
                <w:rFonts w:eastAsia="標楷體"/>
                <w:bCs/>
              </w:rPr>
              <w:t>。</w:t>
            </w:r>
          </w:p>
          <w:p w14:paraId="638616FC" w14:textId="4B901267" w:rsidR="00C928D4" w:rsidRPr="009F65D5" w:rsidRDefault="00C928D4" w:rsidP="00252AEA">
            <w:pPr>
              <w:numPr>
                <w:ilvl w:val="0"/>
                <w:numId w:val="40"/>
              </w:numPr>
              <w:rPr>
                <w:rFonts w:eastAsia="標楷體"/>
                <w:bCs/>
              </w:rPr>
            </w:pPr>
            <w:r w:rsidRPr="00C928D4">
              <w:rPr>
                <w:rFonts w:eastAsia="標楷體"/>
                <w:bCs/>
              </w:rPr>
              <w:t>建立多元盈利模式與永續營運：為確保平台能長期自主維運，系統將導入多元化的商業模式。未來規劃在</w:t>
            </w:r>
            <w:r w:rsidRPr="00C928D4">
              <w:rPr>
                <w:rFonts w:eastAsia="標楷體"/>
                <w:bCs/>
              </w:rPr>
              <w:t>App</w:t>
            </w:r>
            <w:r w:rsidRPr="00C928D4">
              <w:rPr>
                <w:rFonts w:eastAsia="標楷體"/>
                <w:bCs/>
              </w:rPr>
              <w:t>內適度「置入廣告」進行流量變現，並針對每筆成功的二手書交易酌收微幅的「交易手續費」或書櫃保管費；同時可與教科書出版商、周邊文具商合作進行精</w:t>
            </w:r>
            <w:proofErr w:type="gramStart"/>
            <w:r w:rsidRPr="00C928D4">
              <w:rPr>
                <w:rFonts w:eastAsia="標楷體"/>
                <w:bCs/>
              </w:rPr>
              <w:t>準</w:t>
            </w:r>
            <w:proofErr w:type="gramEnd"/>
            <w:r w:rsidRPr="00C928D4">
              <w:rPr>
                <w:rFonts w:eastAsia="標楷體"/>
                <w:bCs/>
              </w:rPr>
              <w:t>行銷，以創造穩定的營收來源。</w:t>
            </w:r>
          </w:p>
          <w:p w14:paraId="47FEEA34" w14:textId="77777777" w:rsidR="009508FA" w:rsidRPr="009F65D5" w:rsidRDefault="009508FA" w:rsidP="007143B9">
            <w:pPr>
              <w:jc w:val="center"/>
              <w:rPr>
                <w:rFonts w:eastAsia="標楷體"/>
                <w:bCs/>
              </w:rPr>
            </w:pPr>
          </w:p>
          <w:p w14:paraId="34B3F2EB" w14:textId="35DF95CE" w:rsidR="004B00CC" w:rsidRPr="009F65D5" w:rsidRDefault="0095412D" w:rsidP="007143B9">
            <w:pPr>
              <w:numPr>
                <w:ilvl w:val="0"/>
                <w:numId w:val="12"/>
              </w:numPr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參考文獻</w:t>
            </w:r>
          </w:p>
        </w:tc>
      </w:tr>
    </w:tbl>
    <w:p w14:paraId="3DC9E03E" w14:textId="26ECF952" w:rsidR="009A7F8E" w:rsidRPr="009F65D5" w:rsidRDefault="009A7F8E" w:rsidP="008D387F">
      <w:pPr>
        <w:tabs>
          <w:tab w:val="center" w:pos="5233"/>
        </w:tabs>
        <w:jc w:val="right"/>
        <w:rPr>
          <w:rFonts w:eastAsia="標楷體"/>
          <w:bCs/>
          <w:szCs w:val="36"/>
        </w:rPr>
      </w:pPr>
    </w:p>
    <w:sectPr w:rsidR="009A7F8E" w:rsidRPr="009F65D5" w:rsidSect="00753F89">
      <w:headerReference w:type="default" r:id="rId17"/>
      <w:footerReference w:type="default" r:id="rId18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0488" w14:textId="77777777" w:rsidR="00527F75" w:rsidRDefault="00527F75">
      <w:r>
        <w:separator/>
      </w:r>
    </w:p>
  </w:endnote>
  <w:endnote w:type="continuationSeparator" w:id="0">
    <w:p w14:paraId="54F48E1D" w14:textId="77777777" w:rsidR="00527F75" w:rsidRDefault="0052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C44A" w14:textId="0508D5A3" w:rsidR="007F68D4" w:rsidRPr="003A6973" w:rsidRDefault="0095412D">
    <w:pPr>
      <w:pStyle w:val="a7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>頁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>/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6E89" w14:textId="77777777" w:rsidR="00527F75" w:rsidRDefault="00527F75">
      <w:r>
        <w:rPr>
          <w:color w:val="000000"/>
        </w:rPr>
        <w:separator/>
      </w:r>
    </w:p>
  </w:footnote>
  <w:footnote w:type="continuationSeparator" w:id="0">
    <w:p w14:paraId="15929EDD" w14:textId="77777777" w:rsidR="00527F75" w:rsidRDefault="0052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86A40" w14:textId="46AC4034" w:rsidR="007F68D4" w:rsidRPr="009410D2" w:rsidRDefault="003274D5">
    <w:pPr>
      <w:pStyle w:val="a5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</w:t>
    </w:r>
    <w:r w:rsidR="003433EC">
      <w:rPr>
        <w:rFonts w:ascii="標楷體" w:eastAsia="標楷體" w:hAnsi="標楷體" w:hint="eastAsia"/>
      </w:rPr>
      <w:t>26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>(大專組)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065"/>
    <w:multiLevelType w:val="hybridMultilevel"/>
    <w:tmpl w:val="D328438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0DC6948"/>
    <w:multiLevelType w:val="multilevel"/>
    <w:tmpl w:val="90FA4FA4"/>
    <w:lvl w:ilvl="0">
      <w:start w:val="1"/>
      <w:numFmt w:val="decimal"/>
      <w:lvlText w:val="%1、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189" w:hanging="48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A87C29"/>
    <w:multiLevelType w:val="multilevel"/>
    <w:tmpl w:val="4F46BEA4"/>
    <w:lvl w:ilvl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6064" w:hanging="480"/>
      </w:pPr>
    </w:lvl>
    <w:lvl w:ilvl="2">
      <w:start w:val="1"/>
      <w:numFmt w:val="lowerRoman"/>
      <w:lvlText w:val="%3."/>
      <w:lvlJc w:val="right"/>
      <w:pPr>
        <w:ind w:left="6544" w:hanging="480"/>
      </w:pPr>
    </w:lvl>
    <w:lvl w:ilvl="3">
      <w:start w:val="1"/>
      <w:numFmt w:val="decimal"/>
      <w:lvlText w:val="%4."/>
      <w:lvlJc w:val="left"/>
      <w:pPr>
        <w:ind w:left="7024" w:hanging="480"/>
      </w:pPr>
    </w:lvl>
    <w:lvl w:ilvl="4">
      <w:start w:val="1"/>
      <w:numFmt w:val="ideographTraditional"/>
      <w:lvlText w:val="%5、"/>
      <w:lvlJc w:val="left"/>
      <w:pPr>
        <w:ind w:left="7504" w:hanging="480"/>
      </w:pPr>
    </w:lvl>
    <w:lvl w:ilvl="5">
      <w:start w:val="1"/>
      <w:numFmt w:val="lowerRoman"/>
      <w:lvlText w:val="%6."/>
      <w:lvlJc w:val="right"/>
      <w:pPr>
        <w:ind w:left="7984" w:hanging="480"/>
      </w:pPr>
    </w:lvl>
    <w:lvl w:ilvl="6">
      <w:start w:val="1"/>
      <w:numFmt w:val="decimal"/>
      <w:lvlText w:val="%7."/>
      <w:lvlJc w:val="left"/>
      <w:pPr>
        <w:ind w:left="8464" w:hanging="480"/>
      </w:pPr>
    </w:lvl>
    <w:lvl w:ilvl="7">
      <w:start w:val="1"/>
      <w:numFmt w:val="ideographTraditional"/>
      <w:lvlText w:val="%8、"/>
      <w:lvlJc w:val="left"/>
      <w:pPr>
        <w:ind w:left="8944" w:hanging="480"/>
      </w:pPr>
    </w:lvl>
    <w:lvl w:ilvl="8">
      <w:start w:val="1"/>
      <w:numFmt w:val="lowerRoman"/>
      <w:lvlText w:val="%9."/>
      <w:lvlJc w:val="right"/>
      <w:pPr>
        <w:ind w:left="9424" w:hanging="480"/>
      </w:pPr>
    </w:lvl>
  </w:abstractNum>
  <w:abstractNum w:abstractNumId="3" w15:restartNumberingAfterBreak="0">
    <w:nsid w:val="154645C5"/>
    <w:multiLevelType w:val="multilevel"/>
    <w:tmpl w:val="84D09878"/>
    <w:lvl w:ilvl="0">
      <w:start w:val="1"/>
      <w:numFmt w:val="decimal"/>
      <w:lvlText w:val="%1."/>
      <w:lvlJc w:val="left"/>
      <w:pPr>
        <w:ind w:left="955" w:hanging="480"/>
      </w:pPr>
    </w:lvl>
    <w:lvl w:ilvl="1">
      <w:start w:val="1"/>
      <w:numFmt w:val="ideographTraditional"/>
      <w:lvlText w:val="%2、"/>
      <w:lvlJc w:val="left"/>
      <w:pPr>
        <w:ind w:left="1435" w:hanging="480"/>
      </w:pPr>
    </w:lvl>
    <w:lvl w:ilvl="2">
      <w:start w:val="1"/>
      <w:numFmt w:val="lowerRoman"/>
      <w:lvlText w:val="%3."/>
      <w:lvlJc w:val="right"/>
      <w:pPr>
        <w:ind w:left="1915" w:hanging="480"/>
      </w:pPr>
    </w:lvl>
    <w:lvl w:ilvl="3">
      <w:start w:val="1"/>
      <w:numFmt w:val="decimal"/>
      <w:lvlText w:val="%4."/>
      <w:lvlJc w:val="left"/>
      <w:pPr>
        <w:ind w:left="2395" w:hanging="480"/>
      </w:pPr>
    </w:lvl>
    <w:lvl w:ilvl="4">
      <w:start w:val="1"/>
      <w:numFmt w:val="ideographTraditional"/>
      <w:lvlText w:val="%5、"/>
      <w:lvlJc w:val="left"/>
      <w:pPr>
        <w:ind w:left="2875" w:hanging="480"/>
      </w:pPr>
    </w:lvl>
    <w:lvl w:ilvl="5">
      <w:start w:val="1"/>
      <w:numFmt w:val="lowerRoman"/>
      <w:lvlText w:val="%6."/>
      <w:lvlJc w:val="right"/>
      <w:pPr>
        <w:ind w:left="3355" w:hanging="480"/>
      </w:pPr>
    </w:lvl>
    <w:lvl w:ilvl="6">
      <w:start w:val="1"/>
      <w:numFmt w:val="decimal"/>
      <w:lvlText w:val="%7."/>
      <w:lvlJc w:val="left"/>
      <w:pPr>
        <w:ind w:left="3835" w:hanging="480"/>
      </w:pPr>
    </w:lvl>
    <w:lvl w:ilvl="7">
      <w:start w:val="1"/>
      <w:numFmt w:val="ideographTraditional"/>
      <w:lvlText w:val="%8、"/>
      <w:lvlJc w:val="left"/>
      <w:pPr>
        <w:ind w:left="4315" w:hanging="480"/>
      </w:pPr>
    </w:lvl>
    <w:lvl w:ilvl="8">
      <w:start w:val="1"/>
      <w:numFmt w:val="lowerRoman"/>
      <w:lvlText w:val="%9."/>
      <w:lvlJc w:val="right"/>
      <w:pPr>
        <w:ind w:left="4795" w:hanging="480"/>
      </w:pPr>
    </w:lvl>
  </w:abstractNum>
  <w:abstractNum w:abstractNumId="4" w15:restartNumberingAfterBreak="0">
    <w:nsid w:val="17E96B22"/>
    <w:multiLevelType w:val="multilevel"/>
    <w:tmpl w:val="77F8D54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0977BA"/>
    <w:multiLevelType w:val="multilevel"/>
    <w:tmpl w:val="CB3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A5140"/>
    <w:multiLevelType w:val="multilevel"/>
    <w:tmpl w:val="8CFE642E"/>
    <w:lvl w:ilvl="0">
      <w:start w:val="1"/>
      <w:numFmt w:val="decimal"/>
      <w:lvlText w:val="%1、"/>
      <w:lvlJc w:val="left"/>
      <w:pPr>
        <w:ind w:left="960" w:hanging="480"/>
      </w:pPr>
      <w:rPr>
        <w:color w:val="C00000"/>
      </w:rPr>
    </w:lvl>
    <w:lvl w:ilvl="1">
      <w:start w:val="1"/>
      <w:numFmt w:val="ideographTraditional"/>
      <w:lvlText w:val="%2、"/>
      <w:lvlJc w:val="left"/>
      <w:pPr>
        <w:ind w:left="1014" w:hanging="480"/>
      </w:pPr>
    </w:lvl>
    <w:lvl w:ilvl="2">
      <w:start w:val="1"/>
      <w:numFmt w:val="lowerRoman"/>
      <w:lvlText w:val="%3."/>
      <w:lvlJc w:val="right"/>
      <w:pPr>
        <w:ind w:left="1494" w:hanging="480"/>
      </w:pPr>
    </w:lvl>
    <w:lvl w:ilvl="3">
      <w:start w:val="1"/>
      <w:numFmt w:val="decimal"/>
      <w:lvlText w:val="%4."/>
      <w:lvlJc w:val="left"/>
      <w:pPr>
        <w:ind w:left="1974" w:hanging="480"/>
      </w:pPr>
    </w:lvl>
    <w:lvl w:ilvl="4">
      <w:start w:val="1"/>
      <w:numFmt w:val="ideographTraditional"/>
      <w:lvlText w:val="%5、"/>
      <w:lvlJc w:val="left"/>
      <w:pPr>
        <w:ind w:left="2454" w:hanging="480"/>
      </w:pPr>
    </w:lvl>
    <w:lvl w:ilvl="5">
      <w:start w:val="1"/>
      <w:numFmt w:val="lowerRoman"/>
      <w:lvlText w:val="%6."/>
      <w:lvlJc w:val="right"/>
      <w:pPr>
        <w:ind w:left="2934" w:hanging="480"/>
      </w:pPr>
    </w:lvl>
    <w:lvl w:ilvl="6">
      <w:start w:val="1"/>
      <w:numFmt w:val="decimal"/>
      <w:lvlText w:val="%7."/>
      <w:lvlJc w:val="left"/>
      <w:pPr>
        <w:ind w:left="3414" w:hanging="480"/>
      </w:pPr>
    </w:lvl>
    <w:lvl w:ilvl="7">
      <w:start w:val="1"/>
      <w:numFmt w:val="ideographTraditional"/>
      <w:lvlText w:val="%8、"/>
      <w:lvlJc w:val="left"/>
      <w:pPr>
        <w:ind w:left="3894" w:hanging="480"/>
      </w:pPr>
    </w:lvl>
    <w:lvl w:ilvl="8">
      <w:start w:val="1"/>
      <w:numFmt w:val="lowerRoman"/>
      <w:lvlText w:val="%9."/>
      <w:lvlJc w:val="right"/>
      <w:pPr>
        <w:ind w:left="4374" w:hanging="480"/>
      </w:pPr>
    </w:lvl>
  </w:abstractNum>
  <w:abstractNum w:abstractNumId="7" w15:restartNumberingAfterBreak="0">
    <w:nsid w:val="244A5C68"/>
    <w:multiLevelType w:val="multilevel"/>
    <w:tmpl w:val="AF76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B6F9B"/>
    <w:multiLevelType w:val="multilevel"/>
    <w:tmpl w:val="9B5822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AD7AE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2816210E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1" w15:restartNumberingAfterBreak="0">
    <w:nsid w:val="2CFB4E49"/>
    <w:multiLevelType w:val="multilevel"/>
    <w:tmpl w:val="71287154"/>
    <w:lvl w:ilvl="0">
      <w:start w:val="1"/>
      <w:numFmt w:val="decimal"/>
      <w:lvlText w:val="%1."/>
      <w:lvlJc w:val="left"/>
      <w:pPr>
        <w:ind w:left="91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2" w15:restartNumberingAfterBreak="0">
    <w:nsid w:val="2EAD6BDD"/>
    <w:multiLevelType w:val="multilevel"/>
    <w:tmpl w:val="60A2A6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54C38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4" w15:restartNumberingAfterBreak="0">
    <w:nsid w:val="37974A81"/>
    <w:multiLevelType w:val="multilevel"/>
    <w:tmpl w:val="1B782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A076D49"/>
    <w:multiLevelType w:val="multilevel"/>
    <w:tmpl w:val="A5BA6B18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669" w:hanging="480"/>
      </w:pPr>
    </w:lvl>
    <w:lvl w:ilvl="2">
      <w:start w:val="1"/>
      <w:numFmt w:val="lowerRoman"/>
      <w:lvlText w:val="%3."/>
      <w:lvlJc w:val="right"/>
      <w:pPr>
        <w:ind w:left="2149" w:hanging="480"/>
      </w:pPr>
    </w:lvl>
    <w:lvl w:ilvl="3">
      <w:start w:val="1"/>
      <w:numFmt w:val="decimal"/>
      <w:lvlText w:val="%4."/>
      <w:lvlJc w:val="left"/>
      <w:pPr>
        <w:ind w:left="2629" w:hanging="480"/>
      </w:pPr>
    </w:lvl>
    <w:lvl w:ilvl="4">
      <w:start w:val="1"/>
      <w:numFmt w:val="ideographTraditional"/>
      <w:lvlText w:val="%5、"/>
      <w:lvlJc w:val="left"/>
      <w:pPr>
        <w:ind w:left="3109" w:hanging="480"/>
      </w:pPr>
    </w:lvl>
    <w:lvl w:ilvl="5">
      <w:start w:val="1"/>
      <w:numFmt w:val="lowerRoman"/>
      <w:lvlText w:val="%6."/>
      <w:lvlJc w:val="right"/>
      <w:pPr>
        <w:ind w:left="3589" w:hanging="480"/>
      </w:pPr>
    </w:lvl>
    <w:lvl w:ilvl="6">
      <w:start w:val="1"/>
      <w:numFmt w:val="decimal"/>
      <w:lvlText w:val="%7."/>
      <w:lvlJc w:val="left"/>
      <w:pPr>
        <w:ind w:left="4069" w:hanging="480"/>
      </w:pPr>
    </w:lvl>
    <w:lvl w:ilvl="7">
      <w:start w:val="1"/>
      <w:numFmt w:val="ideographTraditional"/>
      <w:lvlText w:val="%8、"/>
      <w:lvlJc w:val="left"/>
      <w:pPr>
        <w:ind w:left="4549" w:hanging="480"/>
      </w:pPr>
    </w:lvl>
    <w:lvl w:ilvl="8">
      <w:start w:val="1"/>
      <w:numFmt w:val="lowerRoman"/>
      <w:lvlText w:val="%9."/>
      <w:lvlJc w:val="right"/>
      <w:pPr>
        <w:ind w:left="5029" w:hanging="480"/>
      </w:pPr>
    </w:lvl>
  </w:abstractNum>
  <w:abstractNum w:abstractNumId="16" w15:restartNumberingAfterBreak="0">
    <w:nsid w:val="3A33005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3BDA5BC4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8" w15:restartNumberingAfterBreak="0">
    <w:nsid w:val="40AB1BFD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9" w15:restartNumberingAfterBreak="0">
    <w:nsid w:val="42EE55FB"/>
    <w:multiLevelType w:val="multilevel"/>
    <w:tmpl w:val="8340B58A"/>
    <w:lvl w:ilvl="0">
      <w:start w:val="1"/>
      <w:numFmt w:val="taiwaneseCountingThousand"/>
      <w:lvlText w:val="%1、"/>
      <w:lvlJc w:val="left"/>
      <w:pPr>
        <w:ind w:left="5157" w:hanging="480"/>
      </w:pPr>
      <w:rPr>
        <w:rFonts w:ascii="標楷體" w:eastAsia="標楷體" w:hAnsi="標楷體"/>
        <w:b/>
      </w:rPr>
    </w:lvl>
    <w:lvl w:ilvl="1">
      <w:start w:val="1"/>
      <w:numFmt w:val="decimal"/>
      <w:lvlText w:val="%2、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491292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1" w15:restartNumberingAfterBreak="0">
    <w:nsid w:val="452B4F8C"/>
    <w:multiLevelType w:val="multilevel"/>
    <w:tmpl w:val="3DCC18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638F9"/>
    <w:multiLevelType w:val="multilevel"/>
    <w:tmpl w:val="ED1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520E3"/>
    <w:multiLevelType w:val="hybridMultilevel"/>
    <w:tmpl w:val="32BE0CCE"/>
    <w:lvl w:ilvl="0" w:tplc="D28605CA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DC718F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1614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2095" w:hanging="480"/>
      </w:pPr>
    </w:lvl>
    <w:lvl w:ilvl="2">
      <w:start w:val="1"/>
      <w:numFmt w:val="lowerRoman"/>
      <w:lvlText w:val="%3."/>
      <w:lvlJc w:val="right"/>
      <w:pPr>
        <w:ind w:left="2575" w:hanging="480"/>
      </w:pPr>
    </w:lvl>
    <w:lvl w:ilvl="3">
      <w:start w:val="1"/>
      <w:numFmt w:val="decimal"/>
      <w:lvlText w:val="%4."/>
      <w:lvlJc w:val="left"/>
      <w:pPr>
        <w:ind w:left="3055" w:hanging="480"/>
      </w:pPr>
    </w:lvl>
    <w:lvl w:ilvl="4">
      <w:start w:val="1"/>
      <w:numFmt w:val="ideographTraditional"/>
      <w:lvlText w:val="%5、"/>
      <w:lvlJc w:val="left"/>
      <w:pPr>
        <w:ind w:left="3535" w:hanging="480"/>
      </w:pPr>
    </w:lvl>
    <w:lvl w:ilvl="5">
      <w:start w:val="1"/>
      <w:numFmt w:val="lowerRoman"/>
      <w:lvlText w:val="%6."/>
      <w:lvlJc w:val="right"/>
      <w:pPr>
        <w:ind w:left="4015" w:hanging="480"/>
      </w:pPr>
    </w:lvl>
    <w:lvl w:ilvl="6">
      <w:start w:val="1"/>
      <w:numFmt w:val="decimal"/>
      <w:lvlText w:val="%7."/>
      <w:lvlJc w:val="left"/>
      <w:pPr>
        <w:ind w:left="4495" w:hanging="480"/>
      </w:pPr>
    </w:lvl>
    <w:lvl w:ilvl="7">
      <w:start w:val="1"/>
      <w:numFmt w:val="ideographTraditional"/>
      <w:lvlText w:val="%8、"/>
      <w:lvlJc w:val="left"/>
      <w:pPr>
        <w:ind w:left="4975" w:hanging="480"/>
      </w:pPr>
    </w:lvl>
    <w:lvl w:ilvl="8">
      <w:start w:val="1"/>
      <w:numFmt w:val="lowerRoman"/>
      <w:lvlText w:val="%9."/>
      <w:lvlJc w:val="right"/>
      <w:pPr>
        <w:ind w:left="5455" w:hanging="480"/>
      </w:pPr>
    </w:lvl>
  </w:abstractNum>
  <w:abstractNum w:abstractNumId="25" w15:restartNumberingAfterBreak="0">
    <w:nsid w:val="502A3371"/>
    <w:multiLevelType w:val="hybridMultilevel"/>
    <w:tmpl w:val="ED1E2A98"/>
    <w:lvl w:ilvl="0" w:tplc="54EC7830">
      <w:start w:val="4"/>
      <w:numFmt w:val="taiwaneseCountingThousand"/>
      <w:lvlText w:val="%1、"/>
      <w:lvlJc w:val="left"/>
      <w:pPr>
        <w:ind w:left="510" w:hanging="51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17B2CBB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7" w15:restartNumberingAfterBreak="0">
    <w:nsid w:val="522F15A3"/>
    <w:multiLevelType w:val="multilevel"/>
    <w:tmpl w:val="83946660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8" w15:restartNumberingAfterBreak="0">
    <w:nsid w:val="53064D54"/>
    <w:multiLevelType w:val="hybridMultilevel"/>
    <w:tmpl w:val="98F8FCA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9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8DC4093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1" w15:restartNumberingAfterBreak="0">
    <w:nsid w:val="5C963AD1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2" w15:restartNumberingAfterBreak="0">
    <w:nsid w:val="5E1B0397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33" w15:restartNumberingAfterBreak="0">
    <w:nsid w:val="606B416D"/>
    <w:multiLevelType w:val="multilevel"/>
    <w:tmpl w:val="79C6027A"/>
    <w:lvl w:ilvl="0">
      <w:start w:val="1"/>
      <w:numFmt w:val="decimal"/>
      <w:lvlText w:val="(%1)"/>
      <w:lvlJc w:val="left"/>
      <w:pPr>
        <w:ind w:left="1614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2094" w:hanging="480"/>
      </w:pPr>
    </w:lvl>
    <w:lvl w:ilvl="2">
      <w:start w:val="1"/>
      <w:numFmt w:val="lowerRoman"/>
      <w:lvlText w:val="%3."/>
      <w:lvlJc w:val="right"/>
      <w:pPr>
        <w:ind w:left="2574" w:hanging="480"/>
      </w:pPr>
    </w:lvl>
    <w:lvl w:ilvl="3">
      <w:start w:val="1"/>
      <w:numFmt w:val="decimal"/>
      <w:lvlText w:val="%4."/>
      <w:lvlJc w:val="left"/>
      <w:pPr>
        <w:ind w:left="3054" w:hanging="480"/>
      </w:pPr>
    </w:lvl>
    <w:lvl w:ilvl="4">
      <w:start w:val="1"/>
      <w:numFmt w:val="ideographTraditional"/>
      <w:lvlText w:val="%5、"/>
      <w:lvlJc w:val="left"/>
      <w:pPr>
        <w:ind w:left="3534" w:hanging="480"/>
      </w:pPr>
    </w:lvl>
    <w:lvl w:ilvl="5">
      <w:start w:val="1"/>
      <w:numFmt w:val="lowerRoman"/>
      <w:lvlText w:val="%6."/>
      <w:lvlJc w:val="right"/>
      <w:pPr>
        <w:ind w:left="4014" w:hanging="480"/>
      </w:pPr>
    </w:lvl>
    <w:lvl w:ilvl="6">
      <w:start w:val="1"/>
      <w:numFmt w:val="decimal"/>
      <w:lvlText w:val="%7."/>
      <w:lvlJc w:val="left"/>
      <w:pPr>
        <w:ind w:left="4494" w:hanging="480"/>
      </w:pPr>
    </w:lvl>
    <w:lvl w:ilvl="7">
      <w:start w:val="1"/>
      <w:numFmt w:val="ideographTraditional"/>
      <w:lvlText w:val="%8、"/>
      <w:lvlJc w:val="left"/>
      <w:pPr>
        <w:ind w:left="4974" w:hanging="480"/>
      </w:pPr>
    </w:lvl>
    <w:lvl w:ilvl="8">
      <w:start w:val="1"/>
      <w:numFmt w:val="lowerRoman"/>
      <w:lvlText w:val="%9."/>
      <w:lvlJc w:val="right"/>
      <w:pPr>
        <w:ind w:left="5454" w:hanging="480"/>
      </w:pPr>
    </w:lvl>
  </w:abstractNum>
  <w:abstractNum w:abstractNumId="3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74B0065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6" w15:restartNumberingAfterBreak="0">
    <w:nsid w:val="74A52E5F"/>
    <w:multiLevelType w:val="hybridMultilevel"/>
    <w:tmpl w:val="37C60C6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4BE6CEC"/>
    <w:multiLevelType w:val="multilevel"/>
    <w:tmpl w:val="B87C1DAE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243" w:hanging="480"/>
      </w:pPr>
    </w:lvl>
    <w:lvl w:ilvl="2">
      <w:start w:val="1"/>
      <w:numFmt w:val="lowerRoman"/>
      <w:lvlText w:val="%3."/>
      <w:lvlJc w:val="right"/>
      <w:pPr>
        <w:ind w:left="1723" w:hanging="480"/>
      </w:pPr>
    </w:lvl>
    <w:lvl w:ilvl="3">
      <w:start w:val="1"/>
      <w:numFmt w:val="decimal"/>
      <w:lvlText w:val="%4."/>
      <w:lvlJc w:val="left"/>
      <w:pPr>
        <w:ind w:left="2203" w:hanging="480"/>
      </w:pPr>
    </w:lvl>
    <w:lvl w:ilvl="4">
      <w:start w:val="1"/>
      <w:numFmt w:val="ideographTraditional"/>
      <w:lvlText w:val="%5、"/>
      <w:lvlJc w:val="left"/>
      <w:pPr>
        <w:ind w:left="2683" w:hanging="480"/>
      </w:pPr>
    </w:lvl>
    <w:lvl w:ilvl="5">
      <w:start w:val="1"/>
      <w:numFmt w:val="lowerRoman"/>
      <w:lvlText w:val="%6."/>
      <w:lvlJc w:val="right"/>
      <w:pPr>
        <w:ind w:left="3163" w:hanging="480"/>
      </w:pPr>
    </w:lvl>
    <w:lvl w:ilvl="6">
      <w:start w:val="1"/>
      <w:numFmt w:val="decimal"/>
      <w:lvlText w:val="%7."/>
      <w:lvlJc w:val="left"/>
      <w:pPr>
        <w:ind w:left="3643" w:hanging="480"/>
      </w:pPr>
    </w:lvl>
    <w:lvl w:ilvl="7">
      <w:start w:val="1"/>
      <w:numFmt w:val="ideographTraditional"/>
      <w:lvlText w:val="%8、"/>
      <w:lvlJc w:val="left"/>
      <w:pPr>
        <w:ind w:left="4123" w:hanging="480"/>
      </w:pPr>
    </w:lvl>
    <w:lvl w:ilvl="8">
      <w:start w:val="1"/>
      <w:numFmt w:val="lowerRoman"/>
      <w:lvlText w:val="%9."/>
      <w:lvlJc w:val="right"/>
      <w:pPr>
        <w:ind w:left="4603" w:hanging="480"/>
      </w:pPr>
    </w:lvl>
  </w:abstractNum>
  <w:num w:numId="1" w16cid:durableId="1694265404">
    <w:abstractNumId w:val="19"/>
  </w:num>
  <w:num w:numId="2" w16cid:durableId="1882396034">
    <w:abstractNumId w:val="16"/>
  </w:num>
  <w:num w:numId="3" w16cid:durableId="1014578055">
    <w:abstractNumId w:val="26"/>
  </w:num>
  <w:num w:numId="4" w16cid:durableId="1195268539">
    <w:abstractNumId w:val="20"/>
  </w:num>
  <w:num w:numId="5" w16cid:durableId="19864996">
    <w:abstractNumId w:val="27"/>
  </w:num>
  <w:num w:numId="6" w16cid:durableId="2054036031">
    <w:abstractNumId w:val="13"/>
  </w:num>
  <w:num w:numId="7" w16cid:durableId="1648171526">
    <w:abstractNumId w:val="13"/>
  </w:num>
  <w:num w:numId="8" w16cid:durableId="1653100962">
    <w:abstractNumId w:val="1"/>
  </w:num>
  <w:num w:numId="9" w16cid:durableId="1108936062">
    <w:abstractNumId w:val="37"/>
  </w:num>
  <w:num w:numId="10" w16cid:durableId="616520383">
    <w:abstractNumId w:val="15"/>
  </w:num>
  <w:num w:numId="11" w16cid:durableId="1190021542">
    <w:abstractNumId w:val="33"/>
  </w:num>
  <w:num w:numId="12" w16cid:durableId="1456565026">
    <w:abstractNumId w:val="14"/>
  </w:num>
  <w:num w:numId="13" w16cid:durableId="346372724">
    <w:abstractNumId w:val="8"/>
  </w:num>
  <w:num w:numId="14" w16cid:durableId="526522597">
    <w:abstractNumId w:val="4"/>
  </w:num>
  <w:num w:numId="15" w16cid:durableId="630019127">
    <w:abstractNumId w:val="6"/>
  </w:num>
  <w:num w:numId="16" w16cid:durableId="1650094313">
    <w:abstractNumId w:val="3"/>
  </w:num>
  <w:num w:numId="17" w16cid:durableId="1999840362">
    <w:abstractNumId w:val="35"/>
  </w:num>
  <w:num w:numId="18" w16cid:durableId="1191719926">
    <w:abstractNumId w:val="18"/>
  </w:num>
  <w:num w:numId="19" w16cid:durableId="309287927">
    <w:abstractNumId w:val="31"/>
  </w:num>
  <w:num w:numId="20" w16cid:durableId="1499030167">
    <w:abstractNumId w:val="32"/>
  </w:num>
  <w:num w:numId="21" w16cid:durableId="716243291">
    <w:abstractNumId w:val="10"/>
  </w:num>
  <w:num w:numId="22" w16cid:durableId="1769037199">
    <w:abstractNumId w:val="17"/>
  </w:num>
  <w:num w:numId="23" w16cid:durableId="1319381914">
    <w:abstractNumId w:val="9"/>
  </w:num>
  <w:num w:numId="24" w16cid:durableId="97062653">
    <w:abstractNumId w:val="2"/>
  </w:num>
  <w:num w:numId="25" w16cid:durableId="1843663166">
    <w:abstractNumId w:val="11"/>
  </w:num>
  <w:num w:numId="26" w16cid:durableId="1998918816">
    <w:abstractNumId w:val="25"/>
  </w:num>
  <w:num w:numId="27" w16cid:durableId="2133093754">
    <w:abstractNumId w:val="30"/>
  </w:num>
  <w:num w:numId="28" w16cid:durableId="1228301586">
    <w:abstractNumId w:val="24"/>
  </w:num>
  <w:num w:numId="29" w16cid:durableId="1386834041">
    <w:abstractNumId w:val="28"/>
  </w:num>
  <w:num w:numId="30" w16cid:durableId="13853251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67426511">
    <w:abstractNumId w:val="34"/>
  </w:num>
  <w:num w:numId="32" w16cid:durableId="1422682397">
    <w:abstractNumId w:val="29"/>
  </w:num>
  <w:num w:numId="33" w16cid:durableId="1642661333">
    <w:abstractNumId w:val="7"/>
  </w:num>
  <w:num w:numId="34" w16cid:durableId="2018344906">
    <w:abstractNumId w:val="22"/>
  </w:num>
  <w:num w:numId="35" w16cid:durableId="569848688">
    <w:abstractNumId w:val="5"/>
  </w:num>
  <w:num w:numId="36" w16cid:durableId="1474365647">
    <w:abstractNumId w:val="23"/>
  </w:num>
  <w:num w:numId="37" w16cid:durableId="935477542">
    <w:abstractNumId w:val="0"/>
  </w:num>
  <w:num w:numId="38" w16cid:durableId="2034959377">
    <w:abstractNumId w:val="21"/>
  </w:num>
  <w:num w:numId="39" w16cid:durableId="1080827885">
    <w:abstractNumId w:val="36"/>
  </w:num>
  <w:num w:numId="40" w16cid:durableId="1525435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C"/>
    <w:rsid w:val="00000786"/>
    <w:rsid w:val="000026DA"/>
    <w:rsid w:val="00011A6E"/>
    <w:rsid w:val="00016156"/>
    <w:rsid w:val="00025E80"/>
    <w:rsid w:val="0003328F"/>
    <w:rsid w:val="00052E39"/>
    <w:rsid w:val="000604B4"/>
    <w:rsid w:val="00062D5C"/>
    <w:rsid w:val="000673F8"/>
    <w:rsid w:val="00074585"/>
    <w:rsid w:val="0007497F"/>
    <w:rsid w:val="000819AC"/>
    <w:rsid w:val="00082751"/>
    <w:rsid w:val="000834AD"/>
    <w:rsid w:val="00083C62"/>
    <w:rsid w:val="000B2540"/>
    <w:rsid w:val="000B5EB8"/>
    <w:rsid w:val="000B6719"/>
    <w:rsid w:val="000C3923"/>
    <w:rsid w:val="000C3E74"/>
    <w:rsid w:val="000D38AE"/>
    <w:rsid w:val="000D686D"/>
    <w:rsid w:val="000E0C94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30BA7"/>
    <w:rsid w:val="00132371"/>
    <w:rsid w:val="00156D3A"/>
    <w:rsid w:val="00161227"/>
    <w:rsid w:val="00165440"/>
    <w:rsid w:val="00165F04"/>
    <w:rsid w:val="0016629E"/>
    <w:rsid w:val="0017195E"/>
    <w:rsid w:val="001916B4"/>
    <w:rsid w:val="00194072"/>
    <w:rsid w:val="0019423C"/>
    <w:rsid w:val="001A47BB"/>
    <w:rsid w:val="001A4A65"/>
    <w:rsid w:val="001C3FB8"/>
    <w:rsid w:val="001C66C4"/>
    <w:rsid w:val="001C7470"/>
    <w:rsid w:val="001D0323"/>
    <w:rsid w:val="001E4AFB"/>
    <w:rsid w:val="001F3599"/>
    <w:rsid w:val="001F591C"/>
    <w:rsid w:val="001F66A1"/>
    <w:rsid w:val="00200A88"/>
    <w:rsid w:val="00214B88"/>
    <w:rsid w:val="00222BFA"/>
    <w:rsid w:val="002522C7"/>
    <w:rsid w:val="00252AEA"/>
    <w:rsid w:val="002537B7"/>
    <w:rsid w:val="00266445"/>
    <w:rsid w:val="00267A9A"/>
    <w:rsid w:val="00267D2F"/>
    <w:rsid w:val="002713E0"/>
    <w:rsid w:val="00273D4C"/>
    <w:rsid w:val="002758F9"/>
    <w:rsid w:val="00277838"/>
    <w:rsid w:val="00295D73"/>
    <w:rsid w:val="002A417C"/>
    <w:rsid w:val="002A483C"/>
    <w:rsid w:val="002A7F83"/>
    <w:rsid w:val="002B01E2"/>
    <w:rsid w:val="002B4A05"/>
    <w:rsid w:val="002B50C6"/>
    <w:rsid w:val="002C48A0"/>
    <w:rsid w:val="002F36E8"/>
    <w:rsid w:val="003212E8"/>
    <w:rsid w:val="003274D5"/>
    <w:rsid w:val="003433EC"/>
    <w:rsid w:val="003441EF"/>
    <w:rsid w:val="00345271"/>
    <w:rsid w:val="00353E04"/>
    <w:rsid w:val="00354609"/>
    <w:rsid w:val="003724A5"/>
    <w:rsid w:val="00373B4D"/>
    <w:rsid w:val="00374012"/>
    <w:rsid w:val="0038294D"/>
    <w:rsid w:val="00384032"/>
    <w:rsid w:val="00396295"/>
    <w:rsid w:val="003A6973"/>
    <w:rsid w:val="003A6B55"/>
    <w:rsid w:val="003C15AD"/>
    <w:rsid w:val="003C279E"/>
    <w:rsid w:val="003C45E7"/>
    <w:rsid w:val="003C7521"/>
    <w:rsid w:val="003C7C3F"/>
    <w:rsid w:val="003D4F36"/>
    <w:rsid w:val="003F69D2"/>
    <w:rsid w:val="0040378F"/>
    <w:rsid w:val="0040633C"/>
    <w:rsid w:val="00411170"/>
    <w:rsid w:val="004137AA"/>
    <w:rsid w:val="004314C1"/>
    <w:rsid w:val="00432EFA"/>
    <w:rsid w:val="004410B3"/>
    <w:rsid w:val="0044743C"/>
    <w:rsid w:val="00453C52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3650"/>
    <w:rsid w:val="0050646E"/>
    <w:rsid w:val="0051226B"/>
    <w:rsid w:val="0052078D"/>
    <w:rsid w:val="00520EBB"/>
    <w:rsid w:val="00527222"/>
    <w:rsid w:val="0052722A"/>
    <w:rsid w:val="00527F75"/>
    <w:rsid w:val="00530F28"/>
    <w:rsid w:val="0053626E"/>
    <w:rsid w:val="00546424"/>
    <w:rsid w:val="00547D84"/>
    <w:rsid w:val="00547E06"/>
    <w:rsid w:val="005673C8"/>
    <w:rsid w:val="005A16AF"/>
    <w:rsid w:val="005A3E63"/>
    <w:rsid w:val="005B7A48"/>
    <w:rsid w:val="005E7E62"/>
    <w:rsid w:val="005F603B"/>
    <w:rsid w:val="005F67EF"/>
    <w:rsid w:val="00602D4E"/>
    <w:rsid w:val="00610CAA"/>
    <w:rsid w:val="00634E41"/>
    <w:rsid w:val="00642A8A"/>
    <w:rsid w:val="0065051F"/>
    <w:rsid w:val="006615B5"/>
    <w:rsid w:val="0067199A"/>
    <w:rsid w:val="00683B35"/>
    <w:rsid w:val="0069693F"/>
    <w:rsid w:val="006A4E9A"/>
    <w:rsid w:val="006A5EF6"/>
    <w:rsid w:val="006A71FD"/>
    <w:rsid w:val="006C7EE9"/>
    <w:rsid w:val="006D05B9"/>
    <w:rsid w:val="006D14C9"/>
    <w:rsid w:val="006E1C71"/>
    <w:rsid w:val="006E1D78"/>
    <w:rsid w:val="006E5825"/>
    <w:rsid w:val="006E666B"/>
    <w:rsid w:val="006F02EA"/>
    <w:rsid w:val="006F1B0E"/>
    <w:rsid w:val="007041C6"/>
    <w:rsid w:val="00707192"/>
    <w:rsid w:val="007143B9"/>
    <w:rsid w:val="007160D1"/>
    <w:rsid w:val="00730D1B"/>
    <w:rsid w:val="007362EE"/>
    <w:rsid w:val="00746697"/>
    <w:rsid w:val="00753F89"/>
    <w:rsid w:val="00766691"/>
    <w:rsid w:val="00776F32"/>
    <w:rsid w:val="007832B8"/>
    <w:rsid w:val="00785903"/>
    <w:rsid w:val="00786126"/>
    <w:rsid w:val="00787374"/>
    <w:rsid w:val="00793897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7F68D4"/>
    <w:rsid w:val="00801141"/>
    <w:rsid w:val="008031B5"/>
    <w:rsid w:val="00803E1D"/>
    <w:rsid w:val="008052C4"/>
    <w:rsid w:val="00821CC1"/>
    <w:rsid w:val="008257EC"/>
    <w:rsid w:val="00825B84"/>
    <w:rsid w:val="00874C38"/>
    <w:rsid w:val="00876650"/>
    <w:rsid w:val="00876692"/>
    <w:rsid w:val="008862E2"/>
    <w:rsid w:val="00887AE3"/>
    <w:rsid w:val="008A5971"/>
    <w:rsid w:val="008A6578"/>
    <w:rsid w:val="008B0B80"/>
    <w:rsid w:val="008B1131"/>
    <w:rsid w:val="008B7AF1"/>
    <w:rsid w:val="008C4FAE"/>
    <w:rsid w:val="008D387F"/>
    <w:rsid w:val="008D7178"/>
    <w:rsid w:val="008E47E6"/>
    <w:rsid w:val="008E68FA"/>
    <w:rsid w:val="008E7632"/>
    <w:rsid w:val="008F63C6"/>
    <w:rsid w:val="0092667D"/>
    <w:rsid w:val="00935F88"/>
    <w:rsid w:val="009410D2"/>
    <w:rsid w:val="00947845"/>
    <w:rsid w:val="009508FA"/>
    <w:rsid w:val="009524BC"/>
    <w:rsid w:val="0095412D"/>
    <w:rsid w:val="009566A4"/>
    <w:rsid w:val="00961F43"/>
    <w:rsid w:val="00965210"/>
    <w:rsid w:val="00984323"/>
    <w:rsid w:val="009A7B63"/>
    <w:rsid w:val="009A7F8E"/>
    <w:rsid w:val="009B679E"/>
    <w:rsid w:val="009E3776"/>
    <w:rsid w:val="009F65D5"/>
    <w:rsid w:val="00A07FAF"/>
    <w:rsid w:val="00A137FD"/>
    <w:rsid w:val="00A22564"/>
    <w:rsid w:val="00A35AC2"/>
    <w:rsid w:val="00A45A46"/>
    <w:rsid w:val="00A467F4"/>
    <w:rsid w:val="00A5245A"/>
    <w:rsid w:val="00A568C7"/>
    <w:rsid w:val="00A60DA6"/>
    <w:rsid w:val="00A73317"/>
    <w:rsid w:val="00A82DAF"/>
    <w:rsid w:val="00A87523"/>
    <w:rsid w:val="00AA3F3C"/>
    <w:rsid w:val="00AB3CF5"/>
    <w:rsid w:val="00AB4E81"/>
    <w:rsid w:val="00AC1F57"/>
    <w:rsid w:val="00AC7918"/>
    <w:rsid w:val="00AD1D05"/>
    <w:rsid w:val="00AE570E"/>
    <w:rsid w:val="00B05452"/>
    <w:rsid w:val="00B05618"/>
    <w:rsid w:val="00B12514"/>
    <w:rsid w:val="00B125D7"/>
    <w:rsid w:val="00B14022"/>
    <w:rsid w:val="00B14884"/>
    <w:rsid w:val="00B17D2A"/>
    <w:rsid w:val="00B204D7"/>
    <w:rsid w:val="00B546E2"/>
    <w:rsid w:val="00B626B3"/>
    <w:rsid w:val="00B70A74"/>
    <w:rsid w:val="00B9513A"/>
    <w:rsid w:val="00B96D44"/>
    <w:rsid w:val="00BA038F"/>
    <w:rsid w:val="00BA3F0F"/>
    <w:rsid w:val="00BA5BE1"/>
    <w:rsid w:val="00BA616A"/>
    <w:rsid w:val="00BB736E"/>
    <w:rsid w:val="00BC5AE9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20E8"/>
    <w:rsid w:val="00C56603"/>
    <w:rsid w:val="00C63404"/>
    <w:rsid w:val="00C73B9A"/>
    <w:rsid w:val="00C82FC3"/>
    <w:rsid w:val="00C852BA"/>
    <w:rsid w:val="00C928D4"/>
    <w:rsid w:val="00CB32E8"/>
    <w:rsid w:val="00CB51E5"/>
    <w:rsid w:val="00CB6C35"/>
    <w:rsid w:val="00CD012E"/>
    <w:rsid w:val="00CD1CB4"/>
    <w:rsid w:val="00CE0737"/>
    <w:rsid w:val="00D362B1"/>
    <w:rsid w:val="00D4484B"/>
    <w:rsid w:val="00D52D04"/>
    <w:rsid w:val="00D52F42"/>
    <w:rsid w:val="00D706BB"/>
    <w:rsid w:val="00D71AEE"/>
    <w:rsid w:val="00D7324F"/>
    <w:rsid w:val="00D85686"/>
    <w:rsid w:val="00D86024"/>
    <w:rsid w:val="00D90425"/>
    <w:rsid w:val="00D979A5"/>
    <w:rsid w:val="00DA1425"/>
    <w:rsid w:val="00DB1A0C"/>
    <w:rsid w:val="00DC03A3"/>
    <w:rsid w:val="00DC1D4C"/>
    <w:rsid w:val="00DC2434"/>
    <w:rsid w:val="00DC6CB1"/>
    <w:rsid w:val="00DD13BE"/>
    <w:rsid w:val="00DD49D2"/>
    <w:rsid w:val="00DF7D1D"/>
    <w:rsid w:val="00E11310"/>
    <w:rsid w:val="00E17476"/>
    <w:rsid w:val="00E2563F"/>
    <w:rsid w:val="00E31EC4"/>
    <w:rsid w:val="00E356D0"/>
    <w:rsid w:val="00E42CCE"/>
    <w:rsid w:val="00E44717"/>
    <w:rsid w:val="00E574C1"/>
    <w:rsid w:val="00E66240"/>
    <w:rsid w:val="00E664D1"/>
    <w:rsid w:val="00E75376"/>
    <w:rsid w:val="00E8530C"/>
    <w:rsid w:val="00EB3D6A"/>
    <w:rsid w:val="00EC3959"/>
    <w:rsid w:val="00EC7F69"/>
    <w:rsid w:val="00ED03EE"/>
    <w:rsid w:val="00EE0147"/>
    <w:rsid w:val="00EE366B"/>
    <w:rsid w:val="00EF0557"/>
    <w:rsid w:val="00EF0E62"/>
    <w:rsid w:val="00F00D4C"/>
    <w:rsid w:val="00F05E4C"/>
    <w:rsid w:val="00F14EDF"/>
    <w:rsid w:val="00F206A4"/>
    <w:rsid w:val="00F33569"/>
    <w:rsid w:val="00F41199"/>
    <w:rsid w:val="00F475F1"/>
    <w:rsid w:val="00F67B01"/>
    <w:rsid w:val="00F8274E"/>
    <w:rsid w:val="00F93158"/>
    <w:rsid w:val="00F93579"/>
    <w:rsid w:val="00FB5C60"/>
    <w:rsid w:val="00FD0968"/>
    <w:rsid w:val="00FD37C5"/>
    <w:rsid w:val="00FD50E0"/>
    <w:rsid w:val="00FD6F39"/>
    <w:rsid w:val="00FD7B33"/>
    <w:rsid w:val="00FE3140"/>
    <w:rsid w:val="00FE5E80"/>
    <w:rsid w:val="00FF402C"/>
    <w:rsid w:val="4A0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F5207"/>
  <w15:docId w15:val="{4E93DECD-9597-4FC0-AB38-4439C4CF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EC3959"/>
    <w:rPr>
      <w:rFonts w:ascii="Times New Roman" w:hAnsi="Times New Roman"/>
      <w:kern w:val="3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0A88"/>
    <w:pPr>
      <w:pageBreakBefore/>
      <w:numPr>
        <w:numId w:val="31"/>
      </w:numPr>
      <w:tabs>
        <w:tab w:val="clear" w:pos="425"/>
        <w:tab w:val="center" w:pos="709"/>
      </w:tabs>
      <w:overflowPunct w:val="0"/>
      <w:autoSpaceDN/>
      <w:jc w:val="center"/>
      <w:textAlignment w:val="auto"/>
      <w:outlineLvl w:val="0"/>
    </w:pPr>
    <w:rPr>
      <w:rFonts w:asciiTheme="minorHAnsi" w:eastAsiaTheme="minorEastAsia" w:hAnsiTheme="minorHAnsi" w:cstheme="minorBidi"/>
      <w:b/>
      <w:bCs/>
      <w:kern w:val="2"/>
      <w:sz w:val="36"/>
      <w:szCs w:val="36"/>
      <w:lang w:bidi="th-TH"/>
      <w14:ligatures w14:val="standardContextual"/>
    </w:rPr>
  </w:style>
  <w:style w:type="paragraph" w:styleId="2">
    <w:name w:val="heading 2"/>
    <w:basedOn w:val="a0"/>
    <w:next w:val="a0"/>
    <w:link w:val="20"/>
    <w:uiPriority w:val="9"/>
    <w:unhideWhenUsed/>
    <w:qFormat/>
    <w:rsid w:val="00200A88"/>
    <w:pPr>
      <w:keepNext/>
      <w:numPr>
        <w:ilvl w:val="1"/>
        <w:numId w:val="31"/>
      </w:numPr>
      <w:overflowPunct w:val="0"/>
      <w:autoSpaceDN/>
      <w:textAlignment w:val="auto"/>
      <w:outlineLvl w:val="1"/>
    </w:pPr>
    <w:rPr>
      <w:rFonts w:asciiTheme="minorHAnsi" w:eastAsiaTheme="minorEastAsia" w:hAnsiTheme="minorHAnsi" w:cstheme="minorBidi"/>
      <w:b/>
      <w:bCs/>
      <w:kern w:val="2"/>
      <w:sz w:val="32"/>
      <w:szCs w:val="32"/>
      <w:lang w:bidi="th-TH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508F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5">
    <w:name w:val="header"/>
    <w:basedOn w:val="a0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rsid w:val="003C7521"/>
    <w:rPr>
      <w:rFonts w:ascii="Times New Roman" w:hAnsi="Times New Roman"/>
      <w:kern w:val="3"/>
    </w:rPr>
  </w:style>
  <w:style w:type="paragraph" w:styleId="a7">
    <w:name w:val="footer"/>
    <w:basedOn w:val="a0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rsid w:val="003C7521"/>
    <w:rPr>
      <w:rFonts w:ascii="Times New Roman" w:hAnsi="Times New Roman"/>
      <w:kern w:val="3"/>
    </w:rPr>
  </w:style>
  <w:style w:type="paragraph" w:styleId="a9">
    <w:name w:val="Balloon Text"/>
    <w:basedOn w:val="a0"/>
    <w:rsid w:val="003C7521"/>
    <w:rPr>
      <w:rFonts w:ascii="Cambria" w:hAnsi="Cambria"/>
      <w:sz w:val="18"/>
      <w:szCs w:val="18"/>
    </w:rPr>
  </w:style>
  <w:style w:type="character" w:customStyle="1" w:styleId="aa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b">
    <w:name w:val="annotation reference"/>
    <w:rsid w:val="003C7521"/>
    <w:rPr>
      <w:sz w:val="18"/>
      <w:szCs w:val="18"/>
    </w:rPr>
  </w:style>
  <w:style w:type="paragraph" w:styleId="ac">
    <w:name w:val="annotation text"/>
    <w:basedOn w:val="a0"/>
    <w:link w:val="11"/>
    <w:rsid w:val="003C7521"/>
  </w:style>
  <w:style w:type="character" w:customStyle="1" w:styleId="ad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e">
    <w:name w:val="List Paragraph"/>
    <w:basedOn w:val="a0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f">
    <w:name w:val="FollowedHyperlink"/>
    <w:rsid w:val="003C7521"/>
    <w:rPr>
      <w:color w:val="800080"/>
      <w:u w:val="single"/>
    </w:rPr>
  </w:style>
  <w:style w:type="paragraph" w:styleId="af0">
    <w:name w:val="Plain Text"/>
    <w:basedOn w:val="a0"/>
    <w:link w:val="af1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1">
    <w:name w:val="純文字 字元"/>
    <w:basedOn w:val="a1"/>
    <w:link w:val="af0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2">
    <w:name w:val="annotation subject"/>
    <w:basedOn w:val="ac"/>
    <w:next w:val="ac"/>
    <w:link w:val="af3"/>
    <w:uiPriority w:val="99"/>
    <w:semiHidden/>
    <w:unhideWhenUsed/>
    <w:rsid w:val="00A5245A"/>
    <w:rPr>
      <w:b/>
      <w:bCs/>
    </w:rPr>
  </w:style>
  <w:style w:type="character" w:customStyle="1" w:styleId="11">
    <w:name w:val="註解文字 字元1"/>
    <w:basedOn w:val="a1"/>
    <w:link w:val="ac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3">
    <w:name w:val="註解主旨 字元"/>
    <w:basedOn w:val="11"/>
    <w:link w:val="af2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2">
    <w:name w:val="未解析的提及項目1"/>
    <w:basedOn w:val="a1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styleId="af5">
    <w:name w:val="Unresolved Mention"/>
    <w:basedOn w:val="a1"/>
    <w:uiPriority w:val="99"/>
    <w:semiHidden/>
    <w:unhideWhenUsed/>
    <w:rsid w:val="00642A8A"/>
    <w:rPr>
      <w:color w:val="605E5C"/>
      <w:shd w:val="clear" w:color="auto" w:fill="E1DFDD"/>
    </w:rPr>
  </w:style>
  <w:style w:type="character" w:customStyle="1" w:styleId="10">
    <w:name w:val="標題 1 字元"/>
    <w:basedOn w:val="a1"/>
    <w:link w:val="1"/>
    <w:uiPriority w:val="9"/>
    <w:rsid w:val="00200A88"/>
    <w:rPr>
      <w:rFonts w:asciiTheme="minorHAnsi" w:eastAsiaTheme="minorEastAsia" w:hAnsiTheme="minorHAnsi" w:cstheme="minorBidi"/>
      <w:b/>
      <w:bCs/>
      <w:kern w:val="2"/>
      <w:sz w:val="36"/>
      <w:szCs w:val="36"/>
      <w:lang w:bidi="th-TH"/>
      <w14:ligatures w14:val="standardContextual"/>
    </w:rPr>
  </w:style>
  <w:style w:type="character" w:customStyle="1" w:styleId="20">
    <w:name w:val="標題 2 字元"/>
    <w:basedOn w:val="a1"/>
    <w:link w:val="2"/>
    <w:uiPriority w:val="9"/>
    <w:rsid w:val="00200A88"/>
    <w:rPr>
      <w:rFonts w:asciiTheme="minorHAnsi" w:eastAsiaTheme="minorEastAsia" w:hAnsiTheme="minorHAnsi" w:cstheme="minorBidi"/>
      <w:b/>
      <w:bCs/>
      <w:kern w:val="2"/>
      <w:sz w:val="32"/>
      <w:szCs w:val="32"/>
      <w:lang w:bidi="th-TH"/>
      <w14:ligatures w14:val="standardContextual"/>
    </w:rPr>
  </w:style>
  <w:style w:type="paragraph" w:customStyle="1" w:styleId="a">
    <w:name w:val="內容"/>
    <w:basedOn w:val="a0"/>
    <w:link w:val="af6"/>
    <w:qFormat/>
    <w:rsid w:val="00200A88"/>
    <w:pPr>
      <w:numPr>
        <w:ilvl w:val="2"/>
        <w:numId w:val="31"/>
      </w:numPr>
      <w:overflowPunct w:val="0"/>
      <w:autoSpaceDN/>
      <w:snapToGrid w:val="0"/>
      <w:spacing w:line="264" w:lineRule="auto"/>
      <w:jc w:val="both"/>
      <w:textAlignment w:val="auto"/>
    </w:pPr>
    <w:rPr>
      <w:rFonts w:asciiTheme="minorHAnsi" w:eastAsiaTheme="minorEastAsia" w:hAnsiTheme="minorHAnsi" w:cstheme="minorBidi"/>
      <w:kern w:val="2"/>
      <w:sz w:val="28"/>
      <w:szCs w:val="28"/>
      <w:lang w:bidi="th-TH"/>
      <w14:ligatures w14:val="standardContextual"/>
    </w:rPr>
  </w:style>
  <w:style w:type="character" w:customStyle="1" w:styleId="af6">
    <w:name w:val="內容 字元"/>
    <w:basedOn w:val="a1"/>
    <w:link w:val="a"/>
    <w:rsid w:val="00200A88"/>
    <w:rPr>
      <w:rFonts w:asciiTheme="minorHAnsi" w:eastAsiaTheme="minorEastAsia" w:hAnsiTheme="minorHAnsi" w:cstheme="minorBidi"/>
      <w:kern w:val="2"/>
      <w:sz w:val="28"/>
      <w:szCs w:val="28"/>
      <w:lang w:bidi="th-TH"/>
      <w14:ligatures w14:val="standardContextual"/>
    </w:rPr>
  </w:style>
  <w:style w:type="table" w:styleId="af7">
    <w:name w:val="Table Grid"/>
    <w:basedOn w:val="a2"/>
    <w:uiPriority w:val="39"/>
    <w:rsid w:val="00547D84"/>
    <w:pPr>
      <w:autoSpaceDN/>
      <w:textAlignment w:val="auto"/>
    </w:pPr>
    <w:rPr>
      <w:rFonts w:asciiTheme="minorHAnsi" w:eastAsiaTheme="minorEastAsia" w:hAnsiTheme="minorHAnsi" w:cstheme="minorBidi"/>
      <w:kern w:val="2"/>
      <w:sz w:val="24"/>
      <w:szCs w:val="28"/>
      <w:lang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標題 4 字元"/>
    <w:basedOn w:val="a1"/>
    <w:link w:val="4"/>
    <w:uiPriority w:val="9"/>
    <w:semiHidden/>
    <w:rsid w:val="009508FA"/>
    <w:rPr>
      <w:rFonts w:asciiTheme="majorHAnsi" w:eastAsiaTheme="majorEastAsia" w:hAnsiTheme="majorHAnsi" w:cstheme="majorBidi"/>
      <w:kern w:val="3"/>
      <w:sz w:val="36"/>
      <w:szCs w:val="36"/>
    </w:rPr>
  </w:style>
  <w:style w:type="paragraph" w:styleId="af8">
    <w:name w:val="caption"/>
    <w:basedOn w:val="a0"/>
    <w:next w:val="a0"/>
    <w:uiPriority w:val="35"/>
    <w:unhideWhenUsed/>
    <w:qFormat/>
    <w:rsid w:val="009F65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448AC-9A55-48C8-98FF-A4E722C51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</dc:creator>
  <cp:lastModifiedBy>11246074_江芸萱</cp:lastModifiedBy>
  <cp:revision>92</cp:revision>
  <cp:lastPrinted>2021-03-08T01:47:00Z</cp:lastPrinted>
  <dcterms:created xsi:type="dcterms:W3CDTF">2021-03-08T02:58:00Z</dcterms:created>
  <dcterms:modified xsi:type="dcterms:W3CDTF">2026-05-25T03:29:00Z</dcterms:modified>
</cp:coreProperties>
</file>